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76" w:rsidRDefault="007F7461">
      <w:pPr>
        <w:pStyle w:val="30"/>
        <w:shd w:val="clear" w:color="auto" w:fill="auto"/>
        <w:spacing w:after="86" w:line="170" w:lineRule="exact"/>
        <w:ind w:right="40"/>
      </w:pPr>
      <w:bookmarkStart w:id="0" w:name="_GoBack"/>
      <w:bookmarkEnd w:id="0"/>
      <w:r>
        <w:t>МИНФИН РОССИИ</w:t>
      </w:r>
    </w:p>
    <w:p w:rsidR="00FD0676" w:rsidRDefault="007F7461">
      <w:pPr>
        <w:pStyle w:val="40"/>
        <w:shd w:val="clear" w:color="auto" w:fill="auto"/>
        <w:spacing w:before="0"/>
        <w:ind w:right="40"/>
      </w:pPr>
      <w:r>
        <w:t>ФЕДЕРАЛЬНОЕ АГЕНТСТВО</w:t>
      </w:r>
      <w:r>
        <w:br/>
        <w:t>ПО УПРАВЛЕНИЮ</w:t>
      </w:r>
    </w:p>
    <w:p w:rsidR="00FD0676" w:rsidRDefault="007F7461">
      <w:pPr>
        <w:pStyle w:val="40"/>
        <w:shd w:val="clear" w:color="auto" w:fill="auto"/>
        <w:spacing w:before="0" w:line="459" w:lineRule="exact"/>
        <w:ind w:right="40"/>
      </w:pPr>
      <w:r>
        <w:t>ГОСУДАРСТВЕННЫМ ИМУЩЕСТВОМ</w:t>
      </w:r>
      <w:r>
        <w:br/>
        <w:t>(РОСИМУЩЕСТВО)</w:t>
      </w:r>
    </w:p>
    <w:p w:rsidR="00FD0676" w:rsidRDefault="007F7461">
      <w:pPr>
        <w:pStyle w:val="40"/>
        <w:shd w:val="clear" w:color="auto" w:fill="auto"/>
        <w:spacing w:before="0" w:after="152" w:line="210" w:lineRule="exact"/>
        <w:jc w:val="both"/>
      </w:pPr>
      <w:r>
        <w:t>ЗАМЕСТИТЕЛЬ РУКОВОДИТЕЛЯ</w:t>
      </w:r>
    </w:p>
    <w:p w:rsidR="00FD0676" w:rsidRDefault="007F7461">
      <w:pPr>
        <w:pStyle w:val="30"/>
        <w:shd w:val="clear" w:color="auto" w:fill="auto"/>
        <w:spacing w:after="0" w:line="206" w:lineRule="exact"/>
        <w:ind w:right="40"/>
      </w:pPr>
      <w:r>
        <w:t>Никольский пер., д. 9, Москва, 109012</w:t>
      </w:r>
      <w:r>
        <w:br/>
        <w:t>тел. (495) 539-58-62, (495) 647-71-77</w:t>
      </w:r>
      <w:r>
        <w:br/>
        <w:t>факс (495) 647-72-39</w:t>
      </w:r>
    </w:p>
    <w:p w:rsidR="00FD0676" w:rsidRDefault="007F7461">
      <w:pPr>
        <w:pStyle w:val="50"/>
        <w:shd w:val="clear" w:color="auto" w:fill="auto"/>
        <w:spacing w:line="170" w:lineRule="exact"/>
        <w:ind w:left="180"/>
      </w:pPr>
      <w:r>
        <w:rPr>
          <w:lang w:val="ru-RU" w:eastAsia="ru-RU" w:bidi="ru-RU"/>
        </w:rPr>
        <w:t xml:space="preserve">е-шай: </w:t>
      </w:r>
      <w:hyperlink r:id="rId8" w:history="1">
        <w:r>
          <w:rPr>
            <w:rStyle w:val="a3"/>
          </w:rPr>
          <w:t>ro5m0@josim.gov.nl</w:t>
        </w:r>
      </w:hyperlink>
      <w:r>
        <w:t xml:space="preserve"> https7/rosim.gov.m</w:t>
      </w:r>
    </w:p>
    <w:p w:rsidR="00FD0676" w:rsidRDefault="007F7461">
      <w:pPr>
        <w:pStyle w:val="60"/>
        <w:shd w:val="clear" w:color="auto" w:fill="auto"/>
        <w:tabs>
          <w:tab w:val="left" w:pos="2286"/>
        </w:tabs>
        <w:ind w:left="680"/>
      </w:pPr>
      <w:r>
        <w:t>22.11.2022</w:t>
      </w:r>
      <w:r>
        <w:tab/>
        <w:t>РШ-18/50864</w:t>
      </w:r>
    </w:p>
    <w:p w:rsidR="00FD0676" w:rsidRDefault="007F7461">
      <w:pPr>
        <w:pStyle w:val="70"/>
        <w:shd w:val="clear" w:color="auto" w:fill="auto"/>
        <w:tabs>
          <w:tab w:val="left" w:leader="underscore" w:pos="1816"/>
          <w:tab w:val="left" w:leader="underscore" w:pos="4445"/>
        </w:tabs>
        <w:spacing w:after="143"/>
      </w:pPr>
      <w:r>
        <w:tab/>
      </w:r>
      <w:r>
        <w:rPr>
          <w:rStyle w:val="795pt"/>
        </w:rPr>
        <w:t>№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2048"/>
          <w:tab w:val="left" w:leader="underscore" w:pos="4445"/>
        </w:tabs>
        <w:spacing w:before="0" w:after="124" w:line="280" w:lineRule="exact"/>
        <w:ind w:firstLine="0"/>
      </w:pPr>
      <w:r>
        <w:t>На №</w:t>
      </w:r>
      <w:r>
        <w:tab/>
        <w:t>от</w:t>
      </w:r>
      <w:r>
        <w:tab/>
      </w:r>
    </w:p>
    <w:p w:rsidR="00FD0676" w:rsidRDefault="007F7461">
      <w:pPr>
        <w:pStyle w:val="80"/>
        <w:shd w:val="clear" w:color="auto" w:fill="auto"/>
        <w:spacing w:before="0"/>
      </w:pPr>
      <w:r>
        <w:t>О направлении Типового регламента государственной (муниципальной) услуги</w:t>
      </w:r>
    </w:p>
    <w:p w:rsidR="00FD0676" w:rsidRDefault="007F7461">
      <w:pPr>
        <w:pStyle w:val="20"/>
        <w:shd w:val="clear" w:color="auto" w:fill="auto"/>
        <w:spacing w:before="0" w:after="300" w:line="322" w:lineRule="exact"/>
        <w:ind w:firstLine="0"/>
        <w:jc w:val="center"/>
      </w:pPr>
      <w:r>
        <w:br w:type="column"/>
      </w:r>
      <w:r>
        <w:lastRenderedPageBreak/>
        <w:t>Органы государственной власти</w:t>
      </w:r>
      <w:r>
        <w:br/>
        <w:t>субъектов Российской Федерации</w:t>
      </w:r>
      <w:r>
        <w:br/>
        <w:t>(по списку)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  <w:jc w:val="center"/>
        <w:sectPr w:rsidR="00FD0676">
          <w:pgSz w:w="11900" w:h="16840"/>
          <w:pgMar w:top="1630" w:right="674" w:bottom="668" w:left="1227" w:header="0" w:footer="3" w:gutter="0"/>
          <w:cols w:num="2" w:space="1115"/>
          <w:noEndnote/>
          <w:docGrid w:linePitch="360"/>
        </w:sectPr>
      </w:pPr>
      <w:r>
        <w:t>Министерство цифрового развития,</w:t>
      </w:r>
      <w:r>
        <w:br/>
        <w:t>связи и массовых коммуникаций</w:t>
      </w:r>
      <w:r>
        <w:br/>
        <w:t>Российской Федерации</w:t>
      </w:r>
    </w:p>
    <w:p w:rsidR="00FD0676" w:rsidRDefault="00FD0676">
      <w:pPr>
        <w:spacing w:before="23" w:after="23" w:line="240" w:lineRule="exact"/>
        <w:rPr>
          <w:sz w:val="19"/>
          <w:szCs w:val="19"/>
        </w:rPr>
      </w:pPr>
    </w:p>
    <w:p w:rsidR="00FD0676" w:rsidRDefault="00FD0676">
      <w:pPr>
        <w:rPr>
          <w:sz w:val="2"/>
          <w:szCs w:val="2"/>
        </w:rPr>
        <w:sectPr w:rsidR="00FD0676">
          <w:type w:val="continuous"/>
          <w:pgSz w:w="11900" w:h="16840"/>
          <w:pgMar w:top="1309" w:right="0" w:bottom="988" w:left="0" w:header="0" w:footer="3" w:gutter="0"/>
          <w:cols w:space="720"/>
          <w:noEndnote/>
          <w:docGrid w:linePitch="360"/>
        </w:sectPr>
      </w:pPr>
    </w:p>
    <w:p w:rsidR="00FD0676" w:rsidRDefault="007F7461">
      <w:pPr>
        <w:pStyle w:val="20"/>
        <w:shd w:val="clear" w:color="auto" w:fill="auto"/>
        <w:tabs>
          <w:tab w:val="left" w:pos="2149"/>
          <w:tab w:val="left" w:pos="2739"/>
        </w:tabs>
        <w:spacing w:before="0" w:after="0" w:line="481" w:lineRule="exact"/>
        <w:ind w:firstLine="820"/>
      </w:pPr>
      <w:r>
        <w:lastRenderedPageBreak/>
        <w:t>Федеральное агентство по управлению государственным имуществом в соответствии с пунктом 5 раздела II Плана перевода массов</w:t>
      </w:r>
      <w:r>
        <w:t>ых социально значимых услуг регионального и муниципального уровня в электронный формат (Приложение № 3 к протоколу президиума Правительственной комиссии по цифровому развитию, использованию информационных технологий для улучшения качества жизни и условий в</w:t>
      </w:r>
      <w:r>
        <w:t>едения предпринимательской деятельности от 07.07.2022</w:t>
      </w:r>
      <w:r>
        <w:tab/>
        <w:t>№</w:t>
      </w:r>
      <w:r>
        <w:tab/>
        <w:t>25) направляет Типовой регламент государственной</w:t>
      </w:r>
    </w:p>
    <w:p w:rsidR="00FD0676" w:rsidRDefault="007F7461">
      <w:pPr>
        <w:pStyle w:val="20"/>
        <w:shd w:val="clear" w:color="auto" w:fill="auto"/>
        <w:spacing w:before="0" w:after="581" w:line="481" w:lineRule="exact"/>
        <w:ind w:firstLine="0"/>
      </w:pPr>
      <w:r>
        <w:t>(муниципальной) услуги «Предоставление информации об объектах учета, содержащейся в реестре государственного или муниципального имущества», согласованн</w:t>
      </w:r>
      <w:r>
        <w:t>ый Минцифры России (письмо от 12.10.2022 № ОК-П13-107-69096) и Минэкономразвития России (письмо от 08.11.2022 № Д09и-36335).</w:t>
      </w:r>
    </w:p>
    <w:p w:rsidR="00FD0676" w:rsidRDefault="007F7461">
      <w:pPr>
        <w:pStyle w:val="20"/>
        <w:shd w:val="clear" w:color="auto" w:fill="auto"/>
        <w:spacing w:before="0" w:after="0" w:line="28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4pt;margin-top:44pt;width:239.15pt;height:38.85pt;z-index:-125829376;mso-wrap-distance-left:100.4pt;mso-wrap-distance-right:79.95pt;mso-wrap-distance-bottom:9.8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tabs>
                      <w:tab w:val="left" w:pos="4530"/>
                    </w:tabs>
                    <w:spacing w:before="0" w:after="0" w:line="280" w:lineRule="exact"/>
                    <w:ind w:firstLine="0"/>
                  </w:pPr>
                  <w:r>
                    <w:rPr>
                      <w:rStyle w:val="27ptExact"/>
                    </w:rPr>
                    <w:t>f</w:t>
                  </w:r>
                  <w:r>
                    <w:rPr>
                      <w:rStyle w:val="2Exact"/>
                      <w:lang w:val="en-US" w:eastAsia="en-US" w:bidi="en-US"/>
                    </w:rPr>
                    <w:tab/>
                  </w:r>
                  <w:r>
                    <w:rPr>
                      <w:rStyle w:val="2Exact"/>
                    </w:rPr>
                    <w:t>&gt;</w:t>
                  </w:r>
                </w:p>
                <w:p w:rsidR="00FD0676" w:rsidRDefault="007F7461">
                  <w:pPr>
                    <w:pStyle w:val="90"/>
                    <w:shd w:val="clear" w:color="auto" w:fill="auto"/>
                  </w:pPr>
                  <w:r>
                    <w:rPr>
                      <w:rStyle w:val="9Exact"/>
                    </w:rPr>
                    <w:t>Подлинник электронного документа, подписанного ЭП,</w:t>
                  </w:r>
                  <w:r>
                    <w:rPr>
                      <w:rStyle w:val="9Exact"/>
                    </w:rPr>
                    <w:br/>
                    <w:t>хранится в системе электронного документооборота</w:t>
                  </w:r>
                  <w:r>
                    <w:rPr>
                      <w:rStyle w:val="9Exact"/>
                    </w:rPr>
                    <w:br/>
                    <w:t xml:space="preserve">Федерального агентства </w:t>
                  </w:r>
                  <w:r>
                    <w:rPr>
                      <w:rStyle w:val="9Exact"/>
                    </w:rPr>
                    <w:t>по управлению государственным имуществом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23.55pt;margin-top:69.15pt;width:85.55pt;height:17.15pt;z-index:-125829375;mso-wrap-distance-left:5pt;mso-wrap-distance-right:5pt;mso-wrap-distance-bottom:16.3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Р.В. Шередин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64.3pt;margin-top:92.65pt;width:119.05pt;height:10.1pt;z-index:-125829374;mso-wrap-distance-left:160.3pt;mso-wrap-distance-right: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10"/>
                    <w:shd w:val="clear" w:color="auto" w:fill="000000"/>
                    <w:spacing w:line="140" w:lineRule="exact"/>
                  </w:pPr>
                  <w:r>
                    <w:rPr>
                      <w:rStyle w:val="10Exact0"/>
                      <w:b/>
                      <w:bCs/>
                    </w:rPr>
                    <w:t>СВЕДЕНИЯ О СЕРТИФИКАТЕ ЭП</w:t>
                  </w:r>
                </w:p>
              </w:txbxContent>
            </v:textbox>
            <w10:wrap type="topAndBottom" anchorx="margin"/>
          </v:shape>
        </w:pict>
      </w:r>
      <w:r>
        <w:t>Приложение: на 21 л. в 1 экз.</w:t>
      </w:r>
    </w:p>
    <w:p w:rsidR="00FD0676" w:rsidRDefault="007F7461">
      <w:pPr>
        <w:pStyle w:val="90"/>
        <w:shd w:val="clear" w:color="auto" w:fill="auto"/>
        <w:ind w:left="2220" w:right="4520"/>
        <w:jc w:val="left"/>
      </w:pPr>
      <w:r>
        <w:t xml:space="preserve">Сертификат: </w:t>
      </w:r>
      <w:r>
        <w:rPr>
          <w:lang w:val="en-US" w:eastAsia="en-US" w:bidi="en-US"/>
        </w:rPr>
        <w:t xml:space="preserve">008FEF43CC1E294CDA04D8380C4031C785 </w:t>
      </w:r>
      <w:r>
        <w:t>Кому выдан: Шередин Роман Валериевич Действителен: с 24.10.2022 до 17.01.2024</w:t>
      </w:r>
    </w:p>
    <w:p w:rsidR="00FD0676" w:rsidRDefault="007F7461">
      <w:pPr>
        <w:pStyle w:val="110"/>
        <w:shd w:val="clear" w:color="auto" w:fill="auto"/>
        <w:tabs>
          <w:tab w:val="left" w:leader="underscore" w:pos="3697"/>
          <w:tab w:val="left" w:leader="underscore" w:pos="3892"/>
          <w:tab w:val="left" w:leader="underscore" w:pos="5597"/>
        </w:tabs>
        <w:spacing w:line="220" w:lineRule="exact"/>
        <w:ind w:left="2040"/>
      </w:pPr>
      <w:r>
        <w:t>V</w:t>
      </w:r>
      <w:r>
        <w:tab/>
      </w:r>
      <w:r>
        <w:tab/>
      </w:r>
      <w:r>
        <w:tab/>
      </w:r>
    </w:p>
    <w:p w:rsidR="00FD0676" w:rsidRDefault="007F7461">
      <w:pPr>
        <w:pStyle w:val="120"/>
        <w:shd w:val="clear" w:color="auto" w:fill="auto"/>
      </w:pPr>
      <w:r>
        <w:t xml:space="preserve">Торхова </w:t>
      </w:r>
      <w:r>
        <w:rPr>
          <w:rStyle w:val="12Tahoma7pt"/>
        </w:rPr>
        <w:t>О.</w:t>
      </w:r>
      <w:r>
        <w:t>В.</w:t>
      </w:r>
    </w:p>
    <w:p w:rsidR="00FD0676" w:rsidRDefault="007F7461">
      <w:pPr>
        <w:pStyle w:val="120"/>
        <w:shd w:val="clear" w:color="auto" w:fill="auto"/>
      </w:pPr>
      <w:r>
        <w:t>(495) 647-71-77*31 63</w:t>
      </w:r>
    </w:p>
    <w:p w:rsidR="00FD0676" w:rsidRDefault="007F7461">
      <w:pPr>
        <w:pStyle w:val="120"/>
        <w:shd w:val="clear" w:color="auto" w:fill="auto"/>
      </w:pPr>
      <w:r>
        <w:t>Управление реестра федерального имущества и цифрового развития</w:t>
      </w:r>
      <w:r>
        <w:br w:type="page"/>
      </w:r>
    </w:p>
    <w:p w:rsidR="00FD0676" w:rsidRDefault="007F7461">
      <w:pPr>
        <w:pStyle w:val="32"/>
        <w:keepNext/>
        <w:keepLines/>
        <w:shd w:val="clear" w:color="auto" w:fill="auto"/>
        <w:ind w:firstLine="0"/>
      </w:pPr>
      <w:bookmarkStart w:id="1" w:name="bookmark0"/>
      <w:r>
        <w:lastRenderedPageBreak/>
        <w:t>Типовой</w:t>
      </w:r>
      <w:bookmarkEnd w:id="1"/>
    </w:p>
    <w:p w:rsidR="00FD0676" w:rsidRDefault="007F7461">
      <w:pPr>
        <w:pStyle w:val="130"/>
        <w:shd w:val="clear" w:color="auto" w:fill="auto"/>
        <w:spacing w:after="513"/>
      </w:pPr>
      <w:r>
        <w:t>административный регламент государственной (муниципальной) услуги</w:t>
      </w:r>
      <w:r>
        <w:br/>
        <w:t>«Предоставление информации об объектах учета, содержащейся в реестре</w:t>
      </w:r>
      <w:r>
        <w:br/>
        <w:t xml:space="preserve">государственного или </w:t>
      </w:r>
      <w:r>
        <w:t>муниципального имущества»</w:t>
      </w:r>
    </w:p>
    <w:p w:rsidR="00FD0676" w:rsidRDefault="007F746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134"/>
        </w:tabs>
        <w:spacing w:after="207" w:line="280" w:lineRule="exact"/>
        <w:ind w:left="3840" w:firstLine="0"/>
        <w:jc w:val="both"/>
      </w:pPr>
      <w:bookmarkStart w:id="2" w:name="bookmark1"/>
      <w:r>
        <w:t>Общие положения</w:t>
      </w:r>
      <w:bookmarkEnd w:id="2"/>
    </w:p>
    <w:p w:rsidR="00FD0676" w:rsidRDefault="007F7461">
      <w:pPr>
        <w:pStyle w:val="32"/>
        <w:keepNext/>
        <w:keepLines/>
        <w:shd w:val="clear" w:color="auto" w:fill="auto"/>
        <w:spacing w:after="119" w:line="280" w:lineRule="exact"/>
        <w:ind w:firstLine="0"/>
      </w:pPr>
      <w:bookmarkStart w:id="3" w:name="bookmark2"/>
      <w:r>
        <w:t>Предмет регулирования административного регламента</w:t>
      </w:r>
      <w:bookmarkEnd w:id="3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2" w:lineRule="exact"/>
        <w:ind w:firstLine="740"/>
      </w:pPr>
      <w:r>
        <w:t xml:space="preserve">Настоящий Административный регламент устанавливает порядок и стандарт предоставления государственной (муниципальной) услуги «Предоставление информации об объектах </w:t>
      </w:r>
      <w:r>
        <w:t>учета, содержащейся в реестре государственного или муниципального имущества» (далее - Услуга).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2" w:lineRule="exact"/>
        <w:ind w:firstLine="740"/>
      </w:pPr>
      <w:r>
        <w:t>В рамках Услуги может быть предоставлена информация в отношении:</w:t>
      </w:r>
    </w:p>
    <w:p w:rsidR="00FD0676" w:rsidRDefault="007F7461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firstLine="1180"/>
      </w:pPr>
      <w:r>
        <w:t>находящегося в государственной или муниципальной собственности недвижимого имущества (здание, ст</w:t>
      </w:r>
      <w:r>
        <w:t>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</w:t>
      </w:r>
      <w:r>
        <w:t>ом к недвижимости;</w:t>
      </w:r>
    </w:p>
    <w:p w:rsidR="00FD0676" w:rsidRDefault="007F7461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before="0" w:after="0" w:line="322" w:lineRule="exact"/>
        <w:ind w:firstLine="1180"/>
      </w:pPr>
      <w:r>
        <w:t>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</w:t>
      </w:r>
      <w:r>
        <w:t>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</w:t>
      </w:r>
      <w:r>
        <w:t>ными учреждениями и определенное в соответствии с Федеральным законом от 3 ноября 2006 г. № 174-ФЗ «Об автономных учреждениях»;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- государственных или муниципальных унитарных предприятий, государственных или муниципальных учреждений, хозяйственных обществ, </w:t>
      </w:r>
      <w:r>
        <w:t>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</w:t>
      </w:r>
      <w:r>
        <w:t>овне субъектов Российской Федерации) или муниципальное образование.</w:t>
      </w:r>
    </w:p>
    <w:p w:rsidR="00FD0676" w:rsidRDefault="007F7461">
      <w:pPr>
        <w:pStyle w:val="32"/>
        <w:keepNext/>
        <w:keepLines/>
        <w:shd w:val="clear" w:color="auto" w:fill="auto"/>
        <w:spacing w:after="123" w:line="280" w:lineRule="exact"/>
        <w:ind w:firstLine="0"/>
      </w:pPr>
      <w:bookmarkStart w:id="4" w:name="bookmark3"/>
      <w:r>
        <w:t>Круг заявителей</w:t>
      </w:r>
      <w:bookmarkEnd w:id="4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17" w:lineRule="exact"/>
        <w:ind w:firstLine="740"/>
        <w:sectPr w:rsidR="00FD0676">
          <w:type w:val="continuous"/>
          <w:pgSz w:w="11900" w:h="16840"/>
          <w:pgMar w:top="1309" w:right="541" w:bottom="988" w:left="1096" w:header="0" w:footer="3" w:gutter="0"/>
          <w:cols w:space="720"/>
          <w:noEndnote/>
          <w:docGrid w:linePitch="360"/>
        </w:sectPr>
      </w:pPr>
      <w: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- </w:t>
      </w:r>
      <w:r>
        <w:t>заявитель), а также их представителям.</w:t>
      </w:r>
    </w:p>
    <w:p w:rsidR="00FD0676" w:rsidRDefault="007F7461">
      <w:pPr>
        <w:pStyle w:val="130"/>
        <w:shd w:val="clear" w:color="auto" w:fill="auto"/>
        <w:spacing w:after="300"/>
      </w:pPr>
      <w:r>
        <w:lastRenderedPageBreak/>
        <w:t>Требование предоставления заявителю государственной услуги в соответствии</w:t>
      </w:r>
      <w:r>
        <w:br/>
        <w:t>с вариантом предоставления государственной услуги, соответствующим</w:t>
      </w:r>
      <w:r>
        <w:br/>
        <w:t>признакам заявителя, определенным в результате анкетирования,</w:t>
      </w:r>
      <w:r>
        <w:br/>
        <w:t>проводимого ор</w:t>
      </w:r>
      <w:r>
        <w:t>ганом, предоставляющим услугу (далее - профилирование),</w:t>
      </w:r>
      <w:r>
        <w:br/>
        <w:t>а также результата, за предоставлением которого обратился заявитель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</w:pPr>
      <w:r>
        <w:t xml:space="preserve">Услуга оказывается по единому сценарию для всех заявителей в зависимости от выбора вида объекта, в отношении которого запрашивается </w:t>
      </w:r>
      <w:r>
        <w:t>выписка из реестра.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</w:pPr>
      <w:r>
        <w:t>Признаки заявителя (представителя заявителя) определяются путем профилирования</w:t>
      </w:r>
      <w:r>
        <w:rPr>
          <w:vertAlign w:val="superscript"/>
        </w:rPr>
        <w:footnoteReference w:id="1"/>
      </w:r>
      <w:r>
        <w:t>, осуществляемого в соответствии с настоящим Административным регламентом.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173" w:line="322" w:lineRule="exact"/>
        <w:ind w:firstLine="740"/>
      </w:pPr>
      <w:r>
        <w:t>Информация о порядке предоставления Услуги размещается в федеральной государственн</w:t>
      </w:r>
      <w:r>
        <w:t xml:space="preserve">ой информационной системе «Единый портал государственных и муниципальных услуг (функций)» </w:t>
      </w:r>
      <w:r>
        <w:rPr>
          <w:vertAlign w:val="superscript"/>
        </w:rPr>
        <w:footnoteReference w:id="2"/>
      </w:r>
      <w:r>
        <w:t xml:space="preserve"> (далее - Единый портал, ЕПГУ).</w:t>
      </w:r>
    </w:p>
    <w:p w:rsidR="00FD0676" w:rsidRDefault="007F746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4"/>
        </w:tabs>
        <w:spacing w:line="480" w:lineRule="exact"/>
        <w:ind w:left="1480"/>
        <w:jc w:val="left"/>
      </w:pPr>
      <w:bookmarkStart w:id="5" w:name="bookmark4"/>
      <w:r>
        <w:t>Стандарт предоставления государственной (муниципальной) услуги Наименование государственной (муниципальной) услуги</w:t>
      </w:r>
      <w:bookmarkEnd w:id="5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740"/>
      </w:pPr>
      <w:r>
        <w:t>Полное наименовани</w:t>
      </w:r>
      <w:r>
        <w:t>е Услуги: «Предоставление информации об объектах</w:t>
      </w:r>
    </w:p>
    <w:p w:rsidR="00FD0676" w:rsidRDefault="007F7461">
      <w:pPr>
        <w:pStyle w:val="20"/>
        <w:shd w:val="clear" w:color="auto" w:fill="auto"/>
        <w:tabs>
          <w:tab w:val="left" w:pos="6096"/>
        </w:tabs>
        <w:spacing w:before="0" w:after="0" w:line="317" w:lineRule="exact"/>
        <w:ind w:firstLine="0"/>
      </w:pPr>
      <w:r>
        <w:t>учета, содержащейся в реестре государственного или муниципального имущества». Краткое наименование Услуги на ЕПГУ:</w:t>
      </w:r>
      <w:r>
        <w:tab/>
        <w:t>«Выдача выписок из реестра</w:t>
      </w:r>
    </w:p>
    <w:p w:rsidR="00FD0676" w:rsidRDefault="007F7461">
      <w:pPr>
        <w:pStyle w:val="20"/>
        <w:shd w:val="clear" w:color="auto" w:fill="auto"/>
        <w:spacing w:before="0" w:after="330" w:line="317" w:lineRule="exact"/>
        <w:ind w:firstLine="0"/>
      </w:pPr>
      <w:r>
        <w:t>государственного или муниципального имущества».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6" w:name="bookmark5"/>
      <w:r>
        <w:t xml:space="preserve">Наименование </w:t>
      </w:r>
      <w:r>
        <w:t>органа, предоставляющего Услугу</w:t>
      </w:r>
      <w:bookmarkEnd w:id="6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</w:pPr>
      <w:r>
        <w:t xml:space="preserve">Услуга предоставляется органом государственной власти субъекта Российской Федерации в отношении государственного имущества или органом местного самоуправления в отношении муниципального имущества, уполномоченными на ведение </w:t>
      </w:r>
      <w:r>
        <w:t>соответствующего реестра (далее - Уполномоченный орган).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40"/>
      </w:pPr>
      <w:r>
        <w:t>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МФЦ, в которых организуется п</w:t>
      </w:r>
      <w:r>
        <w:t>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FD0676" w:rsidRDefault="007F7461">
      <w:pPr>
        <w:pStyle w:val="32"/>
        <w:keepNext/>
        <w:keepLines/>
        <w:shd w:val="clear" w:color="auto" w:fill="auto"/>
        <w:spacing w:after="184" w:line="280" w:lineRule="exact"/>
        <w:ind w:firstLine="0"/>
      </w:pPr>
      <w:bookmarkStart w:id="7" w:name="bookmark6"/>
      <w:r>
        <w:t>Результат предоставления Услуги</w:t>
      </w:r>
      <w:bookmarkEnd w:id="7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322" w:lineRule="exact"/>
        <w:ind w:firstLine="740"/>
      </w:pPr>
      <w:r>
        <w:t xml:space="preserve">При обращении заявителя (представителя заявителя) за выдачей выписки из реестра </w:t>
      </w:r>
      <w:r>
        <w:t xml:space="preserve">государственного или муниципального имущества результатами </w:t>
      </w:r>
      <w:r>
        <w:lastRenderedPageBreak/>
        <w:t>предоставления Услуги являются:</w:t>
      </w:r>
    </w:p>
    <w:p w:rsidR="00FD0676" w:rsidRDefault="007F7461">
      <w:pPr>
        <w:pStyle w:val="20"/>
        <w:shd w:val="clear" w:color="auto" w:fill="auto"/>
        <w:tabs>
          <w:tab w:val="left" w:pos="1074"/>
        </w:tabs>
        <w:spacing w:before="0" w:after="0" w:line="322" w:lineRule="exact"/>
        <w:ind w:firstLine="740"/>
      </w:pPr>
      <w:r>
        <w:t>а)</w:t>
      </w:r>
      <w:r>
        <w:tab/>
        <w:t xml:space="preserve">решение о предоставлении выписки с приложением самой выписки из реестра государственного (муниципального) имущества (электронный документ, подписанный усиленной </w:t>
      </w:r>
      <w:r>
        <w:t>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D0676" w:rsidRDefault="007F7461">
      <w:pPr>
        <w:pStyle w:val="20"/>
        <w:shd w:val="clear" w:color="auto" w:fill="auto"/>
        <w:tabs>
          <w:tab w:val="left" w:pos="7970"/>
        </w:tabs>
        <w:spacing w:before="0" w:after="0" w:line="322" w:lineRule="exact"/>
        <w:ind w:firstLine="740"/>
      </w:pPr>
      <w:r>
        <w:t>Форма решения о предоставлении выписки из реестра государственного или муници</w:t>
      </w:r>
      <w:r>
        <w:t>пального имущества приведена в приложении №</w:t>
      </w:r>
      <w:r>
        <w:tab/>
        <w:t>1 к настоящему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Административному регламенту;</w:t>
      </w:r>
    </w:p>
    <w:p w:rsidR="00FD0676" w:rsidRDefault="007F7461">
      <w:pPr>
        <w:pStyle w:val="20"/>
        <w:shd w:val="clear" w:color="auto" w:fill="auto"/>
        <w:tabs>
          <w:tab w:val="left" w:pos="1086"/>
        </w:tabs>
        <w:spacing w:before="0" w:after="0" w:line="322" w:lineRule="exact"/>
        <w:ind w:firstLine="740"/>
      </w:pPr>
      <w:r>
        <w:t>б)</w:t>
      </w:r>
      <w:r>
        <w:tab/>
        <w:t>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</w:t>
      </w:r>
      <w:r>
        <w:t>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Форма уведомления отсутствии в реестре государственного (муниципального) имущества запрашивае</w:t>
      </w:r>
      <w:r>
        <w:t>мых сведений приведены в приложении № 2 к настоящему Административному регламенту;</w:t>
      </w:r>
    </w:p>
    <w:p w:rsidR="00FD0676" w:rsidRDefault="007F7461">
      <w:pPr>
        <w:pStyle w:val="20"/>
        <w:shd w:val="clear" w:color="auto" w:fill="auto"/>
        <w:tabs>
          <w:tab w:val="left" w:pos="1074"/>
        </w:tabs>
        <w:spacing w:before="0" w:after="0" w:line="322" w:lineRule="exact"/>
        <w:ind w:firstLine="740"/>
      </w:pPr>
      <w:r>
        <w:t>в)</w:t>
      </w:r>
      <w:r>
        <w:tab/>
        <w:t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</w:t>
      </w:r>
      <w:r>
        <w:t>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D0676" w:rsidRDefault="007F7461">
      <w:pPr>
        <w:pStyle w:val="20"/>
        <w:shd w:val="clear" w:color="auto" w:fill="auto"/>
        <w:tabs>
          <w:tab w:val="left" w:pos="7970"/>
        </w:tabs>
        <w:spacing w:before="0" w:after="0" w:line="322" w:lineRule="exact"/>
        <w:ind w:firstLine="740"/>
      </w:pPr>
      <w:r>
        <w:t>Форма решения об отказе в выдаче выписки из реестра государственного или муниципального имущества приведена в пр</w:t>
      </w:r>
      <w:r>
        <w:t>иложении №</w:t>
      </w:r>
      <w:r>
        <w:tab/>
        <w:t>3 к настоящему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Административному регламенту.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Формирование реестровой записи в качестве результата предоставления Услуги не предусмотрено.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453" w:line="322" w:lineRule="exact"/>
        <w:ind w:firstLine="740"/>
      </w:pPr>
      <w:r>
        <w:t>Результат предоставления Услуги в зависимости от выбора заявителя может быть получен в Уполномоченном орган</w:t>
      </w:r>
      <w:r>
        <w:t>е, посредством ЕПГУ, в МФЦ.</w:t>
      </w:r>
    </w:p>
    <w:p w:rsidR="00FD0676" w:rsidRDefault="007F7461">
      <w:pPr>
        <w:pStyle w:val="32"/>
        <w:keepNext/>
        <w:keepLines/>
        <w:shd w:val="clear" w:color="auto" w:fill="auto"/>
        <w:spacing w:after="241" w:line="280" w:lineRule="exact"/>
        <w:ind w:firstLine="0"/>
      </w:pPr>
      <w:bookmarkStart w:id="8" w:name="bookmark7"/>
      <w:r>
        <w:t>Срок предоставления Услуги</w:t>
      </w:r>
      <w:bookmarkEnd w:id="8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7"/>
        </w:tabs>
        <w:spacing w:before="0" w:after="0" w:line="280" w:lineRule="exact"/>
        <w:ind w:firstLine="740"/>
      </w:pPr>
      <w:r>
        <w:t>Максимальный срок предоставления Услуги составляет 5 рабочих дней</w:t>
      </w:r>
      <w:r>
        <w:rPr>
          <w:vertAlign w:val="superscript"/>
        </w:rPr>
        <w:footnoteReference w:id="3"/>
      </w:r>
      <w:r>
        <w:t>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9" w:name="bookmark8"/>
      <w:r>
        <w:t>Правовые основания для предоставления Услуги</w:t>
      </w:r>
      <w:bookmarkEnd w:id="9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9"/>
        </w:tabs>
        <w:spacing w:before="0" w:after="453" w:line="322" w:lineRule="exact"/>
        <w:ind w:firstLine="740"/>
      </w:pPr>
      <w:r>
        <w:t xml:space="preserve">Перечень нормативных правовых актов, регулирующих предоставление Услуги, информация о </w:t>
      </w:r>
      <w:r>
        <w:t>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 - телекоммуникационной сети «Интернет» (далее - сеть</w:t>
      </w:r>
      <w:r>
        <w:t xml:space="preserve"> «Интернет»), а также на Едином портале.</w:t>
      </w:r>
    </w:p>
    <w:p w:rsidR="00FD0676" w:rsidRDefault="007F7461">
      <w:pPr>
        <w:pStyle w:val="32"/>
        <w:keepNext/>
        <w:keepLines/>
        <w:shd w:val="clear" w:color="auto" w:fill="auto"/>
        <w:spacing w:line="280" w:lineRule="exact"/>
        <w:ind w:firstLine="0"/>
      </w:pPr>
      <w:bookmarkStart w:id="10" w:name="bookmark9"/>
      <w:r>
        <w:lastRenderedPageBreak/>
        <w:t>Исчерпывающий перечень документов, необходимых для предоставления</w:t>
      </w:r>
      <w:bookmarkEnd w:id="10"/>
    </w:p>
    <w:p w:rsidR="00FD0676" w:rsidRDefault="007F7461">
      <w:pPr>
        <w:pStyle w:val="32"/>
        <w:keepNext/>
        <w:keepLines/>
        <w:shd w:val="clear" w:color="auto" w:fill="auto"/>
        <w:spacing w:after="184" w:line="280" w:lineRule="exact"/>
        <w:ind w:firstLine="0"/>
      </w:pPr>
      <w:bookmarkStart w:id="11" w:name="bookmark10"/>
      <w:r>
        <w:t>Услуги</w:t>
      </w:r>
      <w:bookmarkEnd w:id="11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322" w:lineRule="exact"/>
        <w:ind w:firstLine="740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</w:t>
      </w:r>
      <w:r>
        <w:t>луги, которые заявитель должен представить самостоятельно: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</w:pPr>
      <w:r>
        <w:t>Запрос о предоставлении государственной услуги по форме, согласно приложению № 4 к настоящему Типовому административному регламенту.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Требования, предъявляемые к документу при подаче - оригинал.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В </w:t>
      </w:r>
      <w:r>
        <w:t>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</w:t>
      </w:r>
      <w:r>
        <w:t>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в фор</w:t>
      </w:r>
      <w:r>
        <w:t>ме электронного документа в личном кабинете на ЕПГУ;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на бумажном носителе в виде распечатанного экземпляра электронного документа в Уполномоченном органе, МФЦ.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06"/>
        </w:tabs>
        <w:spacing w:before="0" w:after="0" w:line="322" w:lineRule="exact"/>
        <w:ind w:firstLine="740"/>
      </w:pPr>
      <w:r>
        <w:t>Документ, удостоверяющий личность заявителя, представителя.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Требования, предъявляемые к документ</w:t>
      </w:r>
      <w:r>
        <w:t>у при подаче - оригинал. В случае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</w:pPr>
      <w:r>
        <w:t>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</w:t>
      </w:r>
      <w:r>
        <w:t>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</w:t>
      </w:r>
      <w:r>
        <w:t>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05"/>
        </w:tabs>
        <w:spacing w:before="0" w:after="0" w:line="322" w:lineRule="exact"/>
        <w:ind w:firstLine="740"/>
      </w:pPr>
      <w:r>
        <w:t>Документ, подтверждающий полномочия представителя действовать от имени заяви</w:t>
      </w:r>
      <w:r>
        <w:t>теля - в случае, если запрос подается представителем.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Требования, предъявляемые к документу: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при подаче в Уполномоченный орган, многофункциональный центр - оригинал;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60"/>
      </w:pPr>
      <w:r>
        <w:t>с использованием ЕПГУ - заверен усиленной квалифицированной электронной подписью нотариуса</w:t>
      </w:r>
      <w:r>
        <w:t xml:space="preserve">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</w:t>
      </w:r>
      <w:r>
        <w:t>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</w:pPr>
      <w:r>
        <w:t xml:space="preserve">Перечень документов и </w:t>
      </w:r>
      <w:r>
        <w:t xml:space="preserve">сведений, получаемых в рамках межведомственного информационного взаимодействия, которые заявитель вправе </w:t>
      </w:r>
      <w:r>
        <w:lastRenderedPageBreak/>
        <w:t>предоставить по собственной инициативе:</w:t>
      </w:r>
    </w:p>
    <w:p w:rsidR="00FD0676" w:rsidRDefault="007F7461">
      <w:pPr>
        <w:pStyle w:val="20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сведения из Единого государственного реестра юридических лиц;</w:t>
      </w:r>
    </w:p>
    <w:p w:rsidR="00FD0676" w:rsidRDefault="007F7461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760"/>
      </w:pPr>
      <w:r>
        <w:t>б)</w:t>
      </w:r>
      <w:r>
        <w:tab/>
        <w:t>сведения из Единого государственного реестр</w:t>
      </w:r>
      <w:r>
        <w:t>а индивидуальных пр едпринимателей;</w:t>
      </w:r>
    </w:p>
    <w:p w:rsidR="00FD0676" w:rsidRDefault="007F7461">
      <w:pPr>
        <w:pStyle w:val="20"/>
        <w:shd w:val="clear" w:color="auto" w:fill="auto"/>
        <w:tabs>
          <w:tab w:val="left" w:pos="1395"/>
        </w:tabs>
        <w:spacing w:before="0" w:after="0" w:line="322" w:lineRule="exact"/>
        <w:ind w:firstLine="760"/>
      </w:pPr>
      <w:r>
        <w:t>в)</w:t>
      </w:r>
      <w:r>
        <w:tab/>
        <w:t>сведения, подтверждающие уплату платежей за предоставление Услуги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</w:t>
      </w:r>
      <w:r>
        <w:t>ва).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firstLine="760"/>
      </w:pPr>
      <w:r>
        <w:t>Межведомственные запросы формируются автоматически.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420" w:line="322" w:lineRule="exact"/>
        <w:ind w:firstLine="760"/>
      </w:pPr>
      <w: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</w:t>
      </w:r>
      <w:r>
        <w:t>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FD0676" w:rsidRDefault="007F7461">
      <w:pPr>
        <w:pStyle w:val="32"/>
        <w:keepNext/>
        <w:keepLines/>
        <w:shd w:val="clear" w:color="auto" w:fill="auto"/>
        <w:spacing w:after="180"/>
        <w:ind w:firstLine="0"/>
      </w:pPr>
      <w:bookmarkStart w:id="12" w:name="bookmark11"/>
      <w:r>
        <w:t>Исчерпывающий перечень оснований для отказа</w:t>
      </w:r>
      <w:r>
        <w:br/>
        <w:t>в приеме документов, необходимых для предоставления Услуги</w:t>
      </w:r>
      <w:bookmarkEnd w:id="12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900"/>
      </w:pPr>
      <w:r>
        <w:t xml:space="preserve">Исчерпывающий перечень </w:t>
      </w:r>
      <w:r>
        <w:t>оснований для отказа в приеме документов, необходимых для предоставления Услуги: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after="0" w:line="322" w:lineRule="exact"/>
        <w:ind w:firstLine="90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</w:t>
      </w:r>
      <w:r>
        <w:t xml:space="preserve"> обращения за предоставлением услуги указанным лицом).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532"/>
        </w:tabs>
        <w:spacing w:before="0" w:after="0" w:line="322" w:lineRule="exact"/>
        <w:ind w:firstLine="900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after="0" w:line="322" w:lineRule="exact"/>
        <w:ind w:firstLine="900"/>
      </w:pPr>
      <w:r>
        <w:t>Представленные в электронной форме документы сод</w:t>
      </w:r>
      <w:r>
        <w:t>ержат повреждения, наличие которых не позволяет в полном объеме использовать информацию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t>и сведения, содержащиеся в документах для предоставления услуги.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900"/>
      </w:pPr>
      <w:r>
        <w:t>Решение об отказе в приеме документов, необходимых для предоставления государственной услуги, по форме,</w:t>
      </w:r>
      <w:r>
        <w:t xml:space="preserve"> приведенной в приложении № 5 к настоящему Административному регламенту, направляется в личный кабинет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</w:pPr>
      <w:r>
        <w:t>Заявителя на ЕПГУ не позднее первого рабочего дня, следующего за днем подачи заявления.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333" w:line="322" w:lineRule="exact"/>
        <w:ind w:firstLine="940"/>
      </w:pPr>
      <w:r>
        <w:t>Отказ в приеме документов, необходимых для предоставления государ</w:t>
      </w:r>
      <w:r>
        <w:t>ственной услуги, не препятствует повторному обращению Заявителя за предоставлением государственной услуги».</w:t>
      </w:r>
    </w:p>
    <w:p w:rsidR="00FD0676" w:rsidRDefault="007F7461">
      <w:pPr>
        <w:pStyle w:val="32"/>
        <w:keepNext/>
        <w:keepLines/>
        <w:shd w:val="clear" w:color="auto" w:fill="auto"/>
        <w:spacing w:line="280" w:lineRule="exact"/>
        <w:ind w:firstLine="0"/>
      </w:pPr>
      <w:bookmarkStart w:id="13" w:name="bookmark12"/>
      <w:r>
        <w:t>Исчерпывающий перечень оснований для приостановления или отказа</w:t>
      </w:r>
      <w:bookmarkEnd w:id="13"/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14" w:name="bookmark13"/>
      <w:r>
        <w:t>в предоставлении Услуги</w:t>
      </w:r>
      <w:bookmarkEnd w:id="14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0" w:line="322" w:lineRule="exact"/>
        <w:ind w:firstLine="740"/>
      </w:pPr>
      <w:r>
        <w:t>Оснований для приостановления предоставления государственной</w:t>
      </w:r>
      <w:r>
        <w:t xml:space="preserve"> услуги законодательством Российской Федерации не предусмотрено.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0" w:line="322" w:lineRule="exact"/>
        <w:ind w:firstLine="740"/>
      </w:pPr>
      <w:r>
        <w:lastRenderedPageBreak/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</w:t>
      </w:r>
      <w:r>
        <w:t>ям.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420" w:line="322" w:lineRule="exact"/>
        <w:ind w:firstLine="740"/>
      </w:pPr>
      <w:r>
        <w:t>Отсутствует плата за предоставление выписки из реестра государственного (муниципального) имущества (в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</w:t>
      </w:r>
      <w:r>
        <w:t>).</w:t>
      </w:r>
    </w:p>
    <w:p w:rsidR="00FD0676" w:rsidRDefault="007F7461">
      <w:pPr>
        <w:pStyle w:val="32"/>
        <w:keepNext/>
        <w:keepLines/>
        <w:shd w:val="clear" w:color="auto" w:fill="auto"/>
        <w:spacing w:after="184"/>
        <w:ind w:firstLine="0"/>
      </w:pPr>
      <w:bookmarkStart w:id="15" w:name="bookmark14"/>
      <w:r>
        <w:t>Размер платы, взимаемой с заявителя (представителя заявителя)</w:t>
      </w:r>
      <w:r>
        <w:br/>
        <w:t>при предоставлении Услуги, и способы ее взимания</w:t>
      </w:r>
      <w:bookmarkEnd w:id="15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317" w:lineRule="exact"/>
        <w:ind w:firstLine="740"/>
      </w:pPr>
      <w:r>
        <w:t>За предоставление Услуги не предусмотрено взимание платы.</w:t>
      </w:r>
    </w:p>
    <w:p w:rsidR="00FD0676" w:rsidRDefault="007F7461">
      <w:pPr>
        <w:pStyle w:val="20"/>
        <w:shd w:val="clear" w:color="auto" w:fill="auto"/>
        <w:spacing w:before="0" w:after="0" w:line="317" w:lineRule="exact"/>
        <w:ind w:left="740" w:firstLine="0"/>
        <w:jc w:val="left"/>
      </w:pPr>
      <w:r>
        <w:t>(23.)</w:t>
      </w:r>
      <w:r>
        <w:rPr>
          <w:vertAlign w:val="superscript"/>
        </w:rPr>
        <w:footnoteReference w:id="4"/>
      </w:r>
      <w:r>
        <w:t xml:space="preserve"> За предоставление Услуги предусмотрена плата - иная оплата. Уплачивается в ра</w:t>
      </w:r>
      <w:r>
        <w:t>змере, предусмотренном законодательством субъекта</w:t>
      </w:r>
    </w:p>
    <w:p w:rsidR="00FD0676" w:rsidRDefault="007F7461">
      <w:pPr>
        <w:pStyle w:val="20"/>
        <w:shd w:val="clear" w:color="auto" w:fill="auto"/>
        <w:spacing w:before="0" w:after="0" w:line="317" w:lineRule="exact"/>
        <w:ind w:firstLine="0"/>
      </w:pPr>
      <w:r>
        <w:t>Российской Федерации (муниципальным правовым актом).</w:t>
      </w:r>
    </w:p>
    <w:p w:rsidR="00FD0676" w:rsidRDefault="007F7461">
      <w:pPr>
        <w:pStyle w:val="20"/>
        <w:shd w:val="clear" w:color="auto" w:fill="auto"/>
        <w:spacing w:before="0" w:after="293" w:line="317" w:lineRule="exact"/>
        <w:ind w:firstLine="740"/>
        <w:jc w:val="left"/>
      </w:pPr>
      <w:r>
        <w:t xml:space="preserve">Сведения о размере платы и способах ее уплаты размещены на Едином портале. Иная оплата - уплачивается до административной процедуры «Принятие решения о </w:t>
      </w:r>
      <w:r>
        <w:t>предоставлении Услуги» одним из следующих способов: в терминале в МФЦ (при наличии), по квитанции в банке, посредством Единого портала.</w:t>
      </w:r>
    </w:p>
    <w:p w:rsidR="00FD0676" w:rsidRDefault="007F7461">
      <w:pPr>
        <w:pStyle w:val="32"/>
        <w:keepNext/>
        <w:keepLines/>
        <w:shd w:val="clear" w:color="auto" w:fill="auto"/>
        <w:spacing w:after="184" w:line="326" w:lineRule="exact"/>
        <w:ind w:firstLine="0"/>
      </w:pPr>
      <w:bookmarkStart w:id="16" w:name="bookmark15"/>
      <w:r>
        <w:t>Максимальный срок ожидания в очереди при подаче заявителем запроса</w:t>
      </w:r>
      <w:r>
        <w:br/>
        <w:t>о предоставлении Услуги и при получении результата пр</w:t>
      </w:r>
      <w:r>
        <w:t>едоставления Услуги</w:t>
      </w:r>
      <w:bookmarkEnd w:id="16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322" w:lineRule="exact"/>
        <w:ind w:firstLine="740"/>
      </w:pPr>
      <w:r>
        <w:t>Максимальный срок ожидания в очереди при подаче запроса составляет 15 минут.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333" w:line="322" w:lineRule="exact"/>
        <w:ind w:firstLine="740"/>
      </w:pPr>
      <w:r>
        <w:t>Максимальный срок ожидания в очереди при получении результата Услуги составляет 15 минут.</w:t>
      </w:r>
    </w:p>
    <w:p w:rsidR="00FD0676" w:rsidRDefault="007F7461">
      <w:pPr>
        <w:pStyle w:val="32"/>
        <w:keepNext/>
        <w:keepLines/>
        <w:shd w:val="clear" w:color="auto" w:fill="auto"/>
        <w:spacing w:after="184" w:line="280" w:lineRule="exact"/>
        <w:ind w:firstLine="0"/>
      </w:pPr>
      <w:bookmarkStart w:id="17" w:name="bookmark16"/>
      <w:r>
        <w:t>Срок регистрации запроса заявителя о предоставлении Услуги</w:t>
      </w:r>
      <w:bookmarkEnd w:id="17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333" w:line="322" w:lineRule="exact"/>
        <w:ind w:firstLine="740"/>
      </w:pPr>
      <w:r>
        <w:t>Срок регис</w:t>
      </w:r>
      <w:r>
        <w:t>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18" w:name="bookmark17"/>
      <w:r>
        <w:t xml:space="preserve">Требования к помещениям, в </w:t>
      </w:r>
      <w:r>
        <w:t>которых предоставляется Услуга</w:t>
      </w:r>
      <w:bookmarkEnd w:id="18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firstLine="740"/>
      </w:pPr>
      <w:r>
        <w:t>Помещения, в которых предоставляется Услуга, должны соответствовать следующим требованиям:</w:t>
      </w:r>
    </w:p>
    <w:p w:rsidR="00FD0676" w:rsidRDefault="007F7461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740"/>
      </w:pPr>
      <w:r>
        <w:t>а)</w:t>
      </w:r>
      <w:r>
        <w:tab/>
        <w:t>вход в помещение, в котором осуществляется прием граждан по вопросам предоставления Услуги, должен обеспечивать свободный доступ за</w:t>
      </w:r>
      <w:r>
        <w:t>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FD0676" w:rsidRDefault="007F7461">
      <w:pPr>
        <w:pStyle w:val="20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б)</w:t>
      </w:r>
      <w:r>
        <w:tab/>
        <w:t xml:space="preserve">вход и передвижение по помещениям, в которых осуществляются прием и </w:t>
      </w:r>
      <w:r>
        <w:lastRenderedPageBreak/>
        <w:t>выдача документов, необходимых для предоставления Услуги,</w:t>
      </w:r>
      <w:r>
        <w:t xml:space="preserve"> не должны создавать затруднений для лиц с ограниченными возможностями;</w:t>
      </w:r>
    </w:p>
    <w:p w:rsidR="00FD0676" w:rsidRDefault="007F7461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в)</w:t>
      </w:r>
      <w: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</w:t>
      </w:r>
      <w:r>
        <w:t>а это возможно, ее предоставление обеспечивается по месту жительства инвалида или в дистанционном режиме;</w:t>
      </w:r>
    </w:p>
    <w:p w:rsidR="00FD0676" w:rsidRDefault="007F7461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г)</w:t>
      </w:r>
      <w:r>
        <w:tab/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</w:t>
      </w:r>
      <w:r>
        <w:t>необходимости, с помощью работников объекта;</w:t>
      </w:r>
    </w:p>
    <w:p w:rsidR="00FD0676" w:rsidRDefault="007F7461">
      <w:pPr>
        <w:pStyle w:val="20"/>
        <w:shd w:val="clear" w:color="auto" w:fill="auto"/>
        <w:tabs>
          <w:tab w:val="left" w:pos="1120"/>
        </w:tabs>
        <w:spacing w:before="0" w:after="0" w:line="322" w:lineRule="exact"/>
        <w:ind w:firstLine="740"/>
      </w:pPr>
      <w:r>
        <w:t>д)</w:t>
      </w:r>
      <w:r>
        <w:tab/>
        <w:t>обеспечен допуск собаки-проводника;</w:t>
      </w:r>
    </w:p>
    <w:p w:rsidR="00FD0676" w:rsidRDefault="007F7461">
      <w:pPr>
        <w:pStyle w:val="20"/>
        <w:shd w:val="clear" w:color="auto" w:fill="auto"/>
        <w:tabs>
          <w:tab w:val="left" w:pos="1090"/>
        </w:tabs>
        <w:spacing w:before="0" w:after="0" w:line="322" w:lineRule="exact"/>
        <w:ind w:firstLine="740"/>
      </w:pPr>
      <w:r>
        <w:t>е)</w:t>
      </w:r>
      <w:r>
        <w:tab/>
        <w:t>обеспечен допуск сурдопереводчика и тифлосурдопереводчика в помещения;</w:t>
      </w:r>
    </w:p>
    <w:p w:rsidR="00FD0676" w:rsidRDefault="007F7461">
      <w:pPr>
        <w:pStyle w:val="20"/>
        <w:shd w:val="clear" w:color="auto" w:fill="auto"/>
        <w:tabs>
          <w:tab w:val="left" w:pos="1138"/>
        </w:tabs>
        <w:spacing w:before="0" w:after="0" w:line="322" w:lineRule="exact"/>
        <w:ind w:firstLine="740"/>
      </w:pPr>
      <w:r>
        <w:t>ж)</w:t>
      </w:r>
      <w:r>
        <w:tab/>
        <w:t xml:space="preserve">звуковая, зрительная, а также графическая информация, касающаяся предоставления Услуги, </w:t>
      </w:r>
      <w:r>
        <w:t>дублируется знаками, выполненными рельефно-точечным шрифтом Брайля;</w:t>
      </w:r>
    </w:p>
    <w:p w:rsidR="00FD0676" w:rsidRDefault="007F7461">
      <w:pPr>
        <w:pStyle w:val="20"/>
        <w:shd w:val="clear" w:color="auto" w:fill="auto"/>
        <w:tabs>
          <w:tab w:val="left" w:pos="1143"/>
        </w:tabs>
        <w:spacing w:before="0" w:after="0" w:line="322" w:lineRule="exact"/>
        <w:ind w:firstLine="740"/>
      </w:pPr>
      <w:r>
        <w:t>з)</w:t>
      </w:r>
      <w: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FD0676" w:rsidRDefault="007F7461">
      <w:pPr>
        <w:pStyle w:val="20"/>
        <w:shd w:val="clear" w:color="auto" w:fill="auto"/>
        <w:tabs>
          <w:tab w:val="left" w:pos="1133"/>
        </w:tabs>
        <w:spacing w:before="0" w:after="0" w:line="322" w:lineRule="exact"/>
        <w:ind w:firstLine="740"/>
      </w:pPr>
      <w:r>
        <w:t>и)</w:t>
      </w:r>
      <w:r>
        <w:tab/>
        <w:t>залы ожидания оборудованы местами для оформ</w:t>
      </w:r>
      <w:r>
        <w:t>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FD0676" w:rsidRDefault="007F7461">
      <w:pPr>
        <w:pStyle w:val="20"/>
        <w:shd w:val="clear" w:color="auto" w:fill="auto"/>
        <w:tabs>
          <w:tab w:val="left" w:pos="1157"/>
        </w:tabs>
        <w:spacing w:before="0" w:after="333" w:line="322" w:lineRule="exact"/>
        <w:ind w:firstLine="740"/>
      </w:pPr>
      <w:r>
        <w:t>к)</w:t>
      </w:r>
      <w:r>
        <w:tab/>
        <w:t xml:space="preserve">в помещении предусмотрены стенды, содержащие информацию о порядке предоставления Услуги, в том числе </w:t>
      </w:r>
      <w:r>
        <w:t>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</w:t>
      </w:r>
      <w:r>
        <w:t>вления, предоставляющего Услугу (при наличии).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19" w:name="bookmark18"/>
      <w:r>
        <w:t>Показатели доступности и качества Услуги</w:t>
      </w:r>
      <w:bookmarkEnd w:id="19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firstLine="740"/>
      </w:pPr>
      <w:r>
        <w:t>К показателям доступности предоставления Услуги относятся:</w:t>
      </w:r>
    </w:p>
    <w:p w:rsidR="00FD0676" w:rsidRDefault="007F7461">
      <w:pPr>
        <w:pStyle w:val="20"/>
        <w:shd w:val="clear" w:color="auto" w:fill="auto"/>
        <w:tabs>
          <w:tab w:val="left" w:pos="1096"/>
        </w:tabs>
        <w:spacing w:before="0" w:after="0" w:line="322" w:lineRule="exact"/>
        <w:ind w:firstLine="740"/>
      </w:pPr>
      <w:r>
        <w:t>а)</w:t>
      </w:r>
      <w:r>
        <w:tab/>
        <w:t>обеспечена возможность получения Услуги экстерриториально;</w:t>
      </w:r>
    </w:p>
    <w:p w:rsidR="00FD0676" w:rsidRDefault="007F7461">
      <w:pPr>
        <w:pStyle w:val="20"/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б)</w:t>
      </w:r>
      <w:r>
        <w:tab/>
        <w:t xml:space="preserve">обеспечение доступности электронных форм </w:t>
      </w:r>
      <w:r>
        <w:t>документов, необходимых для предоставления Услуги;</w:t>
      </w:r>
    </w:p>
    <w:p w:rsidR="00FD0676" w:rsidRDefault="007F7461">
      <w:pPr>
        <w:pStyle w:val="20"/>
        <w:shd w:val="clear" w:color="auto" w:fill="auto"/>
        <w:tabs>
          <w:tab w:val="left" w:pos="1117"/>
        </w:tabs>
        <w:spacing w:before="0" w:after="0" w:line="322" w:lineRule="exact"/>
        <w:ind w:firstLine="740"/>
      </w:pPr>
      <w:r>
        <w:t>в)</w:t>
      </w:r>
      <w: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FD0676" w:rsidRDefault="007F7461">
      <w:pPr>
        <w:pStyle w:val="20"/>
        <w:shd w:val="clear" w:color="auto" w:fill="auto"/>
        <w:tabs>
          <w:tab w:val="left" w:pos="1117"/>
        </w:tabs>
        <w:spacing w:before="0" w:after="0" w:line="322" w:lineRule="exact"/>
        <w:ind w:firstLine="740"/>
      </w:pPr>
      <w:r>
        <w:t>г)</w:t>
      </w:r>
      <w:r>
        <w:tab/>
        <w:t xml:space="preserve">обеспечен открытый доступ для заявителей и других лиц к информации о </w:t>
      </w:r>
      <w:r>
        <w:t>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firstLine="740"/>
      </w:pPr>
      <w:r>
        <w:t>К показателям качества предоставления Услуги относятся:</w:t>
      </w:r>
    </w:p>
    <w:p w:rsidR="00FD0676" w:rsidRDefault="007F7461">
      <w:pPr>
        <w:pStyle w:val="20"/>
        <w:shd w:val="clear" w:color="auto" w:fill="auto"/>
        <w:tabs>
          <w:tab w:val="left" w:pos="1107"/>
        </w:tabs>
        <w:spacing w:before="0" w:after="0" w:line="322" w:lineRule="exact"/>
        <w:ind w:firstLine="740"/>
      </w:pPr>
      <w:r>
        <w:t>а)</w:t>
      </w:r>
      <w:r>
        <w:tab/>
        <w:t>отсутствие обос</w:t>
      </w:r>
      <w:r>
        <w:t>нованных жалоб на действия (бездействие) должностных лиц и их отношение к заявителям;</w:t>
      </w:r>
    </w:p>
    <w:p w:rsidR="00FD0676" w:rsidRDefault="007F7461">
      <w:pPr>
        <w:pStyle w:val="20"/>
        <w:shd w:val="clear" w:color="auto" w:fill="auto"/>
        <w:tabs>
          <w:tab w:val="left" w:pos="1151"/>
        </w:tabs>
        <w:spacing w:before="0" w:after="333" w:line="322" w:lineRule="exact"/>
        <w:ind w:firstLine="740"/>
      </w:pPr>
      <w:r>
        <w:t>б)</w:t>
      </w:r>
      <w:r>
        <w:tab/>
        <w:t>отсутствие нарушений сроков предоставления Услуги.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left="20" w:firstLine="0"/>
      </w:pPr>
      <w:bookmarkStart w:id="20" w:name="bookmark19"/>
      <w:r>
        <w:lastRenderedPageBreak/>
        <w:t>Иные требования к предоставлению Услуги</w:t>
      </w:r>
      <w:bookmarkEnd w:id="20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813" w:line="322" w:lineRule="exact"/>
        <w:ind w:firstLine="740"/>
      </w:pPr>
      <w:r>
        <w:t>Услуги, которые являются необходимыми и обязательными для предоставления Усл</w:t>
      </w:r>
      <w:r>
        <w:t>уги, законодательством Российской Федерации не предусмотрены.</w:t>
      </w:r>
    </w:p>
    <w:p w:rsidR="00FD0676" w:rsidRDefault="007F746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line="280" w:lineRule="exact"/>
        <w:ind w:left="480" w:firstLine="0"/>
        <w:jc w:val="both"/>
      </w:pPr>
      <w:bookmarkStart w:id="21" w:name="bookmark20"/>
      <w:r>
        <w:t>Состав, последовательность и сроки выполнения административных</w:t>
      </w:r>
      <w:bookmarkEnd w:id="21"/>
    </w:p>
    <w:p w:rsidR="00FD0676" w:rsidRDefault="007F7461">
      <w:pPr>
        <w:pStyle w:val="32"/>
        <w:keepNext/>
        <w:keepLines/>
        <w:shd w:val="clear" w:color="auto" w:fill="auto"/>
        <w:spacing w:after="539" w:line="280" w:lineRule="exact"/>
        <w:ind w:left="20" w:firstLine="0"/>
      </w:pPr>
      <w:bookmarkStart w:id="22" w:name="bookmark21"/>
      <w:r>
        <w:t>процедур</w:t>
      </w:r>
      <w:bookmarkEnd w:id="22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22" w:lineRule="exact"/>
        <w:ind w:firstLine="740"/>
      </w:pPr>
      <w:r>
        <w:t xml:space="preserve">При обращении за выдачей выписки из реестра государственного или муниципального имущества Услуга предоставляется по </w:t>
      </w:r>
      <w:r>
        <w:t>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физическое лицо;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представитель заявителя - физического лица;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юридическое лицо;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представитель заяв</w:t>
      </w:r>
      <w:r>
        <w:t>ителя - юридического лица;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индивидуальный предприниматель;</w:t>
      </w:r>
    </w:p>
    <w:p w:rsidR="00FD0676" w:rsidRDefault="007F7461">
      <w:pPr>
        <w:pStyle w:val="20"/>
        <w:numPr>
          <w:ilvl w:val="1"/>
          <w:numId w:val="2"/>
        </w:numPr>
        <w:shd w:val="clear" w:color="auto" w:fill="auto"/>
        <w:tabs>
          <w:tab w:val="left" w:pos="1473"/>
        </w:tabs>
        <w:spacing w:before="0" w:after="0" w:line="322" w:lineRule="exact"/>
        <w:ind w:firstLine="740"/>
      </w:pPr>
      <w:r>
        <w:t>представитель заявителя - индивидуального предпринимателя.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22" w:lineRule="exact"/>
        <w:ind w:firstLine="740"/>
      </w:pPr>
      <w:r>
        <w:t>Возможность оставления заявления (запроса) заявителя о предоставлении Услуги без рассмотрения не предусмотрена.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453" w:line="322" w:lineRule="exact"/>
        <w:ind w:firstLine="740"/>
      </w:pPr>
      <w:r>
        <w:t xml:space="preserve">Описание административных </w:t>
      </w:r>
      <w:r>
        <w:t>процедур и административных действий приведено в приложении № 6 к настоящему Административному регламенту.</w:t>
      </w:r>
    </w:p>
    <w:p w:rsidR="00FD0676" w:rsidRDefault="007F7461">
      <w:pPr>
        <w:pStyle w:val="32"/>
        <w:keepNext/>
        <w:keepLines/>
        <w:shd w:val="clear" w:color="auto" w:fill="auto"/>
        <w:spacing w:after="184" w:line="280" w:lineRule="exact"/>
        <w:ind w:left="20" w:firstLine="0"/>
      </w:pPr>
      <w:bookmarkStart w:id="23" w:name="bookmark22"/>
      <w:r>
        <w:t>Профилирование заявителя</w:t>
      </w:r>
      <w:bookmarkEnd w:id="23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22" w:lineRule="exact"/>
        <w:ind w:firstLine="740"/>
      </w:pPr>
      <w:r>
        <w:t xml:space="preserve">Путем анкетирования (профилирования) заявителя устанавливаются признаки заявителя. Вопросы, направленные на определение </w:t>
      </w:r>
      <w:r>
        <w:t>признаков заявителя, приведены в приложении № 7 к настоящему Административному регламенту.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322" w:lineRule="exact"/>
        <w:ind w:firstLine="740"/>
      </w:pPr>
      <w: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</w:t>
      </w:r>
      <w:r>
        <w:t>административным регламентом.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333" w:line="322" w:lineRule="exact"/>
        <w:ind w:firstLine="740"/>
      </w:pPr>
      <w: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FD0676" w:rsidRDefault="007F7461">
      <w:pPr>
        <w:pStyle w:val="32"/>
        <w:keepNext/>
        <w:keepLines/>
        <w:shd w:val="clear" w:color="auto" w:fill="auto"/>
        <w:spacing w:after="299" w:line="280" w:lineRule="exact"/>
        <w:ind w:firstLine="0"/>
      </w:pPr>
      <w:bookmarkStart w:id="24" w:name="bookmark23"/>
      <w:r>
        <w:t>Единый сценарий предоставления Услуги</w:t>
      </w:r>
      <w:bookmarkEnd w:id="24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22" w:lineRule="exact"/>
        <w:ind w:firstLine="740"/>
      </w:pPr>
      <w:r>
        <w:t>Максимальный срок предоставления варианта Услуги составляет 5 рабочи</w:t>
      </w:r>
      <w:r>
        <w:t>х дней со дня регистрации заявления (запроса) заявителя.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22" w:lineRule="exact"/>
        <w:ind w:firstLine="740"/>
      </w:pPr>
      <w:r>
        <w:t>В результате предоставления варианта Услуги заявителю предоставляются: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а)</w:t>
      </w:r>
      <w:r>
        <w:tab/>
        <w:t xml:space="preserve">решение о предоставлении выписки с приложением самой выписки из реестра государственного (муниципального) имущества </w:t>
      </w:r>
      <w:r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</w:t>
      </w:r>
      <w:r>
        <w:lastRenderedPageBreak/>
        <w:t>МФЦ (опционально), документ на бумажном носителе);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б)</w:t>
      </w:r>
      <w:r>
        <w:tab/>
        <w:t>уведомление об отсутствии в р</w:t>
      </w:r>
      <w:r>
        <w:t>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</w:t>
      </w:r>
      <w:r>
        <w:t>онально), документ на бумажном носителе);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в)</w:t>
      </w:r>
      <w:r>
        <w:tab/>
        <w:t xml:space="preserve">решение об отказе в выдаче выписки из реестра государственного (муниципального) имущества (электронный документ, подписанный усиленной квалифицированной электронной подписью, электронный документ, распечатанный </w:t>
      </w:r>
      <w:r>
        <w:t>на бумажном носителе, заверенный подписью и печатью МФЦ (опционально), документ на бумажном носителе).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Формирование реестровой записи в качестве результата предоставления Услуги не предусмотрено.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before="0" w:after="0" w:line="322" w:lineRule="exact"/>
        <w:ind w:firstLine="740"/>
      </w:pPr>
      <w:r>
        <w:t>Уполномоченный орган отказывает заявителю в предоставлении У</w:t>
      </w:r>
      <w:r>
        <w:t>слуги при наличии оснований, указанных в пунктах 21, 22 настоящего Административного регламента.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322" w:lineRule="exact"/>
        <w:ind w:firstLine="740"/>
      </w:pPr>
      <w:r>
        <w:t>Административные процедуры, осуществляемые при предоставлении Услуги: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а)</w:t>
      </w:r>
      <w:r>
        <w:tab/>
        <w:t>прием и регистрация заявления и необходимых документов;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б)</w:t>
      </w:r>
      <w:r>
        <w:tab/>
        <w:t>рассмотрение принятых докум</w:t>
      </w:r>
      <w:r>
        <w:t>ентов и направление межведомственных запросов;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в)</w:t>
      </w:r>
      <w:r>
        <w:tab/>
        <w:t>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государ</w:t>
      </w:r>
      <w:r>
        <w:t>ственного или муниципального имущества);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г)</w:t>
      </w:r>
      <w:r>
        <w:tab/>
        <w:t>принятие решения о предоставлении государственной (муниципальной) услуги либо об отказе в предоставлении государственной услуги;</w:t>
      </w:r>
    </w:p>
    <w:p w:rsidR="00FD0676" w:rsidRDefault="007F7461">
      <w:pPr>
        <w:pStyle w:val="20"/>
        <w:shd w:val="clear" w:color="auto" w:fill="auto"/>
        <w:tabs>
          <w:tab w:val="left" w:pos="1110"/>
        </w:tabs>
        <w:spacing w:before="0" w:after="0" w:line="322" w:lineRule="exact"/>
        <w:ind w:firstLine="740"/>
      </w:pPr>
      <w:r>
        <w:t>д)</w:t>
      </w:r>
      <w:r>
        <w:tab/>
        <w:t xml:space="preserve">предоставление результата предоставления государственной (муниципальной) услуги </w:t>
      </w:r>
      <w:r>
        <w:t>или отказа в предоставлении государственной (муниципальной) услуги.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8912"/>
        </w:tabs>
        <w:spacing w:before="0" w:after="337" w:line="326" w:lineRule="exact"/>
        <w:ind w:firstLine="740"/>
      </w:pPr>
      <w:r>
        <w:t xml:space="preserve"> Сценарием предоставления Услуги административная</w:t>
      </w:r>
      <w:r>
        <w:tab/>
        <w:t>процедура приостановления предоставления Услуги не предусмотрена.</w:t>
      </w:r>
    </w:p>
    <w:p w:rsidR="00FD0676" w:rsidRDefault="007F7461">
      <w:pPr>
        <w:pStyle w:val="130"/>
        <w:shd w:val="clear" w:color="auto" w:fill="auto"/>
        <w:spacing w:after="0" w:line="280" w:lineRule="exact"/>
        <w:ind w:firstLine="740"/>
        <w:jc w:val="both"/>
      </w:pPr>
      <w:r>
        <w:t>Прием запроса и документов и (или) информации, необходимых для</w:t>
      </w:r>
    </w:p>
    <w:p w:rsidR="00FD0676" w:rsidRDefault="007F7461">
      <w:pPr>
        <w:pStyle w:val="130"/>
        <w:shd w:val="clear" w:color="auto" w:fill="auto"/>
        <w:spacing w:after="184" w:line="280" w:lineRule="exact"/>
      </w:pPr>
      <w:r>
        <w:t>предоставления Услуги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5074"/>
          <w:tab w:val="left" w:pos="8912"/>
        </w:tabs>
        <w:spacing w:before="0" w:after="0" w:line="322" w:lineRule="exact"/>
        <w:ind w:firstLine="740"/>
      </w:pPr>
      <w:r>
        <w:t xml:space="preserve"> Представление заявителем</w:t>
      </w:r>
      <w:r>
        <w:tab/>
        <w:t>документов и заявления</w:t>
      </w:r>
      <w:r>
        <w:tab/>
        <w:t>(запроса)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0"/>
      </w:pPr>
      <w:r>
        <w:t>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</w:t>
      </w:r>
      <w:r>
        <w:t xml:space="preserve"> портала, путем направления почтового отправления.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</w:t>
      </w:r>
      <w:r>
        <w:t xml:space="preserve">ржится в пункте </w:t>
      </w:r>
      <w:r>
        <w:lastRenderedPageBreak/>
        <w:t>14 настоящего Административного регламента.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0" w:line="322" w:lineRule="exact"/>
        <w:ind w:firstLine="740"/>
      </w:pPr>
      <w: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</w:t>
      </w:r>
      <w:r>
        <w:t>кте 15 настоящего Административного регламента.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Межведомственные запросы формируются автоматически.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>Способами установления личности (идентификации) заявителя при взаимодействии с заявителями являются:</w:t>
      </w:r>
    </w:p>
    <w:p w:rsidR="00FD0676" w:rsidRDefault="007F7461">
      <w:pPr>
        <w:pStyle w:val="20"/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а)</w:t>
      </w:r>
      <w:r>
        <w:tab/>
        <w:t>в МФЦ - документ, удостоверяющий личность;</w:t>
      </w:r>
    </w:p>
    <w:p w:rsidR="00FD0676" w:rsidRDefault="007F7461">
      <w:pPr>
        <w:pStyle w:val="20"/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б)</w:t>
      </w:r>
      <w:r>
        <w:tab/>
      </w:r>
      <w:r>
        <w:t>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>
        <w:t>уг в электронной форме;</w:t>
      </w:r>
    </w:p>
    <w:p w:rsidR="00FD0676" w:rsidRDefault="007F7461">
      <w:pPr>
        <w:pStyle w:val="20"/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в)</w:t>
      </w:r>
      <w:r>
        <w:tab/>
        <w:t>путем направления почтового отправления - копия документа, удостоверяющего личность.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>Уполномоченный орган отказ</w:t>
      </w:r>
      <w:r>
        <w:t>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>Услуга предусматривает возможности приема запроса и документов, необходимых для предоставления</w:t>
      </w:r>
      <w:r>
        <w:t xml:space="preserve"> варианта Услуги по выбору заявителя, независимо от его места нахождения, в МФЦ, путем направления почтового отправления.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2" w:lineRule="exact"/>
        <w:ind w:firstLine="740"/>
      </w:pPr>
      <w:r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</w:t>
      </w:r>
      <w:r>
        <w:t>органе.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333" w:line="322" w:lineRule="exact"/>
        <w:ind w:firstLine="740"/>
      </w:pPr>
      <w:r>
        <w:t xml:space="preserve">Срок регистрации запроса и документов, необходимых для </w:t>
      </w:r>
      <w:r>
        <w:t>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FD0676" w:rsidRDefault="007F7461">
      <w:pPr>
        <w:pStyle w:val="32"/>
        <w:keepNext/>
        <w:keepLines/>
        <w:shd w:val="clear" w:color="auto" w:fill="auto"/>
        <w:spacing w:after="179" w:line="280" w:lineRule="exact"/>
        <w:ind w:firstLine="0"/>
      </w:pPr>
      <w:bookmarkStart w:id="25" w:name="bookmark24"/>
      <w:r>
        <w:t>Принятие решения о предоставлении Услуги</w:t>
      </w:r>
      <w:bookmarkEnd w:id="25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</w:pPr>
      <w:r>
        <w:t>Решение</w:t>
      </w:r>
      <w:r>
        <w:t xml:space="preserve">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</w:t>
      </w:r>
      <w:r>
        <w:t>ителя заявителя):</w:t>
      </w:r>
    </w:p>
    <w:p w:rsidR="00FD0676" w:rsidRDefault="007F7461">
      <w:pPr>
        <w:pStyle w:val="20"/>
        <w:shd w:val="clear" w:color="auto" w:fill="auto"/>
        <w:tabs>
          <w:tab w:val="left" w:pos="1092"/>
        </w:tabs>
        <w:spacing w:before="0" w:after="0" w:line="322" w:lineRule="exact"/>
        <w:ind w:left="1100"/>
      </w:pPr>
      <w:r>
        <w:t>а)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FD0676" w:rsidRDefault="007F7461">
      <w:pPr>
        <w:pStyle w:val="20"/>
        <w:shd w:val="clear" w:color="auto" w:fill="auto"/>
        <w:tabs>
          <w:tab w:val="left" w:pos="1092"/>
        </w:tabs>
        <w:spacing w:before="0" w:after="0" w:line="322" w:lineRule="exact"/>
        <w:ind w:left="1100"/>
      </w:pPr>
      <w:r>
        <w:t>б)</w:t>
      </w:r>
      <w:r>
        <w:tab/>
        <w:t xml:space="preserve">сведения о заявителе, содержащиеся в заявлении, </w:t>
      </w:r>
      <w:r>
        <w:t xml:space="preserve">соответствуют данным, </w:t>
      </w:r>
      <w:r>
        <w:lastRenderedPageBreak/>
        <w:t>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FD0676" w:rsidRDefault="007F7461">
      <w:pPr>
        <w:pStyle w:val="20"/>
        <w:shd w:val="clear" w:color="auto" w:fill="auto"/>
        <w:tabs>
          <w:tab w:val="left" w:pos="1092"/>
        </w:tabs>
        <w:spacing w:before="0" w:after="0" w:line="322" w:lineRule="exact"/>
        <w:ind w:left="1100"/>
      </w:pPr>
      <w:r>
        <w:t>в)</w:t>
      </w:r>
      <w:r>
        <w:tab/>
        <w:t xml:space="preserve">сведения о документе, удостоверяющем личность, содержащиеся в заявлении, соответствуют данным, полученным </w:t>
      </w:r>
      <w:r>
        <w:t>посредством межведомственного взаимодействия;</w:t>
      </w:r>
    </w:p>
    <w:p w:rsidR="00FD0676" w:rsidRDefault="007F7461">
      <w:pPr>
        <w:pStyle w:val="20"/>
        <w:shd w:val="clear" w:color="auto" w:fill="auto"/>
        <w:tabs>
          <w:tab w:val="left" w:pos="1092"/>
        </w:tabs>
        <w:spacing w:before="0" w:after="0" w:line="322" w:lineRule="exact"/>
        <w:ind w:left="1100"/>
      </w:pPr>
      <w:r>
        <w:t>г)</w:t>
      </w:r>
      <w:r>
        <w:tab/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</w:pPr>
      <w:r>
        <w:t>Решение об отказе в предоставлении услуги принимается при невыполнении указанных выше к</w:t>
      </w:r>
      <w:r>
        <w:t>ритериев.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33" w:line="322" w:lineRule="exact"/>
        <w:ind w:firstLine="740"/>
      </w:pPr>
      <w: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FD0676" w:rsidRDefault="007F7461">
      <w:pPr>
        <w:pStyle w:val="32"/>
        <w:keepNext/>
        <w:keepLines/>
        <w:shd w:val="clear" w:color="auto" w:fill="auto"/>
        <w:spacing w:after="184" w:line="280" w:lineRule="exact"/>
        <w:ind w:firstLine="0"/>
      </w:pPr>
      <w:bookmarkStart w:id="26" w:name="bookmark25"/>
      <w:r>
        <w:t xml:space="preserve">Предоставление </w:t>
      </w:r>
      <w:r>
        <w:t>результата Услуги</w:t>
      </w:r>
      <w:bookmarkEnd w:id="26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</w:t>
      </w:r>
      <w:r>
        <w:t>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  <w:sectPr w:rsidR="00FD0676">
          <w:headerReference w:type="even" r:id="rId9"/>
          <w:headerReference w:type="default" r:id="rId10"/>
          <w:pgSz w:w="11900" w:h="16840"/>
          <w:pgMar w:top="1309" w:right="541" w:bottom="988" w:left="1096" w:header="0" w:footer="3" w:gutter="0"/>
          <w:pgNumType w:start="2"/>
          <w:cols w:space="720"/>
          <w:noEndnote/>
          <w:docGrid w:linePitch="360"/>
        </w:sectPr>
      </w:pPr>
      <w: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FD0676" w:rsidRDefault="007F7461">
      <w:pPr>
        <w:pStyle w:val="130"/>
        <w:shd w:val="clear" w:color="auto" w:fill="auto"/>
        <w:spacing w:after="176" w:line="317" w:lineRule="exact"/>
      </w:pPr>
      <w:r>
        <w:lastRenderedPageBreak/>
        <w:t>Порядок осуществления текущего контроля за соблюдением</w:t>
      </w:r>
      <w:r>
        <w:t xml:space="preserve"> и исполнением</w:t>
      </w:r>
      <w:r>
        <w:br/>
        <w:t>ответственными должностными лицами положений регламента и иных</w:t>
      </w:r>
      <w:r>
        <w:br/>
        <w:t>нормативных правовых актов, устанавливающих требования к</w:t>
      </w:r>
      <w:r>
        <w:br/>
        <w:t>предоставлению Услуги, а также принятием ими решений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</w:pPr>
      <w:r>
        <w:t>Текущий контроль за соблюдением и исполнением ответственными должнос</w:t>
      </w:r>
      <w:r>
        <w:t xml:space="preserve">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>
        <w:t>Уполномоченного органа.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0" w:line="322" w:lineRule="exact"/>
        <w:ind w:firstLine="740"/>
      </w:pPr>
      <w:r>
        <w:t>Текущий контроль осуществляется посредством проведения плановых и внеплановых проверок.</w:t>
      </w:r>
    </w:p>
    <w:p w:rsidR="00FD0676" w:rsidRDefault="007F7461">
      <w:pPr>
        <w:pStyle w:val="130"/>
        <w:shd w:val="clear" w:color="auto" w:fill="auto"/>
        <w:spacing w:after="180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Услуги, в том числе порядок и формы</w:t>
      </w:r>
      <w:r>
        <w:br/>
      </w:r>
      <w:r>
        <w:t>контроля за полнотой и качеством предоставления Услуги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</w:pPr>
      <w: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</w:t>
      </w:r>
      <w:r>
        <w:t>я заявителей, содержащие жалобы на решения и действия (бездействия) должностных лиц Уполномоченного органа.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Контроль за полнотой и качеством предоставления Услуги осуществляется в форме плановых и внеплановых проверок.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firstLine="740"/>
      </w:pPr>
      <w:r>
        <w:t>Плановые проверки проводятся на основ</w:t>
      </w:r>
      <w:r>
        <w:t>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Внеплановая проверка полноты и качества предостав</w:t>
      </w:r>
      <w:r>
        <w:t>ления Услуги проводится по конкретному обращению (жалобе) заявителя.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 w:after="300" w:line="322" w:lineRule="exact"/>
        <w:ind w:firstLine="740"/>
      </w:pPr>
      <w:r>
        <w:t>Проверки проводятся уполномоченными лицами Уполномоченного органа.</w:t>
      </w:r>
    </w:p>
    <w:p w:rsidR="00FD0676" w:rsidRDefault="007F7461">
      <w:pPr>
        <w:pStyle w:val="130"/>
        <w:shd w:val="clear" w:color="auto" w:fill="auto"/>
        <w:spacing w:after="0"/>
      </w:pPr>
      <w:r>
        <w:t>Ответственность должностных лиц органа, предоставляющего</w:t>
      </w:r>
      <w:r>
        <w:br/>
        <w:t>государственную (муниципальную) услугу, за решения и действия</w:t>
      </w:r>
      <w:r>
        <w:br/>
        <w:t>(</w:t>
      </w:r>
      <w:r>
        <w:t>бездействие), принимаемые (осуществляемые) ими в ходе предоставления</w:t>
      </w:r>
    </w:p>
    <w:p w:rsidR="00FD0676" w:rsidRDefault="007F7461">
      <w:pPr>
        <w:pStyle w:val="32"/>
        <w:keepNext/>
        <w:keepLines/>
        <w:shd w:val="clear" w:color="auto" w:fill="auto"/>
        <w:spacing w:after="180"/>
        <w:ind w:firstLine="0"/>
      </w:pPr>
      <w:bookmarkStart w:id="27" w:name="bookmark26"/>
      <w:r>
        <w:t>Услуги</w:t>
      </w:r>
      <w:bookmarkEnd w:id="27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22" w:lineRule="exact"/>
        <w:ind w:firstLine="740"/>
      </w:pPr>
      <w: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4" w:line="322" w:lineRule="exact"/>
        <w:ind w:firstLine="740"/>
      </w:pPr>
      <w:r>
        <w:t xml:space="preserve">Персональная </w:t>
      </w:r>
      <w:r>
        <w:t>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FD0676" w:rsidRDefault="007F7461">
      <w:pPr>
        <w:pStyle w:val="130"/>
        <w:shd w:val="clear" w:color="auto" w:fill="auto"/>
        <w:spacing w:after="176" w:line="317" w:lineRule="exact"/>
      </w:pPr>
      <w:r>
        <w:t>Положения, характеризующие требования к порядку и формам контроля</w:t>
      </w:r>
      <w:r>
        <w:br/>
      </w:r>
      <w:r>
        <w:lastRenderedPageBreak/>
        <w:t>за предоставлением госуд</w:t>
      </w:r>
      <w:r>
        <w:t>арственной (муниципальной) услуги, в том числе</w:t>
      </w:r>
      <w:r>
        <w:br/>
        <w:t>со стороны граждан, их объединений и организаций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</w:t>
      </w:r>
      <w:r>
        <w:t>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Оценки качества оказания Услуги передаются в автоматизированную информационную систему «Информационно-аналитическая</w:t>
      </w:r>
      <w:r>
        <w:t xml:space="preserve"> система мониторинга качества государственных услуг».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0" w:line="322" w:lineRule="exact"/>
        <w:ind w:firstLine="740"/>
      </w:pPr>
      <w: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FD0676" w:rsidRDefault="007F7461">
      <w:pPr>
        <w:pStyle w:val="130"/>
        <w:shd w:val="clear" w:color="auto" w:fill="auto"/>
        <w:spacing w:after="0"/>
      </w:pPr>
      <w:r>
        <w:t>V. Досудебный (внесудебный) порядок обжалования реше</w:t>
      </w:r>
      <w:r>
        <w:t>ний и действий</w:t>
      </w:r>
      <w:r>
        <w:br/>
        <w:t>(бездействия) органа, предоставляющего Услугу, многофункционального</w:t>
      </w:r>
      <w:r>
        <w:br/>
        <w:t>центра, организаций, указанных в части 1.1 статьи 16 Федерального закона</w:t>
      </w:r>
      <w:r>
        <w:br/>
        <w:t>«Об организации предоставления государственных и муниципальных услуг»,</w:t>
      </w:r>
      <w:r>
        <w:br/>
        <w:t>а также их должностных лиц, г</w:t>
      </w:r>
      <w:r>
        <w:t>осударственных или муниципальных служащих,</w:t>
      </w:r>
    </w:p>
    <w:p w:rsidR="00FD0676" w:rsidRDefault="007F7461">
      <w:pPr>
        <w:pStyle w:val="32"/>
        <w:keepNext/>
        <w:keepLines/>
        <w:shd w:val="clear" w:color="auto" w:fill="auto"/>
        <w:spacing w:after="180"/>
        <w:ind w:firstLine="0"/>
      </w:pPr>
      <w:bookmarkStart w:id="28" w:name="bookmark27"/>
      <w:r>
        <w:t>работников</w:t>
      </w:r>
      <w:bookmarkEnd w:id="28"/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322" w:lineRule="exact"/>
        <w:ind w:firstLine="740"/>
      </w:pPr>
      <w: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</w:t>
      </w:r>
      <w:r>
        <w:t>ормационных стендах в местах предоставления Услуги.</w:t>
      </w:r>
    </w:p>
    <w:p w:rsidR="00FD0676" w:rsidRDefault="007F7461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22" w:lineRule="exact"/>
        <w:ind w:firstLine="740"/>
      </w:pPr>
      <w: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firstLine="740"/>
        <w:sectPr w:rsidR="00FD0676">
          <w:headerReference w:type="even" r:id="rId11"/>
          <w:headerReference w:type="default" r:id="rId12"/>
          <w:headerReference w:type="first" r:id="rId13"/>
          <w:pgSz w:w="11900" w:h="16840"/>
          <w:pgMar w:top="1309" w:right="541" w:bottom="988" w:left="1096" w:header="0" w:footer="3" w:gutter="0"/>
          <w:cols w:space="720"/>
          <w:noEndnote/>
          <w:titlePg/>
          <w:docGrid w:linePitch="360"/>
        </w:sectPr>
      </w:pPr>
      <w:r>
        <w:t>Жалобы в форме документов на бумажном носителе передаются непосредственно или почтовым отправлением в Уполномоченный орган или</w:t>
      </w:r>
      <w:r>
        <w:t xml:space="preserve"> в МФЦ.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left="6260" w:firstLine="0"/>
        <w:jc w:val="left"/>
      </w:pPr>
      <w:r>
        <w:lastRenderedPageBreak/>
        <w:t>Приложение № 1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left="6260" w:firstLine="0"/>
        <w:jc w:val="left"/>
      </w:pPr>
      <w:r>
        <w:t>к Типовому административному</w:t>
      </w:r>
    </w:p>
    <w:p w:rsidR="00FD0676" w:rsidRDefault="007F7461">
      <w:pPr>
        <w:pStyle w:val="20"/>
        <w:shd w:val="clear" w:color="auto" w:fill="auto"/>
        <w:spacing w:before="0" w:after="1805" w:line="322" w:lineRule="exact"/>
        <w:ind w:left="6260" w:firstLine="0"/>
        <w:jc w:val="left"/>
      </w:pPr>
      <w:r>
        <w:t>регламенту</w:t>
      </w:r>
    </w:p>
    <w:p w:rsidR="00FD0676" w:rsidRDefault="007F7461">
      <w:pPr>
        <w:pStyle w:val="120"/>
        <w:shd w:val="clear" w:color="auto" w:fill="auto"/>
        <w:spacing w:after="275" w:line="240" w:lineRule="exact"/>
        <w:ind w:left="20"/>
        <w:jc w:val="center"/>
      </w:pPr>
      <w:r>
        <w:t>Наименование органа, уполномоченного на предоставление услуги</w:t>
      </w:r>
    </w:p>
    <w:p w:rsidR="00FD0676" w:rsidRDefault="007F7461">
      <w:pPr>
        <w:pStyle w:val="20"/>
        <w:shd w:val="clear" w:color="auto" w:fill="auto"/>
        <w:tabs>
          <w:tab w:val="left" w:leader="underscore" w:pos="7442"/>
        </w:tabs>
        <w:spacing w:before="0" w:after="332" w:line="280" w:lineRule="exact"/>
        <w:ind w:left="4980" w:firstLine="0"/>
      </w:pPr>
      <w:r>
        <w:t>Кому:</w:t>
      </w:r>
      <w:r>
        <w:tab/>
      </w:r>
    </w:p>
    <w:p w:rsidR="00FD0676" w:rsidRDefault="007F7461">
      <w:pPr>
        <w:pStyle w:val="20"/>
        <w:shd w:val="clear" w:color="auto" w:fill="auto"/>
        <w:spacing w:before="0" w:after="627" w:line="280" w:lineRule="exact"/>
        <w:ind w:left="4980" w:firstLine="0"/>
      </w:pPr>
      <w:r>
        <w:t>Контактные данные:</w:t>
      </w:r>
    </w:p>
    <w:p w:rsidR="00FD0676" w:rsidRDefault="007F7461">
      <w:pPr>
        <w:pStyle w:val="32"/>
        <w:keepNext/>
        <w:keepLines/>
        <w:shd w:val="clear" w:color="auto" w:fill="auto"/>
        <w:spacing w:line="280" w:lineRule="exact"/>
        <w:ind w:firstLine="0"/>
        <w:jc w:val="left"/>
      </w:pPr>
      <w:bookmarkStart w:id="29" w:name="bookmark33"/>
      <w:r>
        <w:t>Решение о выдаче выписки из реестра государственного или муниципального</w:t>
      </w:r>
      <w:bookmarkEnd w:id="29"/>
    </w:p>
    <w:p w:rsidR="00FD0676" w:rsidRDefault="007F7461">
      <w:pPr>
        <w:pStyle w:val="130"/>
        <w:shd w:val="clear" w:color="auto" w:fill="auto"/>
        <w:spacing w:after="332" w:line="280" w:lineRule="exact"/>
        <w:ind w:left="20"/>
      </w:pPr>
      <w:r>
        <w:t>имущества</w:t>
      </w:r>
    </w:p>
    <w:p w:rsidR="00FD0676" w:rsidRDefault="007F7461">
      <w:pPr>
        <w:pStyle w:val="20"/>
        <w:shd w:val="clear" w:color="auto" w:fill="auto"/>
        <w:tabs>
          <w:tab w:val="left" w:leader="underscore" w:pos="2857"/>
          <w:tab w:val="left" w:leader="underscore" w:pos="3400"/>
          <w:tab w:val="left" w:pos="6347"/>
          <w:tab w:val="left" w:leader="underscore" w:pos="9074"/>
        </w:tabs>
        <w:spacing w:before="0" w:after="298" w:line="280" w:lineRule="exact"/>
        <w:ind w:left="112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2857"/>
        </w:tabs>
        <w:spacing w:before="0" w:after="0" w:line="317" w:lineRule="exact"/>
        <w:ind w:firstLine="0"/>
      </w:pPr>
      <w:r>
        <w:t xml:space="preserve">(Заявитель </w:t>
      </w:r>
      <w:r>
        <w:tab/>
        <w:t>) принято решение о предоставлении выписки из реестра</w:t>
      </w:r>
    </w:p>
    <w:p w:rsidR="00FD0676" w:rsidRDefault="007F7461">
      <w:pPr>
        <w:pStyle w:val="20"/>
        <w:shd w:val="clear" w:color="auto" w:fill="auto"/>
        <w:spacing w:before="0" w:after="330" w:line="317" w:lineRule="exact"/>
        <w:ind w:firstLine="0"/>
      </w:pPr>
      <w:r>
        <w:t>государственного или муниципального имущества (прилагается).</w:t>
      </w:r>
    </w:p>
    <w:p w:rsidR="00FD0676" w:rsidRDefault="007F7461">
      <w:pPr>
        <w:pStyle w:val="20"/>
        <w:shd w:val="clear" w:color="auto" w:fill="auto"/>
        <w:tabs>
          <w:tab w:val="left" w:leader="underscore" w:pos="9866"/>
        </w:tabs>
        <w:spacing w:before="0" w:after="0" w:line="280" w:lineRule="exact"/>
        <w:ind w:left="880" w:firstLine="0"/>
      </w:pPr>
      <w:r>
        <w:pict>
          <v:shape id="_x0000_s1035" type="#_x0000_t202" style="position:absolute;left:0;text-align:left;margin-left:.1pt;margin-top:51.05pt;width:143.75pt;height:35.25pt;z-index:-125829373;mso-wrap-distance-left:5pt;mso-wrap-distance-right:40.55pt;mso-wrap-distance-bottom:46.7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326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184.45pt;margin-top:59.5pt;width:14.4pt;height:17.1pt;z-index:-125829372;mso-wrap-distance-left:5pt;mso-wrap-distance-right:28.3pt;mso-wrap-distance-bottom:56.4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1"/>
                    <w:keepNext/>
                    <w:keepLines/>
                    <w:shd w:val="clear" w:color="auto" w:fill="auto"/>
                    <w:spacing w:line="200" w:lineRule="exact"/>
                  </w:pPr>
                  <w:bookmarkStart w:id="30" w:name="bookmark28"/>
                  <w:r>
                    <w:t>г</w:t>
                  </w:r>
                  <w:bookmarkEnd w:id="30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227.15pt;margin-top:69pt;width:64.8pt;height:44.95pt;z-index:-125829371;mso-wrap-distance-left:5pt;mso-wrap-distance-right:83.05pt;mso-wrap-distance-bottom:19.1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60"/>
                    <w:shd w:val="clear" w:color="auto" w:fill="auto"/>
                    <w:spacing w:line="278" w:lineRule="exact"/>
                  </w:pPr>
                  <w:r>
                    <w:rPr>
                      <w:rStyle w:val="6Exact"/>
                    </w:rPr>
                    <w:t xml:space="preserve">Сведения об электронной </w:t>
                  </w:r>
                  <w:r>
                    <w:rPr>
                      <w:rStyle w:val="6Exact"/>
                    </w:rPr>
                    <w:t>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75pt;margin-top:60.25pt;width:14.4pt;height:16.7pt;z-index:-125829370;mso-wrap-distance-left:5pt;mso-wrap-distance-right:30.7pt;mso-wrap-distance-bottom:56.1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1" w:name="bookmark29"/>
                  <w:r>
                    <w:t>Л</w:t>
                  </w:r>
                  <w:bookmarkEnd w:id="31"/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420.1pt;margin-top:68.95pt;width:87.85pt;height:16.85pt;z-index:-125829369;mso-wrap-distance-left:5pt;mso-wrap-distance-right:5pt;mso-wrap-distance-bottom:47.2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>
        <w:t>Дополнительно информируем:</w:t>
      </w:r>
      <w:r>
        <w:tab/>
        <w:t>.</w:t>
      </w:r>
      <w:r>
        <w:br w:type="page"/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left="6260" w:firstLine="0"/>
        <w:jc w:val="left"/>
      </w:pPr>
      <w:r>
        <w:lastRenderedPageBreak/>
        <w:t>Приложение № 2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left="6260" w:firstLine="0"/>
        <w:jc w:val="left"/>
      </w:pPr>
      <w:r>
        <w:t>к Типовому административному</w:t>
      </w:r>
    </w:p>
    <w:p w:rsidR="00FD0676" w:rsidRDefault="007F7461">
      <w:pPr>
        <w:pStyle w:val="20"/>
        <w:shd w:val="clear" w:color="auto" w:fill="auto"/>
        <w:spacing w:before="0" w:after="1505" w:line="322" w:lineRule="exact"/>
        <w:ind w:left="6260" w:firstLine="0"/>
        <w:jc w:val="left"/>
      </w:pPr>
      <w:r>
        <w:t>регламенту</w:t>
      </w:r>
    </w:p>
    <w:p w:rsidR="00FD0676" w:rsidRDefault="007F7461">
      <w:pPr>
        <w:pStyle w:val="120"/>
        <w:shd w:val="clear" w:color="auto" w:fill="auto"/>
        <w:spacing w:after="215" w:line="240" w:lineRule="exact"/>
        <w:jc w:val="center"/>
      </w:pPr>
      <w:r>
        <w:t>Наименование органа, уполномоченного на предоставление услуги</w:t>
      </w:r>
    </w:p>
    <w:p w:rsidR="00FD0676" w:rsidRDefault="007F7461">
      <w:pPr>
        <w:pStyle w:val="20"/>
        <w:shd w:val="clear" w:color="auto" w:fill="auto"/>
        <w:tabs>
          <w:tab w:val="left" w:leader="underscore" w:pos="7442"/>
        </w:tabs>
        <w:spacing w:before="0" w:after="332" w:line="280" w:lineRule="exact"/>
        <w:ind w:left="4980" w:firstLine="0"/>
      </w:pPr>
      <w:r>
        <w:t>Кому:</w:t>
      </w:r>
      <w:r>
        <w:tab/>
      </w:r>
    </w:p>
    <w:p w:rsidR="00FD0676" w:rsidRDefault="007F7461">
      <w:pPr>
        <w:pStyle w:val="20"/>
        <w:shd w:val="clear" w:color="auto" w:fill="auto"/>
        <w:spacing w:before="0" w:after="603" w:line="280" w:lineRule="exact"/>
        <w:ind w:left="4980" w:firstLine="0"/>
      </w:pPr>
      <w:r>
        <w:t>Контактные данные:</w:t>
      </w:r>
    </w:p>
    <w:p w:rsidR="00FD0676" w:rsidRDefault="007F7461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32" w:name="bookmark34"/>
      <w:r>
        <w:t>Уведомление</w:t>
      </w:r>
      <w:bookmarkEnd w:id="32"/>
    </w:p>
    <w:p w:rsidR="00FD0676" w:rsidRDefault="007F7461">
      <w:pPr>
        <w:pStyle w:val="130"/>
        <w:shd w:val="clear" w:color="auto" w:fill="auto"/>
        <w:spacing w:after="0" w:line="317" w:lineRule="exact"/>
      </w:pPr>
      <w:r>
        <w:t xml:space="preserve">об отсутствии информации в реестре </w:t>
      </w:r>
      <w:r>
        <w:t>государственного (муниципального)</w:t>
      </w:r>
    </w:p>
    <w:p w:rsidR="00FD0676" w:rsidRDefault="007F7461">
      <w:pPr>
        <w:pStyle w:val="130"/>
        <w:shd w:val="clear" w:color="auto" w:fill="auto"/>
        <w:spacing w:after="330" w:line="317" w:lineRule="exact"/>
      </w:pPr>
      <w:r>
        <w:t>имущества</w:t>
      </w:r>
    </w:p>
    <w:p w:rsidR="00FD0676" w:rsidRDefault="007F7461">
      <w:pPr>
        <w:pStyle w:val="20"/>
        <w:shd w:val="clear" w:color="auto" w:fill="auto"/>
        <w:tabs>
          <w:tab w:val="left" w:leader="underscore" w:pos="2771"/>
          <w:tab w:val="left" w:leader="underscore" w:pos="3400"/>
          <w:tab w:val="left" w:pos="6347"/>
          <w:tab w:val="left" w:leader="underscore" w:pos="9074"/>
        </w:tabs>
        <w:spacing w:before="0" w:after="298" w:line="280" w:lineRule="exact"/>
        <w:ind w:left="1120" w:firstLine="0"/>
      </w:pPr>
      <w:r>
        <w:t>От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3005"/>
        </w:tabs>
        <w:spacing w:before="0" w:after="0" w:line="317" w:lineRule="exact"/>
        <w:ind w:firstLine="0"/>
      </w:pPr>
      <w:r>
        <w:t xml:space="preserve">(Заявитель </w:t>
      </w:r>
      <w:r>
        <w:tab/>
        <w:t>) сообщаем об отсутствии в реестре государственного</w:t>
      </w:r>
    </w:p>
    <w:p w:rsidR="00FD0676" w:rsidRDefault="007F7461">
      <w:pPr>
        <w:pStyle w:val="20"/>
        <w:shd w:val="clear" w:color="auto" w:fill="auto"/>
        <w:spacing w:before="0" w:after="330" w:line="317" w:lineRule="exact"/>
        <w:ind w:firstLine="0"/>
      </w:pPr>
      <w:r>
        <w:t>(муниципального) имущества запрашиваемых сведений.</w:t>
      </w:r>
    </w:p>
    <w:p w:rsidR="00FD0676" w:rsidRDefault="007F7461">
      <w:pPr>
        <w:pStyle w:val="20"/>
        <w:shd w:val="clear" w:color="auto" w:fill="auto"/>
        <w:tabs>
          <w:tab w:val="left" w:leader="underscore" w:pos="9866"/>
        </w:tabs>
        <w:spacing w:before="0" w:after="0" w:line="280" w:lineRule="exact"/>
        <w:ind w:left="880" w:firstLine="0"/>
        <w:sectPr w:rsidR="00FD067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3269" w:right="542" w:bottom="3371" w:left="1105" w:header="0" w:footer="3" w:gutter="0"/>
          <w:cols w:space="720"/>
          <w:noEndnote/>
          <w:titlePg/>
          <w:docGrid w:linePitch="360"/>
        </w:sectPr>
      </w:pPr>
      <w:r>
        <w:pict>
          <v:shape id="_x0000_s1049" type="#_x0000_t202" style="position:absolute;left:0;text-align:left;margin-left:.25pt;margin-top:51.45pt;width:143.75pt;height:34.75pt;z-index:-125829368;mso-wrap-distance-left:5pt;mso-wrap-distance-right:40.55pt;mso-wrap-distance-bottom:46.8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184.55pt;margin-top:59.5pt;width:14.4pt;height:17.1pt;z-index:-125829367;mso-wrap-distance-left:5pt;mso-wrap-distance-right:28.3pt;mso-wrap-distance-bottom:56.4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1"/>
                    <w:keepNext/>
                    <w:keepLines/>
                    <w:shd w:val="clear" w:color="auto" w:fill="auto"/>
                    <w:spacing w:line="200" w:lineRule="exact"/>
                  </w:pPr>
                  <w:bookmarkStart w:id="33" w:name="bookmark30"/>
                  <w:r>
                    <w:t>г</w:t>
                  </w:r>
                  <w:bookmarkEnd w:id="33"/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227.3pt;margin-top:69pt;width:64.8pt;height:44.95pt;z-index:-125829366;mso-wrap-distance-left:5pt;mso-wrap-distance-right:83.05pt;mso-wrap-distance-bottom:19.1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60"/>
                    <w:shd w:val="clear" w:color="auto" w:fill="auto"/>
                    <w:spacing w:line="278" w:lineRule="exact"/>
                  </w:pPr>
                  <w:r>
                    <w:rPr>
                      <w:rStyle w:val="6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375.1pt;margin-top:60.25pt;width:14.4pt;height:16.7pt;z-index:-125829365;mso-wrap-distance-left:5pt;mso-wrap-distance-right:30.7pt;mso-wrap-distance-bottom:56.1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4" w:name="bookmark31"/>
                  <w:r>
                    <w:t>Л</w:t>
                  </w:r>
                  <w:bookmarkEnd w:id="34"/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420.25pt;margin-top:68.95pt;width:87.85pt;height:16.85pt;z-index:-125829364;mso-wrap-distance-left:5pt;mso-wrap-distance-right:5pt;mso-wrap-distance-bottom:47.2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>
        <w:t>Дополнительно информируем:</w:t>
      </w:r>
      <w:r>
        <w:tab/>
        <w:t>.</w:t>
      </w:r>
    </w:p>
    <w:p w:rsidR="00FD0676" w:rsidRDefault="007F7461">
      <w:pPr>
        <w:pStyle w:val="120"/>
        <w:shd w:val="clear" w:color="auto" w:fill="auto"/>
        <w:spacing w:after="275" w:line="240" w:lineRule="exact"/>
        <w:jc w:val="center"/>
      </w:pPr>
      <w:r>
        <w:lastRenderedPageBreak/>
        <w:t>Наименование органа, уполномоченного на предоставление услуги</w:t>
      </w:r>
    </w:p>
    <w:p w:rsidR="00FD0676" w:rsidRDefault="007F7461">
      <w:pPr>
        <w:pStyle w:val="20"/>
        <w:shd w:val="clear" w:color="auto" w:fill="auto"/>
        <w:tabs>
          <w:tab w:val="left" w:leader="underscore" w:pos="7462"/>
        </w:tabs>
        <w:spacing w:before="0" w:after="332" w:line="280" w:lineRule="exact"/>
        <w:ind w:left="5000" w:firstLine="0"/>
      </w:pPr>
      <w:r>
        <w:t>Кому:</w:t>
      </w:r>
      <w:r>
        <w:tab/>
      </w:r>
    </w:p>
    <w:p w:rsidR="00FD0676" w:rsidRDefault="007F7461">
      <w:pPr>
        <w:pStyle w:val="20"/>
        <w:shd w:val="clear" w:color="auto" w:fill="auto"/>
        <w:spacing w:before="0" w:after="637" w:line="280" w:lineRule="exact"/>
        <w:ind w:left="5000" w:firstLine="0"/>
      </w:pPr>
      <w:r>
        <w:t>Контактные данные:</w:t>
      </w:r>
    </w:p>
    <w:p w:rsidR="00FD0676" w:rsidRDefault="007F7461">
      <w:pPr>
        <w:pStyle w:val="32"/>
        <w:keepNext/>
        <w:keepLines/>
        <w:shd w:val="clear" w:color="auto" w:fill="auto"/>
        <w:spacing w:line="280" w:lineRule="exact"/>
        <w:ind w:firstLine="0"/>
      </w:pPr>
      <w:bookmarkStart w:id="35" w:name="bookmark35"/>
      <w:r>
        <w:t>Решение об отказе в выдаче выписки из реестра государственного или</w:t>
      </w:r>
      <w:bookmarkEnd w:id="35"/>
    </w:p>
    <w:p w:rsidR="00FD0676" w:rsidRDefault="007F7461">
      <w:pPr>
        <w:pStyle w:val="130"/>
        <w:shd w:val="clear" w:color="auto" w:fill="auto"/>
        <w:spacing w:after="332" w:line="280" w:lineRule="exact"/>
      </w:pPr>
      <w:r>
        <w:t>муниципального имущества</w:t>
      </w:r>
    </w:p>
    <w:p w:rsidR="00FD0676" w:rsidRDefault="007F7461">
      <w:pPr>
        <w:pStyle w:val="20"/>
        <w:shd w:val="clear" w:color="auto" w:fill="auto"/>
        <w:tabs>
          <w:tab w:val="left" w:pos="2888"/>
          <w:tab w:val="left" w:pos="6367"/>
        </w:tabs>
        <w:spacing w:before="0" w:after="298" w:line="280" w:lineRule="exact"/>
        <w:ind w:left="1140" w:firstLine="0"/>
      </w:pPr>
      <w:r>
        <w:t>От</w:t>
      </w:r>
      <w:r>
        <w:tab/>
        <w:t>20 г.</w:t>
      </w:r>
      <w:r>
        <w:tab/>
        <w:t>№</w:t>
      </w:r>
    </w:p>
    <w:p w:rsidR="00FD0676" w:rsidRDefault="007F7461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2888"/>
        </w:tabs>
        <w:spacing w:before="0" w:after="0" w:line="317" w:lineRule="exact"/>
        <w:ind w:firstLine="0"/>
      </w:pPr>
      <w:r>
        <w:t>(Заявитель</w:t>
      </w:r>
      <w:r>
        <w:tab/>
        <w:t>) принято решение об отказе в выдаче выписки из реестра</w:t>
      </w:r>
    </w:p>
    <w:p w:rsidR="00FD0676" w:rsidRDefault="007F7461">
      <w:pPr>
        <w:pStyle w:val="20"/>
        <w:shd w:val="clear" w:color="auto" w:fill="auto"/>
        <w:spacing w:before="0" w:after="558" w:line="317" w:lineRule="exact"/>
        <w:ind w:firstLine="0"/>
      </w:pPr>
      <w:r>
        <w:t>государственного (муниципального) имущества по следующим основаниям:</w:t>
      </w:r>
    </w:p>
    <w:p w:rsidR="00FD0676" w:rsidRDefault="007F7461">
      <w:pPr>
        <w:pStyle w:val="20"/>
        <w:shd w:val="clear" w:color="auto" w:fill="auto"/>
        <w:tabs>
          <w:tab w:val="left" w:leader="underscore" w:pos="9870"/>
        </w:tabs>
        <w:spacing w:before="0" w:after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FD0676" w:rsidRDefault="007F7461">
      <w:pPr>
        <w:pStyle w:val="20"/>
        <w:shd w:val="clear" w:color="auto" w:fill="auto"/>
        <w:spacing w:before="0" w:after="0" w:line="370" w:lineRule="exact"/>
        <w:ind w:firstLine="880"/>
        <w:jc w:val="left"/>
      </w:pPr>
      <w:r>
        <w:t>Вы вправе повторно обратиться в уполномоченн</w:t>
      </w:r>
      <w:r>
        <w:t>ый орган с заявлением после устранения указанных нарушений.</w:t>
      </w:r>
    </w:p>
    <w:p w:rsidR="00FD0676" w:rsidRDefault="007F7461">
      <w:pPr>
        <w:pStyle w:val="20"/>
        <w:shd w:val="clear" w:color="auto" w:fill="auto"/>
        <w:spacing w:before="0" w:after="0" w:line="370" w:lineRule="exact"/>
        <w:ind w:firstLine="880"/>
        <w:jc w:val="left"/>
        <w:sectPr w:rsidR="00FD067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3269" w:right="542" w:bottom="3371" w:left="1105" w:header="0" w:footer="3" w:gutter="0"/>
          <w:cols w:space="720"/>
          <w:noEndnote/>
          <w:titlePg/>
          <w:docGrid w:linePitch="360"/>
        </w:sectPr>
      </w:pPr>
      <w:r>
        <w:pict>
          <v:shape id="_x0000_s1061" type="#_x0000_t202" style="position:absolute;left:0;text-align:left;margin-left:.25pt;margin-top:69.45pt;width:143.75pt;height:34.75pt;z-index:-125829363;mso-wrap-distance-left:5pt;mso-wrap-distance-right:83.3pt;mso-wrap-distance-bottom:47.0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227.3pt;margin-top:86.85pt;width:64.8pt;height:45.4pt;z-index:-125829362;mso-wrap-distance-left:5pt;mso-wrap-distance-right:82.8pt;mso-wrap-distance-bottom:19.0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60"/>
                    <w:shd w:val="clear" w:color="auto" w:fill="auto"/>
                    <w:spacing w:line="283" w:lineRule="exact"/>
                  </w:pPr>
                  <w:r>
                    <w:rPr>
                      <w:rStyle w:val="6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374.9pt;margin-top:78.25pt;width:14.65pt;height:16.7pt;z-index:-125829361;mso-wrap-distance-left:5pt;mso-wrap-distance-right:30.7pt;mso-wrap-distance-bottom:56.3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6" w:name="bookmark32"/>
                  <w:r>
                    <w:t>Л</w:t>
                  </w:r>
                  <w:bookmarkEnd w:id="36"/>
                </w:p>
              </w:txbxContent>
            </v:textbox>
            <w10:wrap type="topAndBottom" anchorx="margin"/>
          </v:shape>
        </w:pict>
      </w:r>
      <w:r>
        <w:pict>
          <v:shape id="_x0000_s1064" type="#_x0000_t202" style="position:absolute;left:0;text-align:left;margin-left:420.25pt;margin-top:86.95pt;width:87.85pt;height:16.85pt;z-index:-125829360;mso-wrap-distance-left:5pt;mso-wrap-distance-right:5pt;mso-wrap-distance-bottom:47.4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>
        <w:t>Данный отказ</w:t>
      </w:r>
      <w: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</w:p>
    <w:p w:rsidR="00FD0676" w:rsidRDefault="007F7461">
      <w:pPr>
        <w:pStyle w:val="140"/>
        <w:shd w:val="clear" w:color="auto" w:fill="auto"/>
        <w:spacing w:after="214" w:line="200" w:lineRule="exact"/>
      </w:pPr>
      <w:r>
        <w:rPr>
          <w:rStyle w:val="141"/>
        </w:rPr>
        <w:lastRenderedPageBreak/>
        <w:t>ФОРМА</w:t>
      </w:r>
    </w:p>
    <w:p w:rsidR="00FD0676" w:rsidRDefault="007F7461">
      <w:pPr>
        <w:pStyle w:val="120"/>
        <w:shd w:val="clear" w:color="auto" w:fill="auto"/>
        <w:spacing w:line="274" w:lineRule="exact"/>
        <w:jc w:val="center"/>
      </w:pPr>
      <w:r>
        <w:t>Заявление (запрос)</w:t>
      </w:r>
    </w:p>
    <w:p w:rsidR="00FD0676" w:rsidRDefault="007F7461">
      <w:pPr>
        <w:pStyle w:val="120"/>
        <w:shd w:val="clear" w:color="auto" w:fill="auto"/>
        <w:spacing w:after="266" w:line="274" w:lineRule="exact"/>
        <w:jc w:val="center"/>
      </w:pPr>
      <w:r>
        <w:t>о предоставлении услуги «Предоставление информации об объектах учета, содержащейся</w:t>
      </w:r>
      <w:r>
        <w:br/>
        <w:t xml:space="preserve">в реестре государственного </w:t>
      </w:r>
      <w:r>
        <w:t>или муниципального имущества»</w:t>
      </w:r>
      <w:r>
        <w:rPr>
          <w:vertAlign w:val="superscript"/>
        </w:rPr>
        <w:footnoteReference w:id="5"/>
      </w:r>
    </w:p>
    <w:p w:rsidR="00FD0676" w:rsidRDefault="007F7461">
      <w:pPr>
        <w:pStyle w:val="120"/>
        <w:shd w:val="clear" w:color="auto" w:fill="auto"/>
        <w:spacing w:line="317" w:lineRule="exact"/>
      </w:pPr>
      <w: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вид объекта: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наименование объекта: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реестровый номер объекта: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адрес (местоположение) объекта: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кадастровый (условный) номер объекта: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вид разрешенного использования: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наименование эмитента: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ИНН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наименование юридического лица (в отношении которого запрашивается информация)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наименование юридического лица, в кот</w:t>
      </w:r>
      <w:r>
        <w:t xml:space="preserve">ором есть уставной капитал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марка, модель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государственный регистрационный номер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идентификационный номер судна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after="300" w:line="317" w:lineRule="exact"/>
        <w:jc w:val="both"/>
      </w:pPr>
      <w:r>
        <w:t xml:space="preserve">иные характеристики объекта, помогающие его идентифицировать (в свободной форме): </w:t>
      </w:r>
      <w:r>
        <w:tab/>
      </w:r>
    </w:p>
    <w:p w:rsidR="00FD0676" w:rsidRDefault="007F7461">
      <w:pPr>
        <w:pStyle w:val="120"/>
        <w:shd w:val="clear" w:color="auto" w:fill="auto"/>
        <w:spacing w:line="317" w:lineRule="exact"/>
        <w:jc w:val="both"/>
      </w:pPr>
      <w:r>
        <w:t>Сведения о заявителе, являющемся физическим лицом:</w:t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фамилия, имя и отчество (последнее - при наличии):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наименование документа, удостоверяющего личность: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дата выдачи документа, удостоверяющего личность: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кем выдан документ, удостоверяющий личность: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ном</w:t>
      </w:r>
      <w:r>
        <w:t xml:space="preserve">ер телефона: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after="300" w:line="317" w:lineRule="exact"/>
        <w:jc w:val="both"/>
      </w:pPr>
      <w:r>
        <w:t xml:space="preserve">адрес электронной почты: </w:t>
      </w:r>
      <w:r>
        <w:tab/>
      </w:r>
    </w:p>
    <w:p w:rsidR="00FD0676" w:rsidRDefault="007F7461">
      <w:pPr>
        <w:pStyle w:val="120"/>
        <w:shd w:val="clear" w:color="auto" w:fill="auto"/>
        <w:spacing w:line="317" w:lineRule="exact"/>
        <w:jc w:val="both"/>
      </w:pPr>
      <w:r>
        <w:t>Сведения о заявителе, являющемся индивидуальным предпринимателем</w:t>
      </w:r>
      <w:r>
        <w:rPr>
          <w:vertAlign w:val="superscript"/>
        </w:rPr>
        <w:footnoteReference w:id="6"/>
      </w:r>
      <w:r>
        <w:t>:</w:t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фамилия, имя и отчество (последнее - при наличии) индивидуального предпринимателя: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ОГРНИП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идентификационный номер налогоплательщика (ИНН):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наи</w:t>
      </w:r>
      <w:r>
        <w:t xml:space="preserve">менование документа, удостоверяющего личность: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серия и номер документа, удостоверяющего личность: 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дата выдачи документа, удостоверяющего личность: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>кем выдан документ, удостоверяющий личность:</w:t>
      </w:r>
      <w:r>
        <w:tab/>
      </w:r>
    </w:p>
    <w:p w:rsidR="00FD0676" w:rsidRDefault="007F7461">
      <w:pPr>
        <w:pStyle w:val="120"/>
        <w:shd w:val="clear" w:color="auto" w:fill="auto"/>
        <w:tabs>
          <w:tab w:val="left" w:leader="underscore" w:pos="9966"/>
        </w:tabs>
        <w:spacing w:line="317" w:lineRule="exact"/>
        <w:jc w:val="both"/>
      </w:pPr>
      <w:r>
        <w:t xml:space="preserve">номер телефона: </w:t>
      </w:r>
      <w:r>
        <w:tab/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320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 электронной по</w:t>
      </w:r>
      <w:r>
        <w:t xml:space="preserve">чты: </w:t>
      </w:r>
      <w:r>
        <w:tab/>
        <w:t>.</w:t>
      </w:r>
    </w:p>
    <w:p w:rsidR="00FD0676" w:rsidRDefault="007F7461">
      <w:pPr>
        <w:pStyle w:val="ab"/>
        <w:shd w:val="clear" w:color="auto" w:fill="auto"/>
        <w:spacing w:after="0" w:line="317" w:lineRule="exact"/>
      </w:pPr>
      <w:r>
        <w:t>Сведения о заявителе, являющемся юридическим лицом</w:t>
      </w:r>
      <w:r>
        <w:rPr>
          <w:vertAlign w:val="superscript"/>
        </w:rPr>
        <w:footnoteReference w:id="7"/>
      </w:r>
      <w:r>
        <w:t>:</w:t>
      </w:r>
    </w:p>
    <w:p w:rsidR="00FD0676" w:rsidRDefault="007F7461">
      <w:pPr>
        <w:pStyle w:val="ab"/>
        <w:shd w:val="clear" w:color="auto" w:fill="auto"/>
        <w:tabs>
          <w:tab w:val="left" w:leader="underscore" w:pos="10018"/>
        </w:tabs>
        <w:spacing w:after="0" w:line="317" w:lineRule="exact"/>
      </w:pPr>
      <w:r>
        <w:lastRenderedPageBreak/>
        <w:t xml:space="preserve">полное наименование юридического лица с указанием его организационно-правовой формы: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left" w:leader="underscore" w:pos="10018"/>
        </w:tabs>
        <w:spacing w:after="0" w:line="317" w:lineRule="exact"/>
      </w:pPr>
      <w:r>
        <w:t xml:space="preserve">основной государственный регистрационный номер юридического лица (ОГРН):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идентификационный номер налогоплательщика (ИНН):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240" w:line="317" w:lineRule="exact"/>
      </w:pPr>
      <w:r>
        <w:t>почтовый адрес:</w:t>
      </w:r>
      <w:r>
        <w:tab/>
        <w:t>.</w:t>
      </w:r>
    </w:p>
    <w:p w:rsidR="00FD0676" w:rsidRDefault="007F7461">
      <w:pPr>
        <w:pStyle w:val="ab"/>
        <w:shd w:val="clear" w:color="auto" w:fill="auto"/>
        <w:spacing w:after="0" w:line="317" w:lineRule="exact"/>
      </w:pPr>
      <w:r>
        <w:t>Сведения о заявителе, являющемся представителем (уполномоченным лицом) юридического лица:</w:t>
      </w:r>
    </w:p>
    <w:p w:rsidR="00FD0676" w:rsidRDefault="007F7461">
      <w:pPr>
        <w:pStyle w:val="ab"/>
        <w:shd w:val="clear" w:color="auto" w:fill="auto"/>
        <w:tabs>
          <w:tab w:val="left" w:leader="underscore" w:pos="10018"/>
        </w:tabs>
        <w:spacing w:after="0" w:line="317" w:lineRule="exact"/>
      </w:pPr>
      <w:r>
        <w:t>фамилия, имя и отчество (последнее - при наличии)</w:t>
      </w:r>
      <w:r>
        <w:t xml:space="preserve">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дата рождения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код подразделения, выдавшего д</w:t>
      </w:r>
      <w:r>
        <w:t xml:space="preserve">окумент, удостоверяющий личность: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номер телефона: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адрес электронной почты: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240" w:line="317" w:lineRule="exact"/>
      </w:pPr>
      <w:r>
        <w:t xml:space="preserve">должность уполномоченного лица юридического лица </w:t>
      </w:r>
      <w:r>
        <w:tab/>
        <w:t>.</w:t>
      </w:r>
    </w:p>
    <w:p w:rsidR="00FD0676" w:rsidRDefault="007F7461">
      <w:pPr>
        <w:pStyle w:val="ab"/>
        <w:shd w:val="clear" w:color="auto" w:fill="auto"/>
        <w:spacing w:after="0" w:line="317" w:lineRule="exact"/>
        <w:jc w:val="left"/>
      </w:pPr>
      <w:r>
        <w:t>Сведения о заявителе, являющемся представителем физического лица/индивидуального предпринимателя: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фамилия, имя и </w:t>
      </w:r>
      <w:r>
        <w:t>отчество (последнее - при наличии):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наименование документа, удостоверяющего личность: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 xml:space="preserve">серия и номер документа, удостоверяющего личность: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дата выдачи документа, удостоверяющего личность: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кем выдан документ, удостоверяющий личность: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0" w:line="317" w:lineRule="exact"/>
      </w:pPr>
      <w:r>
        <w:t>номер телефон</w:t>
      </w:r>
      <w:r>
        <w:t xml:space="preserve">а: </w:t>
      </w:r>
      <w:r>
        <w:tab/>
        <w:t>;</w:t>
      </w:r>
    </w:p>
    <w:p w:rsidR="00FD0676" w:rsidRDefault="007F7461">
      <w:pPr>
        <w:pStyle w:val="ab"/>
        <w:shd w:val="clear" w:color="auto" w:fill="auto"/>
        <w:tabs>
          <w:tab w:val="right" w:leader="underscore" w:pos="10098"/>
        </w:tabs>
        <w:spacing w:after="217" w:line="317" w:lineRule="exact"/>
      </w:pPr>
      <w:r>
        <w:t xml:space="preserve">адрес электронной почты: </w:t>
      </w:r>
      <w:r>
        <w:tab/>
        <w:t>.</w:t>
      </w:r>
      <w:r>
        <w:fldChar w:fldCharType="end"/>
      </w:r>
    </w:p>
    <w:p w:rsidR="00FD0676" w:rsidRDefault="007F7461">
      <w:pPr>
        <w:pStyle w:val="80"/>
        <w:shd w:val="clear" w:color="auto" w:fill="auto"/>
        <w:spacing w:before="0" w:line="346" w:lineRule="exact"/>
        <w:jc w:val="both"/>
      </w:pPr>
      <w:r>
        <w:t>Способ получения результата услуги:</w:t>
      </w:r>
    </w:p>
    <w:p w:rsidR="00FD0676" w:rsidRDefault="007F7461">
      <w:pPr>
        <w:pStyle w:val="80"/>
        <w:shd w:val="clear" w:color="auto" w:fill="auto"/>
        <w:spacing w:before="0" w:line="346" w:lineRule="exact"/>
        <w:jc w:val="both"/>
      </w:pPr>
      <w:r>
        <w:t>на адрес электронной почты: □ да, □ нет;</w:t>
      </w:r>
    </w:p>
    <w:p w:rsidR="00FD0676" w:rsidRDefault="007F7461">
      <w:pPr>
        <w:pStyle w:val="80"/>
        <w:shd w:val="clear" w:color="auto" w:fill="auto"/>
        <w:spacing w:before="0" w:line="346" w:lineRule="exact"/>
        <w:jc w:val="both"/>
      </w:pPr>
      <w:r>
        <w:t>в МФЦ (в случае подачи заявления через МФЦ): □ да, □ нет;</w:t>
      </w:r>
    </w:p>
    <w:p w:rsidR="00FD0676" w:rsidRDefault="007F7461">
      <w:pPr>
        <w:pStyle w:val="80"/>
        <w:shd w:val="clear" w:color="auto" w:fill="auto"/>
        <w:spacing w:before="0" w:line="350" w:lineRule="exact"/>
        <w:sectPr w:rsidR="00FD0676">
          <w:pgSz w:w="11900" w:h="16840"/>
          <w:pgMar w:top="1788" w:right="550" w:bottom="315" w:left="1092" w:header="0" w:footer="3" w:gutter="0"/>
          <w:cols w:space="720"/>
          <w:noEndnote/>
          <w:docGrid w:linePitch="360"/>
        </w:sectPr>
      </w:pPr>
      <w:r>
        <w:t>с использованием личного кабинета на Едином портале (в случае п</w:t>
      </w:r>
      <w:r>
        <w:t>одачи заявления через личный кабинет на Едином портале): □ да, □ нет; посредством почтового отправления: □ да, □ нет.</w:t>
      </w:r>
    </w:p>
    <w:p w:rsidR="00FD0676" w:rsidRDefault="007F7461">
      <w:pPr>
        <w:pStyle w:val="32"/>
        <w:keepNext/>
        <w:keepLines/>
        <w:shd w:val="clear" w:color="auto" w:fill="auto"/>
        <w:spacing w:after="578" w:line="280" w:lineRule="exact"/>
        <w:ind w:firstLine="0"/>
      </w:pPr>
      <w:bookmarkStart w:id="37" w:name="bookmark37"/>
      <w:r>
        <w:lastRenderedPageBreak/>
        <w:t>Форма решения об отказе в приёме и регистрации документов</w:t>
      </w:r>
      <w:bookmarkEnd w:id="37"/>
    </w:p>
    <w:p w:rsidR="00FD0676" w:rsidRDefault="007F7461">
      <w:pPr>
        <w:pStyle w:val="120"/>
        <w:shd w:val="clear" w:color="auto" w:fill="auto"/>
        <w:spacing w:after="215" w:line="240" w:lineRule="exact"/>
        <w:jc w:val="center"/>
      </w:pPr>
      <w:r>
        <w:t>Наименование органа, уполномоченного на предоставление услуги</w:t>
      </w:r>
    </w:p>
    <w:p w:rsidR="00FD0676" w:rsidRDefault="007F7461">
      <w:pPr>
        <w:pStyle w:val="20"/>
        <w:shd w:val="clear" w:color="auto" w:fill="auto"/>
        <w:tabs>
          <w:tab w:val="left" w:leader="underscore" w:pos="7462"/>
        </w:tabs>
        <w:spacing w:before="0" w:after="332" w:line="280" w:lineRule="exact"/>
        <w:ind w:left="5000" w:firstLine="0"/>
      </w:pPr>
      <w:r>
        <w:t>Кому:</w:t>
      </w:r>
      <w:r>
        <w:tab/>
      </w:r>
    </w:p>
    <w:p w:rsidR="00FD0676" w:rsidRDefault="007F7461">
      <w:pPr>
        <w:pStyle w:val="20"/>
        <w:shd w:val="clear" w:color="auto" w:fill="auto"/>
        <w:spacing w:before="0" w:after="599" w:line="280" w:lineRule="exact"/>
        <w:ind w:left="5000" w:firstLine="0"/>
      </w:pPr>
      <w:r>
        <w:t xml:space="preserve">Контактные </w:t>
      </w:r>
      <w:r>
        <w:t>данные:</w:t>
      </w:r>
    </w:p>
    <w:p w:rsidR="00FD0676" w:rsidRDefault="007F7461">
      <w:pPr>
        <w:pStyle w:val="32"/>
        <w:keepNext/>
        <w:keepLines/>
        <w:shd w:val="clear" w:color="auto" w:fill="auto"/>
        <w:spacing w:after="333"/>
        <w:ind w:firstLine="0"/>
      </w:pPr>
      <w:bookmarkStart w:id="38" w:name="bookmark38"/>
      <w:r>
        <w:t>Решение об отказе в приёме и регистрации документов,</w:t>
      </w:r>
      <w:r>
        <w:br/>
        <w:t>необходимых для предоставления услуги</w:t>
      </w:r>
      <w:bookmarkEnd w:id="38"/>
    </w:p>
    <w:p w:rsidR="00FD0676" w:rsidRDefault="007F7461">
      <w:pPr>
        <w:pStyle w:val="20"/>
        <w:shd w:val="clear" w:color="auto" w:fill="auto"/>
        <w:tabs>
          <w:tab w:val="left" w:pos="2924"/>
          <w:tab w:val="left" w:pos="6367"/>
        </w:tabs>
        <w:spacing w:before="0" w:after="298" w:line="280" w:lineRule="exact"/>
        <w:ind w:left="1140" w:firstLine="0"/>
      </w:pPr>
      <w:r>
        <w:t>От</w:t>
      </w:r>
      <w:r>
        <w:tab/>
        <w:t>20 г.</w:t>
      </w:r>
      <w:r>
        <w:tab/>
        <w:t>№</w:t>
      </w:r>
    </w:p>
    <w:p w:rsidR="00FD0676" w:rsidRDefault="007F7461">
      <w:pPr>
        <w:pStyle w:val="20"/>
        <w:shd w:val="clear" w:color="auto" w:fill="auto"/>
        <w:tabs>
          <w:tab w:val="left" w:leader="underscore" w:pos="7984"/>
          <w:tab w:val="left" w:leader="underscore" w:pos="10230"/>
        </w:tabs>
        <w:spacing w:before="0" w:after="0" w:line="317" w:lineRule="exact"/>
        <w:ind w:left="880" w:firstLine="0"/>
      </w:pPr>
      <w:r>
        <w:t xml:space="preserve">По результатам рассмотрения заявления от </w:t>
      </w:r>
      <w:r>
        <w:tab/>
        <w:t xml:space="preserve"> № </w:t>
      </w:r>
      <w:r>
        <w:tab/>
      </w:r>
    </w:p>
    <w:p w:rsidR="00FD0676" w:rsidRDefault="007F7461">
      <w:pPr>
        <w:pStyle w:val="20"/>
        <w:shd w:val="clear" w:color="auto" w:fill="auto"/>
        <w:tabs>
          <w:tab w:val="left" w:leader="underscore" w:pos="2924"/>
        </w:tabs>
        <w:spacing w:before="0" w:after="0" w:line="317" w:lineRule="exact"/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FD0676" w:rsidRDefault="007F7461">
      <w:pPr>
        <w:pStyle w:val="20"/>
        <w:shd w:val="clear" w:color="auto" w:fill="auto"/>
        <w:spacing w:before="0" w:after="558" w:line="317" w:lineRule="exact"/>
        <w:ind w:firstLine="0"/>
      </w:pPr>
      <w:r>
        <w:t xml:space="preserve">документов для оказания услуги по </w:t>
      </w:r>
      <w:r>
        <w:t>следующим основаниям:</w:t>
      </w:r>
    </w:p>
    <w:p w:rsidR="00FD0676" w:rsidRDefault="007F7461">
      <w:pPr>
        <w:pStyle w:val="20"/>
        <w:shd w:val="clear" w:color="auto" w:fill="auto"/>
        <w:tabs>
          <w:tab w:val="left" w:leader="underscore" w:pos="9866"/>
        </w:tabs>
        <w:spacing w:before="0" w:after="0" w:line="370" w:lineRule="exact"/>
        <w:ind w:left="880" w:firstLine="0"/>
      </w:pPr>
      <w:r>
        <w:t>Дополнительно информируем:</w:t>
      </w:r>
      <w:r>
        <w:tab/>
        <w:t>.</w:t>
      </w:r>
    </w:p>
    <w:p w:rsidR="00FD0676" w:rsidRDefault="007F7461">
      <w:pPr>
        <w:pStyle w:val="20"/>
        <w:shd w:val="clear" w:color="auto" w:fill="auto"/>
        <w:spacing w:before="0" w:after="0" w:line="370" w:lineRule="exact"/>
        <w:ind w:firstLine="880"/>
        <w:jc w:val="left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FD0676" w:rsidRDefault="007F7461">
      <w:pPr>
        <w:pStyle w:val="20"/>
        <w:shd w:val="clear" w:color="auto" w:fill="auto"/>
        <w:spacing w:before="0" w:after="0" w:line="370" w:lineRule="exact"/>
        <w:ind w:firstLine="880"/>
        <w:jc w:val="left"/>
        <w:sectPr w:rsidR="00FD0676">
          <w:headerReference w:type="even" r:id="rId26"/>
          <w:headerReference w:type="default" r:id="rId27"/>
          <w:headerReference w:type="first" r:id="rId28"/>
          <w:footerReference w:type="first" r:id="rId29"/>
          <w:pgSz w:w="11900" w:h="16840"/>
          <w:pgMar w:top="2818" w:right="547" w:bottom="2818" w:left="1104" w:header="0" w:footer="3" w:gutter="0"/>
          <w:cols w:space="720"/>
          <w:noEndnote/>
          <w:titlePg/>
          <w:docGrid w:linePitch="360"/>
        </w:sectPr>
      </w:pPr>
      <w:r>
        <w:pict>
          <v:shape id="_x0000_s1071" type="#_x0000_t202" style="position:absolute;left:0;text-align:left;margin-left:.25pt;margin-top:69.7pt;width:143.75pt;height:34.75pt;z-index:-125829359;mso-wrap-distance-left:5pt;mso-wrap-distance-right:83.3pt;mso-wrap-distance-bottom:47.0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</w:pPr>
                  <w:r>
                    <w:rPr>
                      <w:rStyle w:val="2Exact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left:0;text-align:left;margin-left:227.3pt;margin-top:87.1pt;width:64.8pt;height:45.4pt;z-index:-125829358;mso-wrap-distance-left:5pt;mso-wrap-distance-right:82.8pt;mso-wrap-distance-bottom:19.0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60"/>
                    <w:shd w:val="clear" w:color="auto" w:fill="auto"/>
                    <w:spacing w:line="283" w:lineRule="exact"/>
                  </w:pPr>
                  <w:r>
                    <w:rPr>
                      <w:rStyle w:val="6Exact"/>
                    </w:rPr>
                    <w:t>Сведения об электронной подписи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3" type="#_x0000_t202" style="position:absolute;left:0;text-align:left;margin-left:374.9pt;margin-top:78.5pt;width:14.65pt;height:16.7pt;z-index:-125829357;mso-wrap-distance-left:5pt;mso-wrap-distance-right:30.7pt;mso-wrap-distance-bottom:56.3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9" w:name="bookmark36"/>
                  <w:r>
                    <w:t>Л</w:t>
                  </w:r>
                  <w:bookmarkEnd w:id="39"/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420.25pt;margin-top:87.2pt;width:87.85pt;height:16.85pt;z-index:-125829356;mso-wrap-distance-left:5pt;mso-wrap-distance-right:5pt;mso-wrap-distance-bottom:47.45pt;mso-position-horizontal-relative:margin" filled="f" stroked="f">
            <v:textbox style="mso-fit-shape-to-text:t" inset="0,0,0,0">
              <w:txbxContent>
                <w:p w:rsidR="00FD0676" w:rsidRDefault="007F746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И.О. Фамилия</w:t>
                  </w:r>
                </w:p>
              </w:txbxContent>
            </v:textbox>
            <w10:wrap type="topAndBottom" anchorx="margin"/>
          </v:shape>
        </w:pict>
      </w:r>
      <w:r>
        <w:t>Данный отказ</w:t>
      </w:r>
      <w: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</w:p>
    <w:p w:rsidR="00FD0676" w:rsidRDefault="00FD0676">
      <w:pPr>
        <w:spacing w:line="169" w:lineRule="exact"/>
        <w:rPr>
          <w:sz w:val="14"/>
          <w:szCs w:val="14"/>
        </w:rPr>
      </w:pPr>
    </w:p>
    <w:p w:rsidR="00FD0676" w:rsidRDefault="00FD0676">
      <w:pPr>
        <w:rPr>
          <w:sz w:val="2"/>
          <w:szCs w:val="2"/>
        </w:rPr>
        <w:sectPr w:rsidR="00FD0676">
          <w:pgSz w:w="11900" w:h="16840"/>
          <w:pgMar w:top="2006" w:right="0" w:bottom="1421" w:left="0" w:header="0" w:footer="3" w:gutter="0"/>
          <w:cols w:space="720"/>
          <w:noEndnote/>
          <w:docGrid w:linePitch="360"/>
        </w:sectPr>
      </w:pPr>
    </w:p>
    <w:p w:rsidR="00FD0676" w:rsidRDefault="007F7461">
      <w:pPr>
        <w:pStyle w:val="32"/>
        <w:keepNext/>
        <w:keepLines/>
        <w:shd w:val="clear" w:color="auto" w:fill="auto"/>
        <w:ind w:right="20" w:firstLine="0"/>
      </w:pPr>
      <w:bookmarkStart w:id="40" w:name="bookmark39"/>
      <w:r>
        <w:lastRenderedPageBreak/>
        <w:t>Описание административных процедур (АП)</w:t>
      </w:r>
      <w:r>
        <w:br/>
        <w:t>и административных действий (АД)</w:t>
      </w:r>
      <w:bookmarkEnd w:id="4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266"/>
        <w:gridCol w:w="2270"/>
        <w:gridCol w:w="2770"/>
        <w:gridCol w:w="2050"/>
      </w:tblGrid>
      <w:tr w:rsidR="00FD06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№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10" w:lineRule="exact"/>
              <w:ind w:left="240" w:firstLine="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Место выполнения действия/ использ</w:t>
            </w:r>
            <w:r>
              <w:rPr>
                <w:rStyle w:val="2105pt"/>
              </w:rPr>
              <w:t>уемая ИС</w:t>
            </w:r>
            <w:r>
              <w:rPr>
                <w:rStyle w:val="2105pt0"/>
                <w:vertAlign w:val="superscript"/>
              </w:rPr>
              <w:footnoteReference w:id="8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0" w:lineRule="exact"/>
              <w:ind w:right="340" w:firstLine="0"/>
              <w:jc w:val="right"/>
            </w:pPr>
            <w:r>
              <w:rPr>
                <w:rStyle w:val="2105pt"/>
              </w:rPr>
              <w:t>Процедуры</w:t>
            </w:r>
            <w:r>
              <w:rPr>
                <w:rStyle w:val="2105pt0"/>
                <w:vertAlign w:val="superscript"/>
              </w:rPr>
              <w:footnoteReference w:id="9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Максимальный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  <w:r>
              <w:rPr>
                <w:rStyle w:val="211pt"/>
                <w:vertAlign w:val="superscript"/>
              </w:rPr>
              <w:footnoteReference w:id="10"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До 1 рабочего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120" w:after="0" w:line="192" w:lineRule="exact"/>
              <w:ind w:firstLine="0"/>
              <w:jc w:val="left"/>
            </w:pPr>
            <w:r>
              <w:rPr>
                <w:rStyle w:val="211pt"/>
              </w:rPr>
              <w:t>дня</w:t>
            </w:r>
            <w:r>
              <w:rPr>
                <w:rStyle w:val="212pt"/>
              </w:rPr>
              <w:t>* (не включается в срок предоставления услуги)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АД1.2. Подтверждение полномочий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1pt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Выставление начисления для направления заявителю уведомления о необходимости </w:t>
            </w:r>
            <w:r>
              <w:rPr>
                <w:rStyle w:val="211pt"/>
              </w:rPr>
              <w:t>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11pt"/>
              </w:rPr>
              <w:t>До 5 рабочих дней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АП3. Получение сведений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 xml:space="preserve">АД1.4. Принятие решения об отказе в приеме документов АД2.1. </w:t>
            </w:r>
            <w:r>
              <w:rPr>
                <w:rStyle w:val="211pt"/>
              </w:rPr>
              <w:t>Принятие решения о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АД2.2. Формирование решения о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"/>
              </w:rPr>
              <w:t>Пилотный</w:t>
            </w:r>
          </w:p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11pt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FD0676">
            <w:pPr>
              <w:framePr w:w="10210" w:wrap="notBeside" w:vAnchor="text" w:hAnchor="text" w:xAlign="center" w:y="1"/>
            </w:pPr>
          </w:p>
        </w:tc>
      </w:tr>
    </w:tbl>
    <w:p w:rsidR="00FD0676" w:rsidRDefault="00FD0676">
      <w:pPr>
        <w:framePr w:w="10210" w:wrap="notBeside" w:vAnchor="text" w:hAnchor="text" w:xAlign="center" w:y="1"/>
        <w:rPr>
          <w:sz w:val="2"/>
          <w:szCs w:val="2"/>
        </w:rPr>
      </w:pPr>
    </w:p>
    <w:p w:rsidR="00FD0676" w:rsidRDefault="00FD0676">
      <w:pPr>
        <w:rPr>
          <w:sz w:val="2"/>
          <w:szCs w:val="2"/>
        </w:rPr>
      </w:pPr>
    </w:p>
    <w:p w:rsidR="00FD0676" w:rsidRDefault="007F7461">
      <w:pPr>
        <w:pStyle w:val="20"/>
        <w:shd w:val="clear" w:color="auto" w:fill="auto"/>
        <w:spacing w:before="0" w:after="0" w:line="322" w:lineRule="exact"/>
        <w:ind w:left="6240" w:firstLine="0"/>
        <w:jc w:val="left"/>
      </w:pPr>
      <w:r>
        <w:t>Приложение № 7</w:t>
      </w:r>
    </w:p>
    <w:p w:rsidR="00FD0676" w:rsidRDefault="007F7461">
      <w:pPr>
        <w:pStyle w:val="20"/>
        <w:shd w:val="clear" w:color="auto" w:fill="auto"/>
        <w:spacing w:before="0" w:after="0" w:line="322" w:lineRule="exact"/>
        <w:ind w:left="6240" w:firstLine="0"/>
        <w:jc w:val="left"/>
      </w:pPr>
      <w:r>
        <w:t>к Типовому административному</w:t>
      </w:r>
    </w:p>
    <w:p w:rsidR="00FD0676" w:rsidRDefault="007F7461">
      <w:pPr>
        <w:pStyle w:val="20"/>
        <w:shd w:val="clear" w:color="auto" w:fill="auto"/>
        <w:spacing w:before="0" w:after="1653" w:line="322" w:lineRule="exact"/>
        <w:ind w:left="6240" w:firstLine="0"/>
        <w:jc w:val="left"/>
      </w:pPr>
      <w:r>
        <w:t>регламенту</w:t>
      </w:r>
    </w:p>
    <w:p w:rsidR="00FD0676" w:rsidRDefault="007F7461">
      <w:pPr>
        <w:pStyle w:val="32"/>
        <w:keepNext/>
        <w:keepLines/>
        <w:shd w:val="clear" w:color="auto" w:fill="auto"/>
        <w:spacing w:after="484" w:line="280" w:lineRule="exact"/>
        <w:ind w:firstLine="0"/>
      </w:pPr>
      <w:bookmarkStart w:id="41" w:name="bookmark40"/>
      <w:r>
        <w:lastRenderedPageBreak/>
        <w:t>Перечень признаков заявителей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952"/>
      </w:tblGrid>
      <w:tr w:rsidR="00FD067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Признак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Значения признака заявителя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1. Категория заявителя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2. Физическое лицо.</w:t>
            </w:r>
          </w:p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3. Юридическое лицо.</w:t>
            </w:r>
          </w:p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4. Индивидуальный предприниматель.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5. Кто обращается за услугой? </w:t>
            </w:r>
            <w:r>
              <w:rPr>
                <w:rStyle w:val="2115pt"/>
              </w:rPr>
              <w:t>(вопрос только для очного приема)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</w:rPr>
              <w:t xml:space="preserve">6. </w:t>
            </w:r>
            <w:r>
              <w:rPr>
                <w:rStyle w:val="211pt"/>
              </w:rPr>
              <w:t>Заявитель обратился лично 7. Обратился представитель заявителя</w:t>
            </w:r>
          </w:p>
        </w:tc>
      </w:tr>
      <w:tr w:rsidR="00FD067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676" w:rsidRDefault="007F7461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after="0" w:line="274" w:lineRule="exact"/>
              <w:ind w:firstLine="0"/>
            </w:pPr>
            <w:r>
              <w:rPr>
                <w:rStyle w:val="211pt"/>
              </w:rPr>
              <w:t>Недвижимое имущество</w:t>
            </w:r>
          </w:p>
          <w:p w:rsidR="00FD0676" w:rsidRDefault="007F7461">
            <w:pPr>
              <w:pStyle w:val="20"/>
              <w:framePr w:w="1020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before="0" w:after="0" w:line="274" w:lineRule="exact"/>
              <w:ind w:firstLine="0"/>
            </w:pPr>
            <w:r>
              <w:rPr>
                <w:rStyle w:val="211pt"/>
              </w:rPr>
              <w:t>Движимое имущество</w:t>
            </w:r>
          </w:p>
          <w:p w:rsidR="00FD0676" w:rsidRDefault="007F7461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FD0676" w:rsidRDefault="00FD0676">
      <w:pPr>
        <w:framePr w:w="10205" w:wrap="notBeside" w:vAnchor="text" w:hAnchor="text" w:xAlign="center" w:y="1"/>
        <w:rPr>
          <w:sz w:val="2"/>
          <w:szCs w:val="2"/>
        </w:rPr>
      </w:pPr>
    </w:p>
    <w:p w:rsidR="00FD0676" w:rsidRDefault="00FD0676">
      <w:pPr>
        <w:rPr>
          <w:sz w:val="2"/>
          <w:szCs w:val="2"/>
        </w:rPr>
      </w:pPr>
    </w:p>
    <w:p w:rsidR="00FD0676" w:rsidRDefault="00FD0676">
      <w:pPr>
        <w:rPr>
          <w:sz w:val="2"/>
          <w:szCs w:val="2"/>
        </w:rPr>
      </w:pPr>
    </w:p>
    <w:sectPr w:rsidR="00FD0676">
      <w:type w:val="continuous"/>
      <w:pgSz w:w="11900" w:h="16840"/>
      <w:pgMar w:top="2006" w:right="559" w:bottom="1421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61" w:rsidRDefault="007F7461">
      <w:r>
        <w:separator/>
      </w:r>
    </w:p>
  </w:endnote>
  <w:endnote w:type="continuationSeparator" w:id="0">
    <w:p w:rsidR="007F7461" w:rsidRDefault="007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41.25pt;margin-top:637.7pt;width:13.7pt;height:12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8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41.25pt;margin-top:637.7pt;width:13.7pt;height:12.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8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41.15pt;margin-top:697.2pt;width:13.7pt;height:12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8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FD067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FD067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1.25pt;margin-top:674.65pt;width:13.9pt;height:12.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7pt-1pt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2pt;margin-top:667.95pt;width:13.2pt;height:12.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7pt-1pt"/>
                  </w:rPr>
                  <w:t>V.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61" w:rsidRDefault="007F7461">
      <w:r>
        <w:separator/>
      </w:r>
    </w:p>
  </w:footnote>
  <w:footnote w:type="continuationSeparator" w:id="0">
    <w:p w:rsidR="007F7461" w:rsidRDefault="007F7461">
      <w:r>
        <w:continuationSeparator/>
      </w:r>
    </w:p>
  </w:footnote>
  <w:footnote w:id="1">
    <w:p w:rsidR="00FD0676" w:rsidRDefault="007F7461">
      <w:pPr>
        <w:pStyle w:val="a5"/>
        <w:shd w:val="clear" w:color="auto" w:fill="auto"/>
        <w:tabs>
          <w:tab w:val="left" w:pos="110"/>
        </w:tabs>
        <w:ind w:right="520"/>
      </w:pPr>
      <w:r>
        <w:rPr>
          <w:vertAlign w:val="superscript"/>
        </w:rPr>
        <w:footnoteRef/>
      </w:r>
      <w:r>
        <w:tab/>
      </w:r>
      <w: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</w:t>
      </w:r>
    </w:p>
    <w:p w:rsidR="00FD0676" w:rsidRDefault="007F7461">
      <w:pPr>
        <w:pStyle w:val="a5"/>
        <w:shd w:val="clear" w:color="auto" w:fill="auto"/>
      </w:pPr>
      <w:r>
        <w:t>№ 1228 (Собрание законодательства Российской Федерац</w:t>
      </w:r>
      <w:r>
        <w:t>ии, 2021, № 31, ст. 5304).</w:t>
      </w:r>
    </w:p>
  </w:footnote>
  <w:footnote w:id="2">
    <w:p w:rsidR="00FD0676" w:rsidRDefault="007F7461">
      <w:pPr>
        <w:pStyle w:val="a5"/>
        <w:shd w:val="clear" w:color="auto" w:fill="auto"/>
        <w:tabs>
          <w:tab w:val="left" w:pos="110"/>
        </w:tabs>
      </w:pPr>
      <w:r>
        <w:rPr>
          <w:vertAlign w:val="superscript"/>
        </w:rPr>
        <w:footnoteRef/>
      </w:r>
      <w:r>
        <w:tab/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</w:t>
      </w:r>
      <w:r>
        <w:t xml:space="preserve"> (Собрание законодательства Российской Федерации, 2011, № 44, ст. 6274; 2022, № 35, ст. 6081).</w:t>
      </w:r>
    </w:p>
  </w:footnote>
  <w:footnote w:id="3">
    <w:p w:rsidR="00FD0676" w:rsidRDefault="007F7461">
      <w:pPr>
        <w:pStyle w:val="a5"/>
        <w:shd w:val="clear" w:color="auto" w:fill="auto"/>
        <w:tabs>
          <w:tab w:val="left" w:pos="115"/>
        </w:tabs>
        <w:spacing w:line="230" w:lineRule="exact"/>
        <w:ind w:right="500"/>
      </w:pPr>
      <w:r>
        <w:rPr>
          <w:vertAlign w:val="superscript"/>
        </w:rPr>
        <w:footnoteRef/>
      </w:r>
      <w:r>
        <w:tab/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</w:t>
      </w:r>
      <w:r>
        <w:t>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  <w:footnote w:id="4">
    <w:p w:rsidR="00FD0676" w:rsidRDefault="007F7461">
      <w:pPr>
        <w:pStyle w:val="a5"/>
        <w:shd w:val="clear" w:color="auto" w:fill="auto"/>
        <w:tabs>
          <w:tab w:val="left" w:pos="110"/>
        </w:tabs>
        <w:spacing w:line="230" w:lineRule="exact"/>
        <w:ind w:right="420"/>
      </w:pPr>
      <w:r>
        <w:rPr>
          <w:vertAlign w:val="superscript"/>
        </w:rPr>
        <w:footnoteRef/>
      </w:r>
      <w:r>
        <w:tab/>
        <w:t>В случае если в регионе (муниципалитете) предусмотрено внесение платы за предоставление выписки из реестра гос</w:t>
      </w:r>
      <w:r>
        <w:t>ударственного или муниципального имущества.</w:t>
      </w:r>
    </w:p>
  </w:footnote>
  <w:footnote w:id="5">
    <w:p w:rsidR="00FD0676" w:rsidRDefault="007F7461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6">
    <w:p w:rsidR="00FD0676" w:rsidRDefault="007F7461">
      <w:pPr>
        <w:pStyle w:val="a5"/>
        <w:shd w:val="clear" w:color="auto" w:fill="auto"/>
        <w:spacing w:line="230" w:lineRule="exact"/>
      </w:pPr>
      <w:r>
        <w:t>указанных сведений из цифрового профиля посредством СМЭВ или витрин данных.</w:t>
      </w:r>
    </w:p>
  </w:footnote>
  <w:footnote w:id="7">
    <w:p w:rsidR="00FD0676" w:rsidRDefault="007F7461">
      <w:pPr>
        <w:pStyle w:val="a5"/>
        <w:shd w:val="clear" w:color="auto" w:fill="auto"/>
        <w:tabs>
          <w:tab w:val="left" w:pos="110"/>
        </w:tabs>
        <w:spacing w:line="230" w:lineRule="exact"/>
      </w:pPr>
      <w:r>
        <w:rPr>
          <w:vertAlign w:val="superscript"/>
        </w:rPr>
        <w:footnoteRef/>
      </w:r>
      <w:r>
        <w:tab/>
        <w:t>В случае направления зап</w:t>
      </w:r>
      <w:r>
        <w:t xml:space="preserve">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</w:t>
      </w:r>
      <w:r>
        <w:t>ЕСИА.</w:t>
      </w:r>
    </w:p>
  </w:footnote>
  <w:footnote w:id="8">
    <w:p w:rsidR="00FD0676" w:rsidRDefault="007F7461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9">
    <w:p w:rsidR="00FD0676" w:rsidRDefault="007F7461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10">
    <w:p w:rsidR="00FD0676" w:rsidRDefault="007F7461">
      <w:pPr>
        <w:pStyle w:val="a5"/>
        <w:shd w:val="clear" w:color="auto" w:fill="auto"/>
        <w:tabs>
          <w:tab w:val="left" w:pos="11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Модуль выполнения участниками информационного взаимодействия административных процедур (действий) при предоставлении </w:t>
      </w:r>
      <w:r>
        <w:t>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07.55pt;margin-top:43.6pt;width:8.4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7.6pt;margin-top:16.25pt;width:8.15pt;height:6.7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17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68.05pt;margin-top:40.25pt;width:194.15pt;height:44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4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.1pt;margin-top:133.45pt;width:468.7pt;height:28.8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Форма решения об отказе в выдаче выписки из реестра государственного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(муниципального) имущества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8pt;margin-top:12.75pt;width:8.4pt;height:6.7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68.45pt;margin-top:36.75pt;width:194.15pt;height:44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3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8.6pt;margin-top:43.1pt;width:194.15pt;height:44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6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7.15pt;margin-top:19.1pt;width:9.35pt;height:6.7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20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55pt;margin-top:43.6pt;width:8.4pt;height:6.7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21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95pt;margin-top:38.2pt;width:8.4pt;height:6.7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19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4pt;margin-top:62.45pt;width:194.15pt;height:44.4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Приложение № 5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к Типовому административному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7.55pt;margin-top:43.6pt;width:8.4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11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07.55pt;margin-top:43.6pt;width:8.4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5pt"/>
                  </w:rPr>
                  <w:t>#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7.55pt;margin-top:43.6pt;width:8.4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13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8.3pt;margin-top:46.65pt;width:505.9pt;height:12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IV. Формы контроля за исполнением Типового административного регламента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07.65pt;margin-top:22.15pt;width:8.4pt;height:6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0.85pt;margin-top:170.4pt;width:481.2pt;height:28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 xml:space="preserve">Форма уведомления об отсутствии </w:t>
                </w:r>
                <w:r>
                  <w:rPr>
                    <w:rStyle w:val="a8"/>
                    <w:b/>
                    <w:bCs/>
                  </w:rPr>
                  <w:t>информации в реестре государственного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(муниципального) имущества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08pt;margin-top:65.8pt;width:8.15pt;height:6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95pt"/>
                  </w:rPr>
                  <w:t>#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0.85pt;margin-top:170.4pt;width:481.2pt;height:28.8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Форма уведомления об отсутствии информации в реестре государственного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(муниципального) имущества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08pt;margin-top:65.8pt;width:8.15pt;height:6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15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08.2pt;margin-top:246.25pt;width:406.3pt;height:28.5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 xml:space="preserve">Форма </w:t>
                </w:r>
                <w:r>
                  <w:rPr>
                    <w:rStyle w:val="a8"/>
                    <w:b/>
                    <w:bCs/>
                  </w:rPr>
                  <w:t>решения о выдаче выписки из реестра государственного</w:t>
                </w:r>
              </w:p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(муниципального) имущества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7.85pt;margin-top:141.4pt;width:8.4pt;height:6.7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14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76" w:rsidRDefault="007F746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7.55pt;margin-top:43.6pt;width:8.4pt;height:6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0676" w:rsidRDefault="007F7461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F7461">
                  <w:rPr>
                    <w:rStyle w:val="95pt"/>
                    <w:noProof/>
                  </w:rPr>
                  <w:t>18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21"/>
    <w:multiLevelType w:val="multilevel"/>
    <w:tmpl w:val="B22814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B5A1B"/>
    <w:multiLevelType w:val="multilevel"/>
    <w:tmpl w:val="1E90F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7686B"/>
    <w:multiLevelType w:val="multilevel"/>
    <w:tmpl w:val="4C9A29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F2CA4"/>
    <w:multiLevelType w:val="multilevel"/>
    <w:tmpl w:val="944A7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0676"/>
    <w:rsid w:val="007F7461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95pt">
    <w:name w:val="Основной текст (7) + 9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Exact">
    <w:name w:val="Основной текст (2) + 7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Tahoma7pt">
    <w:name w:val="Основной текст (12) + Tahoma;7 pt;Полужирный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pt">
    <w:name w:val="Колонтитул + 18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9">
    <w:name w:val="Колонтитул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pt-1pt">
    <w:name w:val="Колонтитул + 17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5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9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1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59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99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22" w:lineRule="exact"/>
      <w:ind w:hanging="8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1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5m0@josim.gov.nl" TargetMode="Externa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9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4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2023-02-03T03:16:00Z</dcterms:created>
  <dcterms:modified xsi:type="dcterms:W3CDTF">2023-02-03T03:16:00Z</dcterms:modified>
</cp:coreProperties>
</file>