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1709D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111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D1682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О</w:t>
      </w:r>
      <w:r w:rsidR="001709D2">
        <w:rPr>
          <w:rFonts w:cs="Arial"/>
          <w:b/>
          <w:sz w:val="32"/>
          <w:szCs w:val="32"/>
          <w:lang w:eastAsia="ar-SA"/>
        </w:rPr>
        <w:t>Б ОТЛОЖЕНИИ РАССМОТРЕНИЯ ВОПРОСА О</w:t>
      </w:r>
      <w:r w:rsidRPr="00284D2F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>ИРКУТСКОГО РАЙОНА, ИРКУТСКОЙ ОБЛАСТИ</w:t>
      </w:r>
      <w:r w:rsidR="00FF78C2">
        <w:rPr>
          <w:rFonts w:cs="Arial"/>
          <w:b/>
          <w:sz w:val="32"/>
          <w:szCs w:val="32"/>
          <w:lang w:eastAsia="ar-SA"/>
        </w:rPr>
        <w:t>,</w:t>
      </w:r>
      <w:r w:rsidR="006F106D">
        <w:rPr>
          <w:rFonts w:cs="Arial"/>
          <w:b/>
          <w:sz w:val="32"/>
          <w:szCs w:val="32"/>
          <w:lang w:eastAsia="ar-SA"/>
        </w:rPr>
        <w:t xml:space="preserve"> </w:t>
      </w:r>
      <w:r w:rsidR="00DE1ABA">
        <w:rPr>
          <w:rFonts w:cs="Arial"/>
          <w:b/>
          <w:sz w:val="32"/>
          <w:szCs w:val="32"/>
          <w:lang w:eastAsia="ar-SA"/>
        </w:rPr>
        <w:t xml:space="preserve"> </w:t>
      </w:r>
      <w:r w:rsidR="000D1682">
        <w:rPr>
          <w:rFonts w:cs="Arial"/>
          <w:b/>
          <w:sz w:val="32"/>
          <w:szCs w:val="32"/>
          <w:lang w:eastAsia="ar-SA"/>
        </w:rPr>
        <w:t>В ЧАСТИ ИЗМЕНЕНИЯ НАЗНАЧЕНИЯ ТЕРРИТОРИИ В ГРАНИЦАХ ЗЕМЕЛЬНЫХХ УЧАСТКОВ С КАДАСТРОВЫМИ НОМЕРАМИ 38:06:143704:627, 38:06:143704:1567</w:t>
      </w:r>
      <w:proofErr w:type="gramStart"/>
      <w:r w:rsidR="000D1682">
        <w:rPr>
          <w:rFonts w:cs="Arial"/>
          <w:b/>
          <w:sz w:val="32"/>
          <w:szCs w:val="32"/>
          <w:lang w:eastAsia="ar-SA"/>
        </w:rPr>
        <w:t xml:space="preserve"> И</w:t>
      </w:r>
      <w:proofErr w:type="gramEnd"/>
      <w:r w:rsidR="000D1682">
        <w:rPr>
          <w:rFonts w:cs="Arial"/>
          <w:b/>
          <w:sz w:val="32"/>
          <w:szCs w:val="32"/>
          <w:lang w:eastAsia="ar-SA"/>
        </w:rPr>
        <w:t xml:space="preserve"> СМЕЖНОЙ ТЕРРИТОРИИ</w:t>
      </w:r>
    </w:p>
    <w:p w:rsidR="000D1682" w:rsidRDefault="000D168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090255" w:rsidP="00B33958">
      <w:pPr>
        <w:ind w:firstLine="720"/>
        <w:rPr>
          <w:rFonts w:cs="Arial"/>
          <w:spacing w:val="4"/>
        </w:rPr>
      </w:pPr>
      <w:proofErr w:type="gramStart"/>
      <w:r>
        <w:rPr>
          <w:rFonts w:cs="Arial"/>
          <w:spacing w:val="4"/>
        </w:rPr>
        <w:t xml:space="preserve">Принимая во внимание заключение прокуратуры Иркутского района по проекту решения Думы Ушаковского муниципального образования «О </w:t>
      </w:r>
      <w:r>
        <w:rPr>
          <w:rFonts w:cs="Arial"/>
          <w:color w:val="000000"/>
        </w:rPr>
        <w:t>внесении изменений</w:t>
      </w:r>
      <w:r w:rsidRPr="00382D34">
        <w:rPr>
          <w:rFonts w:cs="Arial"/>
          <w:color w:val="000000"/>
        </w:rPr>
        <w:t xml:space="preserve"> в  Генеральный план Ушаковского </w:t>
      </w:r>
      <w:r w:rsidRPr="00382D34">
        <w:rPr>
          <w:rFonts w:cs="Arial"/>
        </w:rPr>
        <w:t>муниципального образования Иркутского района, Иркутской области</w:t>
      </w:r>
      <w:r>
        <w:rPr>
          <w:rFonts w:cs="Arial"/>
        </w:rPr>
        <w:t>, в части изменения назначения территории в границах земельных участков с кадастровыми номерами 38:06:143704:627, 38:06:143704:1567 и смежной территории</w:t>
      </w:r>
      <w:r>
        <w:rPr>
          <w:rFonts w:cs="Arial"/>
        </w:rPr>
        <w:t xml:space="preserve">» </w:t>
      </w:r>
      <w:r w:rsidR="00284D2F" w:rsidRPr="00D26BFE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>Федеральным  Законом</w:t>
      </w:r>
      <w:r w:rsidR="00284D2F" w:rsidRPr="00D26BFE">
        <w:rPr>
          <w:rFonts w:cs="Arial"/>
          <w:spacing w:val="4"/>
        </w:rPr>
        <w:t xml:space="preserve"> от 06.10.2003 № 131-ФЗ «Об общих принципах организации</w:t>
      </w:r>
      <w:proofErr w:type="gramEnd"/>
      <w:r w:rsidR="00284D2F" w:rsidRPr="00D26BFE">
        <w:rPr>
          <w:rFonts w:cs="Arial"/>
          <w:spacing w:val="4"/>
        </w:rPr>
        <w:t xml:space="preserve">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="00284D2F"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FF78C2">
      <w:pPr>
        <w:keepNext/>
        <w:widowControl w:val="0"/>
        <w:suppressAutoHyphens/>
        <w:ind w:firstLine="708"/>
        <w:outlineLvl w:val="1"/>
        <w:rPr>
          <w:rFonts w:cs="Arial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r w:rsidR="00090255">
        <w:rPr>
          <w:rFonts w:cs="Arial"/>
          <w:color w:val="000000"/>
        </w:rPr>
        <w:t>Отложить  рассмотрение вопроса «О внесении изменений</w:t>
      </w:r>
      <w:r w:rsidR="004D3EE0" w:rsidRPr="00382D34">
        <w:rPr>
          <w:rFonts w:cs="Arial"/>
          <w:color w:val="000000"/>
        </w:rPr>
        <w:t xml:space="preserve"> в </w:t>
      </w:r>
      <w:r w:rsidRPr="00382D34">
        <w:rPr>
          <w:rFonts w:cs="Arial"/>
          <w:color w:val="000000"/>
        </w:rPr>
        <w:t xml:space="preserve"> Генеральный план Ушаковского </w:t>
      </w:r>
      <w:r w:rsidRPr="00382D34">
        <w:rPr>
          <w:rFonts w:cs="Arial"/>
        </w:rPr>
        <w:t>муниципального образования Иркутского рай</w:t>
      </w:r>
      <w:r w:rsidR="000A7848" w:rsidRPr="00382D34">
        <w:rPr>
          <w:rFonts w:cs="Arial"/>
        </w:rPr>
        <w:t>она, Иркутской области</w:t>
      </w:r>
      <w:r w:rsidR="00FF78C2">
        <w:rPr>
          <w:rFonts w:cs="Arial"/>
        </w:rPr>
        <w:t>, в части изменения назначения территории в границах земельных участков с кадастровыми номерами 38:06:143704:627, 38:06:143704:1567 и смежной территории</w:t>
      </w:r>
      <w:r w:rsidR="00090255">
        <w:rPr>
          <w:rFonts w:cs="Arial"/>
        </w:rPr>
        <w:t xml:space="preserve"> до следующего заседания Думы Ушаковского муниципального образования»</w:t>
      </w:r>
      <w:r w:rsidRPr="00382D34">
        <w:rPr>
          <w:rFonts w:cs="Arial"/>
        </w:rPr>
        <w:t>.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FF78C2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  <w:bookmarkStart w:id="0" w:name="_GoBack"/>
      <w:bookmarkEnd w:id="0"/>
    </w:p>
    <w:sectPr w:rsidR="00284D2F" w:rsidRPr="00284D2F" w:rsidSect="002A3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90255"/>
    <w:rsid w:val="000A7848"/>
    <w:rsid w:val="000D1682"/>
    <w:rsid w:val="001709D2"/>
    <w:rsid w:val="00284D2F"/>
    <w:rsid w:val="002A3DEF"/>
    <w:rsid w:val="002F24ED"/>
    <w:rsid w:val="00336030"/>
    <w:rsid w:val="00382D34"/>
    <w:rsid w:val="004B366F"/>
    <w:rsid w:val="004D3EE0"/>
    <w:rsid w:val="004E04CD"/>
    <w:rsid w:val="00540FF3"/>
    <w:rsid w:val="0057360E"/>
    <w:rsid w:val="00631B9F"/>
    <w:rsid w:val="006F106D"/>
    <w:rsid w:val="007C4BCB"/>
    <w:rsid w:val="008B6CFA"/>
    <w:rsid w:val="008D7FCD"/>
    <w:rsid w:val="00AE719A"/>
    <w:rsid w:val="00B33958"/>
    <w:rsid w:val="00D16A5A"/>
    <w:rsid w:val="00D26BFE"/>
    <w:rsid w:val="00D46290"/>
    <w:rsid w:val="00DE1ABA"/>
    <w:rsid w:val="00E217E6"/>
    <w:rsid w:val="00F100E4"/>
    <w:rsid w:val="00F907E0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D913-1851-4893-8729-642B093D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2018-06-01T03:51:00Z</cp:lastPrinted>
  <dcterms:created xsi:type="dcterms:W3CDTF">2018-02-12T09:37:00Z</dcterms:created>
  <dcterms:modified xsi:type="dcterms:W3CDTF">2018-06-01T03:52:00Z</dcterms:modified>
</cp:coreProperties>
</file>