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7F" w:rsidRPr="002D396D" w:rsidRDefault="0031647F" w:rsidP="0031647F">
      <w:pPr>
        <w:pStyle w:val="a3"/>
        <w:rPr>
          <w:rFonts w:ascii="Times New Roman" w:hAnsi="Times New Roman" w:cs="Times New Roman"/>
        </w:rPr>
      </w:pPr>
      <w:r w:rsidRPr="002D396D">
        <w:rPr>
          <w:rFonts w:ascii="Times New Roman" w:hAnsi="Times New Roman" w:cs="Times New Roman"/>
        </w:rPr>
        <w:t>РОССИЙСКАЯ ФЕДЕРАЦИЯ</w:t>
      </w:r>
    </w:p>
    <w:p w:rsidR="0031647F" w:rsidRPr="002D396D" w:rsidRDefault="0031647F" w:rsidP="0031647F">
      <w:pPr>
        <w:jc w:val="center"/>
        <w:rPr>
          <w:rFonts w:ascii="Times New Roman" w:hAnsi="Times New Roman" w:cs="Times New Roman"/>
          <w:sz w:val="28"/>
        </w:rPr>
      </w:pPr>
      <w:r w:rsidRPr="002D396D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2D396D" w:rsidRDefault="0031647F" w:rsidP="003164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2D396D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Pr="002D396D" w:rsidRDefault="009D3A3A" w:rsidP="003164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85pt;margin-top:23pt;width:46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</w:pict>
      </w:r>
      <w:r>
        <w:rPr>
          <w:rFonts w:ascii="Times New Roman" w:hAnsi="Times New Roman" w:cs="Times New Roman"/>
          <w:noProof/>
          <w:sz w:val="28"/>
        </w:rPr>
        <w:pict>
          <v:shape id="AutoShape 3" o:spid="_x0000_s1027" type="#_x0000_t32" style="position:absolute;left:0;text-align:left;margin-left:2.85pt;margin-top:18.5pt;width:46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</w:pict>
      </w:r>
      <w:r w:rsidR="0031647F" w:rsidRPr="002D396D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2D396D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2D396D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2D396D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7713BE" w:rsidRPr="002D396D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2D396D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от  </w:t>
      </w:r>
      <w:r w:rsidR="00EE636C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28.08.2014 г.</w:t>
      </w:r>
      <w:r w:rsidR="0031647F" w:rsidRPr="002D396D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№</w:t>
      </w:r>
      <w:r w:rsidR="00EE636C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29</w:t>
      </w:r>
    </w:p>
    <w:p w:rsidR="007713BE" w:rsidRPr="002D396D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2D396D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с. Пивовариха</w:t>
      </w:r>
    </w:p>
    <w:p w:rsidR="007713BE" w:rsidRPr="002D396D" w:rsidRDefault="007713BE" w:rsidP="007713BE">
      <w:pPr>
        <w:rPr>
          <w:lang w:eastAsia="ar-SA"/>
        </w:rPr>
      </w:pPr>
    </w:p>
    <w:p w:rsidR="00B8272C" w:rsidRDefault="00B8272C" w:rsidP="00B827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Об утверждении положения о </w:t>
      </w:r>
    </w:p>
    <w:p w:rsidR="00B8272C" w:rsidRDefault="00B8272C" w:rsidP="00B827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муниципальном гранте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Ушаковского</w:t>
      </w:r>
      <w:proofErr w:type="gramEnd"/>
    </w:p>
    <w:p w:rsidR="00B8272C" w:rsidRDefault="00B8272C" w:rsidP="00B827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муниципального образования</w:t>
      </w:r>
    </w:p>
    <w:p w:rsidR="00B74FE9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8272C" w:rsidRPr="002D396D" w:rsidRDefault="00B8272C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01A4E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sub_555"/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целях поддержки инициатив населения по социально значимым проектам, руководствуясь </w:t>
      </w:r>
      <w:hyperlink r:id="rId7" w:history="1">
        <w:r w:rsidRPr="002D396D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 xml:space="preserve">статьями </w:t>
        </w:r>
      </w:hyperlink>
      <w:r w:rsidR="00901A4E">
        <w:rPr>
          <w:rFonts w:ascii="Times New Roman" w:eastAsia="Times New Roman" w:hAnsi="Times New Roman" w:cs="Times New Roman"/>
          <w:sz w:val="28"/>
          <w:szCs w:val="28"/>
          <w:lang w:eastAsia="en-US"/>
        </w:rPr>
        <w:t>6, 43 У</w:t>
      </w: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става муниципального образования </w:t>
      </w:r>
      <w:r w:rsidR="00901A4E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Устава Ушаковского муниципального образования</w:t>
      </w: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Дума </w:t>
      </w:r>
      <w:r w:rsidR="00901A4E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</w:p>
    <w:p w:rsidR="00B74FE9" w:rsidRDefault="00901A4E" w:rsidP="0090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РЕШИЛА</w:t>
      </w:r>
      <w:r w:rsidR="00B74FE9"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901A4E" w:rsidRPr="002D396D" w:rsidRDefault="00901A4E" w:rsidP="0090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01A4E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" w:name="sub_1"/>
      <w:bookmarkEnd w:id="0"/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Утвердить положение о муниципальном гранте </w:t>
      </w:r>
      <w:bookmarkStart w:id="2" w:name="sub_2"/>
      <w:bookmarkEnd w:id="1"/>
      <w:r w:rsidR="00901A4E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  <w:r w:rsidR="00F345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(Приложение № 1)</w:t>
      </w:r>
      <w:r w:rsidR="00901A4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901A4E" w:rsidRDefault="00901A4E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74FE9" w:rsidRPr="002D396D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Настоящее решение вступает в силу со дня его </w:t>
      </w:r>
      <w:hyperlink r:id="rId8" w:history="1">
        <w:r w:rsidRPr="002D396D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>официального опубликования.</w:t>
        </w:r>
      </w:hyperlink>
    </w:p>
    <w:bookmarkEnd w:id="2"/>
    <w:p w:rsidR="00B74FE9" w:rsidRPr="002D396D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74FE9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3" w:name="sub_9991"/>
    </w:p>
    <w:p w:rsidR="00901A4E" w:rsidRPr="002D396D" w:rsidRDefault="00901A4E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74FE9" w:rsidRPr="002D396D" w:rsidRDefault="00B74FE9" w:rsidP="0090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Думы </w:t>
      </w:r>
      <w:proofErr w:type="gramStart"/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</w:p>
    <w:p w:rsidR="00B74FE9" w:rsidRPr="002D396D" w:rsidRDefault="00B74FE9" w:rsidP="0090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образования, </w:t>
      </w:r>
    </w:p>
    <w:p w:rsidR="00B74FE9" w:rsidRPr="002D396D" w:rsidRDefault="00B74FE9" w:rsidP="0090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</w:p>
    <w:p w:rsidR="00901A4E" w:rsidRDefault="00B74FE9" w:rsidP="00901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                                                       А.С.Кузнецов</w:t>
      </w:r>
    </w:p>
    <w:p w:rsidR="00901A4E" w:rsidRDefault="00901A4E" w:rsidP="00901A4E">
      <w:pPr>
        <w:pStyle w:val="a4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br w:type="page"/>
      </w:r>
    </w:p>
    <w:p w:rsidR="00C53D9D" w:rsidRDefault="00C53D9D" w:rsidP="00C53D9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Приложение № 1 </w:t>
      </w:r>
    </w:p>
    <w:p w:rsidR="00B74FE9" w:rsidRPr="002D396D" w:rsidRDefault="00C53D9D" w:rsidP="00C53D9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 решению Думы Ушаковского муниципального образования</w:t>
      </w:r>
    </w:p>
    <w:p w:rsidR="00C53D9D" w:rsidRDefault="00C53D9D" w:rsidP="00901A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2B5FFE" w:rsidRDefault="002B5FFE" w:rsidP="00901A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901A4E" w:rsidRDefault="00B74FE9" w:rsidP="00901A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96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Положение</w:t>
      </w:r>
      <w:r w:rsidRPr="002D396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br/>
        <w:t xml:space="preserve">о муниципальном гранте </w:t>
      </w:r>
      <w:r w:rsidR="00901A4E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</w:p>
    <w:p w:rsidR="00901A4E" w:rsidRDefault="00901A4E" w:rsidP="00901A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bookmarkStart w:id="4" w:name="sub_100"/>
      <w:bookmarkEnd w:id="3"/>
    </w:p>
    <w:p w:rsidR="00B74FE9" w:rsidRPr="002D396D" w:rsidRDefault="00B74FE9" w:rsidP="00901A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D396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1. Общие положения</w:t>
      </w:r>
    </w:p>
    <w:p w:rsidR="00B74FE9" w:rsidRPr="002D396D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5" w:name="sub_11"/>
      <w:bookmarkEnd w:id="4"/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1.1. </w:t>
      </w:r>
      <w:proofErr w:type="gramStart"/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Положение о муниципальном гранте </w:t>
      </w:r>
      <w:r w:rsidR="00901A4E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(далее - положение) разработано в соответствии с </w:t>
      </w:r>
      <w:hyperlink r:id="rId9" w:history="1">
        <w:r w:rsidRPr="002D396D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>Бюджетным кодексом</w:t>
        </w:r>
      </w:hyperlink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РФ, федеральными законами </w:t>
      </w:r>
      <w:hyperlink r:id="rId10" w:history="1">
        <w:r w:rsidR="00901A4E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>«</w:t>
        </w:r>
      </w:hyperlink>
      <w:hyperlink r:id="rId11" w:history="1">
        <w:r w:rsidRPr="002D396D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>О некоммерческих организациях</w:t>
        </w:r>
      </w:hyperlink>
      <w:r w:rsidR="00901A4E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hyperlink r:id="rId12" w:history="1">
        <w:r w:rsidR="00901A4E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>«</w:t>
        </w:r>
        <w:r w:rsidRPr="002D396D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>Об общественных объединениях</w:t>
        </w:r>
      </w:hyperlink>
      <w:r w:rsidR="00901A4E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hyperlink r:id="rId13" w:history="1">
        <w:r w:rsidR="00901A4E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>У</w:t>
        </w:r>
        <w:r w:rsidRPr="002D396D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>ставом</w:t>
        </w:r>
      </w:hyperlink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  <w:r w:rsidR="00901A4E" w:rsidRPr="00901A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Ушаковского муниципального образования </w:t>
      </w: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устанавливает порядок предоставления муниципального гранта </w:t>
      </w:r>
      <w:r w:rsidR="00901A4E" w:rsidRPr="00901A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Ушаковского муниципального образования </w:t>
      </w: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 - муниципальный грант), определяет основные условия целевого использования, отчетности и контроля средств муниципального гранта.</w:t>
      </w:r>
      <w:proofErr w:type="gramEnd"/>
    </w:p>
    <w:p w:rsidR="00B74FE9" w:rsidRPr="002D396D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6" w:name="sub_12"/>
      <w:bookmarkEnd w:id="5"/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1.2. Муниципальный грант является формой финансирования значимых для муниципального образования </w:t>
      </w:r>
      <w:r w:rsidR="00901A4E" w:rsidRPr="00901A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Ушаковского муниципального образования </w:t>
      </w: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проектов в целях поддержки инициатив населения, способствующих социально-экономическому развитию </w:t>
      </w:r>
      <w:r w:rsidR="00F23084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решения вопросов местного значения.</w:t>
      </w:r>
    </w:p>
    <w:p w:rsidR="00B74FE9" w:rsidRPr="002D396D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7" w:name="sub_13"/>
      <w:bookmarkEnd w:id="6"/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1.3. </w:t>
      </w:r>
      <w:proofErr w:type="gramStart"/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Муниципальный грант предоставляется в поддержку развития территориального общественного самоуправления, общественно полезной деятельности в области здравоохранения, образования, науки, культуры и молодежной политики, массовой физической культуры, охраны окружающей среды, благоустройства и озеленения территории </w:t>
      </w:r>
      <w:r w:rsidR="00901A4E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социальной поддержки малоимущих граждан, охраны общественного порядка и в других областях общественно полезной деятельности в соответствии с приоритетами развития </w:t>
      </w:r>
      <w:r w:rsidR="00901A4E" w:rsidRPr="00901A4E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B74FE9" w:rsidRPr="002D396D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8" w:name="sub_14"/>
      <w:bookmarkEnd w:id="7"/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1.4. Основными принципами предоставления муниципального гранта являются:</w:t>
      </w:r>
    </w:p>
    <w:p w:rsidR="00B74FE9" w:rsidRPr="002D396D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9" w:name="sub_141"/>
      <w:bookmarkEnd w:id="8"/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1) социальная значимость проектов;</w:t>
      </w:r>
    </w:p>
    <w:p w:rsidR="00B74FE9" w:rsidRPr="002D396D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0" w:name="sub_142"/>
      <w:bookmarkEnd w:id="9"/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2) равенство прав соискателей на получение муниципальных грантов, единство требований и объективность оценки проектов;</w:t>
      </w:r>
    </w:p>
    <w:p w:rsidR="00B74FE9" w:rsidRPr="002D396D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1" w:name="sub_143"/>
      <w:bookmarkEnd w:id="10"/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3) открытость информации, связанной с получением муниципальных грантов;</w:t>
      </w:r>
    </w:p>
    <w:p w:rsidR="00B74FE9" w:rsidRPr="002D396D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2" w:name="sub_144"/>
      <w:bookmarkEnd w:id="11"/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4) состязательность (конкурсная основа).</w:t>
      </w:r>
    </w:p>
    <w:bookmarkEnd w:id="12"/>
    <w:p w:rsidR="00B74FE9" w:rsidRPr="002D396D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74FE9" w:rsidRPr="002D396D" w:rsidRDefault="00B74FE9" w:rsidP="00B776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bookmarkStart w:id="13" w:name="sub_200"/>
      <w:r w:rsidRPr="002D396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2. Порядок предоставления муниципального гранта</w:t>
      </w:r>
    </w:p>
    <w:p w:rsidR="00B74FE9" w:rsidRPr="002D396D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4" w:name="sub_21"/>
      <w:bookmarkEnd w:id="13"/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2.1. Муниципальный грант предоставляется администрацией </w:t>
      </w:r>
      <w:r w:rsidR="00901A4E" w:rsidRPr="00901A4E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bookmarkEnd w:id="14"/>
    <w:p w:rsidR="00B74FE9" w:rsidRPr="002D396D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Сумма сре</w:t>
      </w:r>
      <w:proofErr w:type="gramStart"/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дств дл</w:t>
      </w:r>
      <w:proofErr w:type="gramEnd"/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я предоставления муниципальных грантов утверждается Думой </w:t>
      </w:r>
      <w:r w:rsidR="00B776D5" w:rsidRPr="00B776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Ушаковского муниципального образования </w:t>
      </w: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составе </w:t>
      </w: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бюджета </w:t>
      </w:r>
      <w:r w:rsidR="00B776D5" w:rsidRPr="00B776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Ушаковского муниципального образования </w:t>
      </w: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на соответствующий год.</w:t>
      </w:r>
    </w:p>
    <w:p w:rsidR="00B74FE9" w:rsidRPr="002D396D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5" w:name="sub_22"/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2.2. Соискателями на получение муниципальных грантов могут выступать некоммерческие организации, граждане Российской Федерации, ведущие активную творческую деятельность, организационную или научную работу в сфере социально-экономического развития муниципального образования </w:t>
      </w:r>
      <w:r w:rsidR="00B776D5" w:rsidRPr="00B776D5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bookmarkEnd w:id="15"/>
    <w:p w:rsidR="00B74FE9" w:rsidRPr="002D396D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Получателями муниципальных грантов не могут быть:</w:t>
      </w:r>
    </w:p>
    <w:p w:rsidR="00B74FE9" w:rsidRPr="002D396D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1) политические партии;</w:t>
      </w:r>
    </w:p>
    <w:p w:rsidR="00B74FE9" w:rsidRPr="002D396D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2) профессиональные союзы;</w:t>
      </w:r>
    </w:p>
    <w:p w:rsidR="00B74FE9" w:rsidRPr="002D396D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3) религиозные организации.</w:t>
      </w:r>
    </w:p>
    <w:p w:rsidR="00B74FE9" w:rsidRPr="002D396D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6" w:name="sub_23"/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2.3. Муниципальные гранты предоставляются на конкурсной основе.</w:t>
      </w:r>
    </w:p>
    <w:p w:rsidR="00B74FE9" w:rsidRPr="002D396D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7" w:name="sub_24"/>
      <w:bookmarkEnd w:id="16"/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2.4. Муниципальный грант предоставляется на основании постановления </w:t>
      </w:r>
      <w:r w:rsidR="00B776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администрации </w:t>
      </w:r>
      <w:r w:rsidR="00B776D5" w:rsidRPr="00B776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Ушаковского муниципального образования </w:t>
      </w: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и реализуется на основе договора на предоставление муниципального гранта.</w:t>
      </w:r>
    </w:p>
    <w:bookmarkEnd w:id="17"/>
    <w:p w:rsidR="00B74FE9" w:rsidRPr="002D396D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74FE9" w:rsidRPr="002D396D" w:rsidRDefault="00B74FE9" w:rsidP="00F345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bookmarkStart w:id="18" w:name="sub_300"/>
      <w:r w:rsidRPr="002D396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3. Конкурс на получение муниципального гранта</w:t>
      </w:r>
    </w:p>
    <w:p w:rsidR="00B74FE9" w:rsidRPr="002D396D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9" w:name="sub_31"/>
      <w:bookmarkEnd w:id="18"/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3.1. Конкурс объявляется </w:t>
      </w:r>
      <w:r w:rsidR="00B776D5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Главой Ушаковского муниципального образования п</w:t>
      </w: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инициативе Думы </w:t>
      </w:r>
      <w:r w:rsidR="00B776D5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администрации </w:t>
      </w:r>
      <w:r w:rsidR="00B776D5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74FE9" w:rsidRPr="002D396D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0" w:name="sub_32"/>
      <w:bookmarkEnd w:id="19"/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3.2. Проведение конкурса организует конкурсная комиссия. Состав конкурсной комиссии утверждается постановлением </w:t>
      </w:r>
      <w:r w:rsidR="00B776D5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Ушаковского муниципального образования</w:t>
      </w: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Конкурсная комиссия формируется из депутатов Думы </w:t>
      </w:r>
      <w:r w:rsidR="00F23084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(по согласованию), представителей администрации </w:t>
      </w:r>
      <w:r w:rsidR="00B776D5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, общественности.</w:t>
      </w:r>
    </w:p>
    <w:bookmarkEnd w:id="20"/>
    <w:p w:rsidR="00B74FE9" w:rsidRPr="002D396D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Организационно-техническое обеспечение деятельности конкурсной комиссии осуществляет администраци</w:t>
      </w:r>
      <w:r w:rsidR="00B776D5">
        <w:rPr>
          <w:rFonts w:ascii="Times New Roman" w:eastAsia="Times New Roman" w:hAnsi="Times New Roman" w:cs="Times New Roman"/>
          <w:sz w:val="28"/>
          <w:szCs w:val="28"/>
          <w:lang w:eastAsia="en-US"/>
        </w:rPr>
        <w:t>я Ушаковского муниципального образования</w:t>
      </w: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74FE9" w:rsidRPr="002D396D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1" w:name="sub_33"/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3.3. Информация о проведении конкурса на получение муниципального гранта подлежит официальному опубликованию.</w:t>
      </w:r>
    </w:p>
    <w:p w:rsidR="00B74FE9" w:rsidRPr="002D396D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2" w:name="sub_34"/>
      <w:bookmarkEnd w:id="21"/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3.4. Для участия в конкурсе на получение муниципального гранта соискатель направляет в конкурсную комиссию:</w:t>
      </w:r>
    </w:p>
    <w:bookmarkEnd w:id="22"/>
    <w:p w:rsidR="00B74FE9" w:rsidRPr="002D396D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1) заявку на получение муниципального гранта;</w:t>
      </w:r>
    </w:p>
    <w:p w:rsidR="00B74FE9" w:rsidRPr="002D396D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2) проект общественно полезной деятельности.</w:t>
      </w:r>
    </w:p>
    <w:p w:rsidR="00B74FE9" w:rsidRPr="002D396D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Некоммерческие организации представляют также:</w:t>
      </w:r>
    </w:p>
    <w:p w:rsidR="00B74FE9" w:rsidRPr="002D396D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1) нотариально заверенную копию устава;</w:t>
      </w:r>
    </w:p>
    <w:p w:rsidR="00B74FE9" w:rsidRPr="002D396D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2) нотариально заверенную копию свидетельства о государственной регистрации;</w:t>
      </w:r>
    </w:p>
    <w:p w:rsidR="00B74FE9" w:rsidRPr="002D396D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3) заверенное печатью некоммерческой организации, органа территориального общественного самоуправления решение об участии в конкурсе на получение муниципального гранта;</w:t>
      </w:r>
    </w:p>
    <w:p w:rsidR="00B74FE9" w:rsidRPr="002D396D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4) справку налоговой инспекции об отсутствии задолженностей по налоговым платежам.</w:t>
      </w:r>
    </w:p>
    <w:p w:rsidR="00B74FE9" w:rsidRPr="002D396D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3" w:name="sub_35"/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3.5. Конкурсная комиссия оценивает представленные заявки, утверждает проект по следующим критериям:</w:t>
      </w:r>
    </w:p>
    <w:p w:rsidR="00B74FE9" w:rsidRPr="002D396D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4" w:name="sub_351"/>
      <w:bookmarkEnd w:id="23"/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1) соответствие целям и задачам конкурса;</w:t>
      </w:r>
    </w:p>
    <w:p w:rsidR="00B74FE9" w:rsidRPr="002D396D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5" w:name="sub_352"/>
      <w:bookmarkEnd w:id="24"/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2) актуальность проекта, его значимость для социально-экономического развития </w:t>
      </w:r>
      <w:r w:rsidR="00F23084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B74FE9" w:rsidRPr="002D396D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6" w:name="sub_353"/>
      <w:bookmarkEnd w:id="25"/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3) оригинальность проекта, его инновационный характер;</w:t>
      </w:r>
    </w:p>
    <w:p w:rsidR="00B74FE9" w:rsidRPr="002D396D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7" w:name="sub_354"/>
      <w:bookmarkEnd w:id="26"/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4) результативность, обоснованность привлечения сре</w:t>
      </w:r>
      <w:proofErr w:type="gramStart"/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дств в к</w:t>
      </w:r>
      <w:proofErr w:type="gramEnd"/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ачестве вклада в реализацию заявленной деятельности.</w:t>
      </w:r>
    </w:p>
    <w:p w:rsidR="00B74FE9" w:rsidRPr="002D396D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8" w:name="sub_36"/>
      <w:bookmarkEnd w:id="27"/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3.6. Решения на заседании комиссии принимаются большинством голосов. Сведения о получателе муниципального гранта подлежат официальному опубликованию.</w:t>
      </w:r>
    </w:p>
    <w:p w:rsidR="00B74FE9" w:rsidRPr="002D396D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9" w:name="sub_37"/>
      <w:bookmarkEnd w:id="28"/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3.7. На основании решения конкурсной комиссии администрация </w:t>
      </w:r>
      <w:r w:rsidR="00B776D5" w:rsidRPr="00B776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Ушаковского муниципального образования </w:t>
      </w: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заключает с победителем конкурса договор на предоставление муниципального гранта.</w:t>
      </w:r>
    </w:p>
    <w:bookmarkEnd w:id="29"/>
    <w:p w:rsidR="00B74FE9" w:rsidRPr="002D396D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74FE9" w:rsidRPr="002D396D" w:rsidRDefault="00B74FE9" w:rsidP="003661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bookmarkStart w:id="30" w:name="sub_400"/>
      <w:r w:rsidRPr="002D396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4. Договор на предоставление муниципального гранта</w:t>
      </w:r>
    </w:p>
    <w:p w:rsidR="00B74FE9" w:rsidRPr="002D396D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31" w:name="sub_41"/>
      <w:bookmarkEnd w:id="30"/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4.1. Договор на предоставление муниципального гранта является документом, определяющим обязательства и ответственность сторон по распоряжению средствами муниципального гранта.</w:t>
      </w:r>
    </w:p>
    <w:p w:rsidR="00B74FE9" w:rsidRPr="002D396D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32" w:name="sub_42"/>
      <w:bookmarkEnd w:id="31"/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4.2. В договоре на предоставление муниципального гранта устанавливаются сроки и размеры финансирования, порядок выполнения и отчетности по реализации проекта и расходованию выделенных средств, ответственность за несоблюдение сторонами условий договора.</w:t>
      </w:r>
    </w:p>
    <w:bookmarkEnd w:id="32"/>
    <w:p w:rsidR="00B74FE9" w:rsidRPr="002D396D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74FE9" w:rsidRPr="002D396D" w:rsidRDefault="00B74FE9" w:rsidP="00B776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bookmarkStart w:id="33" w:name="sub_500"/>
      <w:r w:rsidRPr="002D396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5. </w:t>
      </w:r>
      <w:proofErr w:type="gramStart"/>
      <w:r w:rsidRPr="002D396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Контроль за</w:t>
      </w:r>
      <w:proofErr w:type="gramEnd"/>
      <w:r w:rsidRPr="002D396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целевым использованием</w:t>
      </w:r>
      <w:r w:rsidRPr="002D396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br/>
        <w:t>средств муниципального гранта</w:t>
      </w:r>
    </w:p>
    <w:p w:rsidR="00B74FE9" w:rsidRPr="002D396D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34" w:name="sub_51"/>
      <w:bookmarkEnd w:id="33"/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5.1. Получатель муниципального гранта может использовать средства муниципального гранта исключительно на цели, связанные с реализацией утвержденного общественно полезного проекта.</w:t>
      </w:r>
    </w:p>
    <w:p w:rsidR="00B74FE9" w:rsidRPr="002D396D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35" w:name="sub_52"/>
      <w:bookmarkEnd w:id="34"/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5.2. Получатель муниципального гранта обязан представлять в администрацию </w:t>
      </w:r>
      <w:r w:rsidR="00B776D5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отчеты об использовании муниципального гранта в соответствии с договором на предоставление муниципального гранта.</w:t>
      </w:r>
    </w:p>
    <w:bookmarkEnd w:id="35"/>
    <w:p w:rsidR="00B74FE9" w:rsidRPr="002D396D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Отчеты представляются в письменной форме вместе с копиями подтверждающих документов, приложением необходимых материалов в сроки, установленные договором на предоставление муниципального гранта.</w:t>
      </w:r>
    </w:p>
    <w:p w:rsidR="00B74FE9" w:rsidRPr="002D396D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36" w:name="sub_53"/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5.3. Получатель муниципального гранта несет ответственность за нецелевое использование средств муниципального гранта в соответствии с действующим законодательством Российской Федерации.</w:t>
      </w:r>
    </w:p>
    <w:bookmarkEnd w:id="36"/>
    <w:p w:rsidR="0031647F" w:rsidRPr="002D396D" w:rsidRDefault="0031647F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74FE9" w:rsidRDefault="00B74FE9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B5FFE" w:rsidRPr="002D396D" w:rsidRDefault="002B5FFE" w:rsidP="002D3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37" w:name="_GoBack"/>
      <w:bookmarkEnd w:id="37"/>
    </w:p>
    <w:p w:rsidR="00B74FE9" w:rsidRPr="002D396D" w:rsidRDefault="00B74FE9" w:rsidP="00B776D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Думы </w:t>
      </w:r>
      <w:proofErr w:type="gramStart"/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</w:p>
    <w:p w:rsidR="00B74FE9" w:rsidRPr="002D396D" w:rsidRDefault="00B74FE9" w:rsidP="00B776D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образования, </w:t>
      </w:r>
    </w:p>
    <w:p w:rsidR="0031647F" w:rsidRPr="002D396D" w:rsidRDefault="0031647F" w:rsidP="00B776D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</w:p>
    <w:p w:rsidR="0031647F" w:rsidRPr="002D396D" w:rsidRDefault="0031647F" w:rsidP="00B77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96D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                                                       А.С.Кузнецов</w:t>
      </w:r>
    </w:p>
    <w:p w:rsidR="0031647F" w:rsidRPr="002D396D" w:rsidRDefault="0031647F" w:rsidP="002D3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59D0" w:rsidRPr="002D396D" w:rsidRDefault="007713BE" w:rsidP="007713BE">
      <w:pPr>
        <w:tabs>
          <w:tab w:val="left" w:pos="8475"/>
        </w:tabs>
      </w:pPr>
      <w:r w:rsidRPr="002D396D">
        <w:tab/>
      </w:r>
    </w:p>
    <w:sectPr w:rsidR="005059D0" w:rsidRPr="002D396D" w:rsidSect="007713BE"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FFE" w:rsidRDefault="002B5FFE" w:rsidP="00635068">
      <w:pPr>
        <w:spacing w:after="0" w:line="240" w:lineRule="auto"/>
      </w:pPr>
      <w:r>
        <w:separator/>
      </w:r>
    </w:p>
  </w:endnote>
  <w:endnote w:type="continuationSeparator" w:id="1">
    <w:p w:rsidR="002B5FFE" w:rsidRDefault="002B5FFE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FFE" w:rsidRDefault="002B5FFE" w:rsidP="00635068">
      <w:pPr>
        <w:spacing w:after="0" w:line="240" w:lineRule="auto"/>
      </w:pPr>
      <w:r>
        <w:separator/>
      </w:r>
    </w:p>
  </w:footnote>
  <w:footnote w:type="continuationSeparator" w:id="1">
    <w:p w:rsidR="002B5FFE" w:rsidRDefault="002B5FFE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0E32"/>
    <w:rsid w:val="0004498E"/>
    <w:rsid w:val="001F564B"/>
    <w:rsid w:val="002B5FFE"/>
    <w:rsid w:val="002D396D"/>
    <w:rsid w:val="0031647F"/>
    <w:rsid w:val="0036125E"/>
    <w:rsid w:val="00366196"/>
    <w:rsid w:val="005059D0"/>
    <w:rsid w:val="00547B9B"/>
    <w:rsid w:val="00635068"/>
    <w:rsid w:val="00656F1A"/>
    <w:rsid w:val="0066701C"/>
    <w:rsid w:val="007713BE"/>
    <w:rsid w:val="00901A4E"/>
    <w:rsid w:val="009D3A3A"/>
    <w:rsid w:val="00A04C65"/>
    <w:rsid w:val="00B74FE9"/>
    <w:rsid w:val="00B776D5"/>
    <w:rsid w:val="00B8272C"/>
    <w:rsid w:val="00BB0E32"/>
    <w:rsid w:val="00C53D9D"/>
    <w:rsid w:val="00EE636C"/>
    <w:rsid w:val="00F23084"/>
    <w:rsid w:val="00F34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4B"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8272C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B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5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8272C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B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5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468987.0" TargetMode="External"/><Relationship Id="rId13" Type="http://schemas.openxmlformats.org/officeDocument/2006/relationships/hyperlink" Target="garantF1://21559060.999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1559060.26000" TargetMode="External"/><Relationship Id="rId12" Type="http://schemas.openxmlformats.org/officeDocument/2006/relationships/hyperlink" Target="garantF1://10064186.0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05879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cp:lastPrinted>2014-09-03T23:37:00Z</cp:lastPrinted>
  <dcterms:created xsi:type="dcterms:W3CDTF">2014-08-12T03:06:00Z</dcterms:created>
  <dcterms:modified xsi:type="dcterms:W3CDTF">2014-09-03T23:38:00Z</dcterms:modified>
</cp:coreProperties>
</file>