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80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ПРОЕКТ</w:t>
      </w: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___.___.2022</w:t>
      </w: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____</w:t>
      </w: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УСТАВ УШАКОВСКОГО МУНИЦИПАЛЬНОГО ОБРАЗОВАНИЯ</w:t>
      </w:r>
    </w:p>
    <w:p w:rsidR="00BA5780" w:rsidRPr="00BC50E7" w:rsidRDefault="00BA5780" w:rsidP="00BA5780">
      <w:pPr>
        <w:widowControl w:val="0"/>
        <w:tabs>
          <w:tab w:val="left" w:leader="underscore" w:pos="1909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A5780" w:rsidRPr="00BC50E7" w:rsidRDefault="00BA5780" w:rsidP="00BA5780">
      <w:pPr>
        <w:widowControl w:val="0"/>
        <w:tabs>
          <w:tab w:val="left" w:leader="underscore" w:pos="1909"/>
        </w:tabs>
        <w:spacing w:after="0" w:line="240" w:lineRule="auto"/>
        <w:ind w:firstLine="567"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В 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соответствии с ч. 6 ст. 35 Федерального закона от 06.10.2003 № 131-ФЗ «Об общих принципах организации местного самоуправления в Российской Федерации», 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руководствуясь статьями 8, 24, 41 Устава Ушаковского муниципального собрания, Дума Ушаковского муниципального образования </w:t>
      </w:r>
    </w:p>
    <w:p w:rsidR="00BA5780" w:rsidRPr="00BC50E7" w:rsidRDefault="00BA5780" w:rsidP="00BA5780">
      <w:pPr>
        <w:widowControl w:val="0"/>
        <w:tabs>
          <w:tab w:val="left" w:leader="underscore" w:pos="1909"/>
        </w:tabs>
        <w:spacing w:after="283" w:line="283" w:lineRule="exact"/>
        <w:ind w:firstLine="567"/>
        <w:jc w:val="center"/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</w:pPr>
    </w:p>
    <w:p w:rsidR="00BA5780" w:rsidRPr="00BC50E7" w:rsidRDefault="00BA5780" w:rsidP="00BA5780">
      <w:pPr>
        <w:widowControl w:val="0"/>
        <w:tabs>
          <w:tab w:val="left" w:leader="underscore" w:pos="1909"/>
        </w:tabs>
        <w:spacing w:after="283" w:line="283" w:lineRule="exact"/>
        <w:ind w:firstLine="567"/>
        <w:jc w:val="center"/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</w:pPr>
      <w:r w:rsidRPr="00BC50E7"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BA5780" w:rsidRPr="00BC50E7" w:rsidRDefault="00BA5780" w:rsidP="00BA5780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1. Внести в Устав Ушаковского  муниципального образования следующие изменения.</w:t>
      </w:r>
    </w:p>
    <w:p w:rsidR="00BA5780" w:rsidRDefault="00BA5780" w:rsidP="00BA5780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C50E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1.1. 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часть 1 статьи 23 изложить в следующей редакции:</w:t>
      </w:r>
    </w:p>
    <w:p w:rsidR="00BA5780" w:rsidRDefault="00BA5780" w:rsidP="00BA5780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«Дума поселения состоит из 15 (Пятнадцати) депутатов, избираемых на муниципальных выборах на основе всеобщего, равного и прямого избирательного права при тайном голосовании </w:t>
      </w:r>
      <w:r w:rsidRPr="00EE4CB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по одному </w:t>
      </w:r>
      <w:proofErr w:type="spellStart"/>
      <w:r w:rsidRPr="00EE4CB0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десятимандатному</w:t>
      </w:r>
      <w:proofErr w:type="spellEnd"/>
      <w:r w:rsidRPr="00EE4CB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 одному </w:t>
      </w:r>
      <w:proofErr w:type="spellStart"/>
      <w:r w:rsidRPr="00EE4CB0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пятимандатному</w:t>
      </w:r>
      <w:proofErr w:type="spellEnd"/>
      <w:r w:rsidRPr="00EE4CB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избирательным округам.</w:t>
      </w:r>
    </w:p>
    <w:p w:rsidR="00BA5780" w:rsidRDefault="00BA5780" w:rsidP="00BA5780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1.2. в части 9 статьи 23 Устава слова «за исключением депутата, замещающего должность заместителя председателя Думы Поселения» исключить.</w:t>
      </w:r>
    </w:p>
    <w:p w:rsidR="00BA5780" w:rsidRDefault="00BA5780" w:rsidP="00BA5780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1.3. часть 19.2 статьи 29 Устава исключить.</w:t>
      </w:r>
    </w:p>
    <w:p w:rsidR="00BA5780" w:rsidRPr="00BC50E7" w:rsidRDefault="00BA5780" w:rsidP="00BA5780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BC50E7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htpp</w:t>
      </w:r>
      <w:proofErr w:type="spellEnd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://</w:t>
      </w:r>
      <w:proofErr w:type="spellStart"/>
      <w:r w:rsidRPr="00BC50E7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parvo</w:t>
      </w:r>
      <w:proofErr w:type="spellEnd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-</w:t>
      </w:r>
      <w:proofErr w:type="spellStart"/>
      <w:r w:rsidRPr="00BC50E7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minjust</w:t>
      </w:r>
      <w:proofErr w:type="spellEnd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</w:t>
      </w:r>
      <w:proofErr w:type="spellStart"/>
      <w:r w:rsidRPr="00BC50E7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BC50E7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htpp</w:t>
      </w:r>
      <w:proofErr w:type="spellEnd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://право-</w:t>
      </w:r>
      <w:proofErr w:type="spellStart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минюст</w:t>
      </w:r>
      <w:proofErr w:type="gramStart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.р</w:t>
      </w:r>
      <w:proofErr w:type="gramEnd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ф</w:t>
      </w:r>
      <w:proofErr w:type="spellEnd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). </w:t>
      </w:r>
    </w:p>
    <w:p w:rsidR="00BA5780" w:rsidRPr="00BC50E7" w:rsidRDefault="00BA5780" w:rsidP="00BA5780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Times New Roman" w:hAnsi="Arial" w:cs="Arial"/>
          <w:sz w:val="24"/>
          <w:szCs w:val="24"/>
          <w:lang w:eastAsia="ru-RU"/>
        </w:rPr>
        <w:t xml:space="preserve">3. В течение 7 (семи) дней после государственной регистрации обнародовать 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настоящее решение в официальном сетевом издании «Ушаковское муниципальное образование» № ЭЛ № ФС 77 -77496 от 25.12.2019 г.,  по адресу в информационно-телекоммуникационной сети «Интернет»  </w:t>
      </w:r>
      <w:proofErr w:type="spellStart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www</w:t>
      </w:r>
      <w:proofErr w:type="spellEnd"/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 ushakovskoe-mo.ru, 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BA5780" w:rsidRPr="00BC50E7" w:rsidRDefault="00BA5780" w:rsidP="00BA578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0E7">
        <w:rPr>
          <w:rFonts w:ascii="Arial" w:eastAsia="Times New Roman" w:hAnsi="Arial" w:cs="Arial"/>
          <w:sz w:val="24"/>
          <w:szCs w:val="24"/>
          <w:lang w:eastAsia="ru-RU"/>
        </w:rPr>
        <w:t xml:space="preserve">4. В 10-дневный срок после 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обнародования муниципального </w:t>
      </w:r>
      <w:r w:rsidRPr="00BC50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BA5780" w:rsidRPr="00BC50E7" w:rsidRDefault="00BA5780" w:rsidP="00BA578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BC50E7">
        <w:rPr>
          <w:rFonts w:ascii="Arial" w:eastAsia="Times New Roman" w:hAnsi="Arial" w:cs="Arial"/>
          <w:spacing w:val="4"/>
          <w:sz w:val="24"/>
          <w:szCs w:val="24"/>
          <w:lang w:eastAsia="ru-RU"/>
        </w:rPr>
        <w:t>5. Настоящее решение вступает в силу  после государственной регистрации в Управлении Министерства юстиции Российской Федерации по Иркутской области.</w:t>
      </w:r>
    </w:p>
    <w:p w:rsidR="00BA5780" w:rsidRDefault="00BA5780" w:rsidP="00BA578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BA5780" w:rsidRPr="00BC50E7" w:rsidRDefault="00BA5780" w:rsidP="00BA578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BA5780" w:rsidRPr="00BC50E7" w:rsidRDefault="00BA5780" w:rsidP="00BA578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Председатель</w:t>
      </w:r>
      <w:r w:rsidRPr="00BC50E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Думы </w:t>
      </w:r>
    </w:p>
    <w:p w:rsidR="00BA5780" w:rsidRPr="00BC50E7" w:rsidRDefault="00BA5780" w:rsidP="00BA578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C50E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Ушаковского муниципального образования</w:t>
      </w:r>
    </w:p>
    <w:p w:rsidR="00BA5780" w:rsidRPr="00BC50E7" w:rsidRDefault="00BA5780" w:rsidP="00BA578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С.У.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Сайфулин</w:t>
      </w:r>
      <w:proofErr w:type="spellEnd"/>
    </w:p>
    <w:p w:rsidR="00BA5780" w:rsidRPr="00BC50E7" w:rsidRDefault="00BA5780" w:rsidP="00BA578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BA5780" w:rsidRPr="00BC50E7" w:rsidRDefault="00BA5780" w:rsidP="00BA578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</w:t>
      </w:r>
      <w:r w:rsidRPr="00BC50E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Pr="00BC50E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Ушаковского</w:t>
      </w:r>
      <w:proofErr w:type="gramEnd"/>
      <w:r w:rsidRPr="00BC50E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BA5780" w:rsidRPr="00BC50E7" w:rsidRDefault="00BA5780" w:rsidP="00BA578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C50E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</w:t>
      </w:r>
    </w:p>
    <w:p w:rsidR="00BA5780" w:rsidRPr="00813D98" w:rsidRDefault="00BA5780" w:rsidP="00BA5780">
      <w:pPr>
        <w:keepNext/>
        <w:widowControl w:val="0"/>
        <w:suppressAutoHyphens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813D98">
        <w:rPr>
          <w:rFonts w:ascii="Arial" w:eastAsia="Times New Roman" w:hAnsi="Arial" w:cs="Arial"/>
          <w:sz w:val="24"/>
          <w:szCs w:val="24"/>
          <w:lang w:eastAsia="ar-SA"/>
        </w:rPr>
        <w:t xml:space="preserve">С.У. </w:t>
      </w:r>
      <w:proofErr w:type="spellStart"/>
      <w:r w:rsidRPr="00813D98">
        <w:rPr>
          <w:rFonts w:ascii="Arial" w:eastAsia="Times New Roman" w:hAnsi="Arial" w:cs="Arial"/>
          <w:sz w:val="24"/>
          <w:szCs w:val="24"/>
          <w:lang w:eastAsia="ar-SA"/>
        </w:rPr>
        <w:t>Сайфулин</w:t>
      </w:r>
      <w:proofErr w:type="spellEnd"/>
    </w:p>
    <w:p w:rsidR="00BA5780" w:rsidRPr="00BC50E7" w:rsidRDefault="00BA5780" w:rsidP="00BA5780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A5780" w:rsidRDefault="00BA5780" w:rsidP="00BA5780"/>
    <w:p w:rsidR="00413920" w:rsidRDefault="00413920">
      <w:bookmarkStart w:id="0" w:name="_GoBack"/>
      <w:bookmarkEnd w:id="0"/>
    </w:p>
    <w:sectPr w:rsidR="00413920" w:rsidSect="0093106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7C"/>
    <w:rsid w:val="00413920"/>
    <w:rsid w:val="0060677C"/>
    <w:rsid w:val="00B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2022-03-29T07:16:00Z</dcterms:created>
  <dcterms:modified xsi:type="dcterms:W3CDTF">2022-03-29T07:16:00Z</dcterms:modified>
</cp:coreProperties>
</file>