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B88" w:rsidRPr="00CD4B88" w:rsidRDefault="00CD4B88" w:rsidP="00CD4B88">
      <w:pPr>
        <w:keepNext/>
        <w:widowControl w:val="0"/>
        <w:suppressAutoHyphens/>
        <w:spacing w:after="0" w:line="240" w:lineRule="auto"/>
        <w:jc w:val="center"/>
        <w:rPr>
          <w:rFonts w:ascii="Arial" w:eastAsia="Lucida Sans Unicode" w:hAnsi="Arial" w:cs="Arial"/>
          <w:b/>
          <w:sz w:val="32"/>
          <w:szCs w:val="32"/>
          <w:lang w:eastAsia="ru-RU"/>
        </w:rPr>
      </w:pPr>
      <w:r w:rsidRPr="00CD4B88">
        <w:rPr>
          <w:rFonts w:ascii="Arial" w:eastAsia="Lucida Sans Unicode" w:hAnsi="Arial" w:cs="Arial"/>
          <w:b/>
          <w:sz w:val="32"/>
          <w:szCs w:val="32"/>
          <w:lang w:eastAsia="ru-RU"/>
        </w:rPr>
        <w:t>30.08.2017</w:t>
      </w:r>
      <w:r>
        <w:rPr>
          <w:rFonts w:ascii="Arial" w:eastAsia="Lucida Sans Unicode" w:hAnsi="Arial" w:cs="Arial"/>
          <w:b/>
          <w:sz w:val="32"/>
          <w:szCs w:val="32"/>
          <w:lang w:eastAsia="ru-RU"/>
        </w:rPr>
        <w:t xml:space="preserve"> </w:t>
      </w:r>
      <w:r w:rsidRPr="00CD4B88">
        <w:rPr>
          <w:rFonts w:ascii="Arial" w:eastAsia="Lucida Sans Unicode" w:hAnsi="Arial" w:cs="Arial"/>
          <w:b/>
          <w:sz w:val="32"/>
          <w:szCs w:val="32"/>
          <w:lang w:eastAsia="ru-RU"/>
        </w:rPr>
        <w:t>г</w:t>
      </w:r>
      <w:r>
        <w:rPr>
          <w:rFonts w:ascii="Arial" w:eastAsia="Lucida Sans Unicode" w:hAnsi="Arial" w:cs="Arial"/>
          <w:b/>
          <w:sz w:val="32"/>
          <w:szCs w:val="32"/>
          <w:lang w:eastAsia="ru-RU"/>
        </w:rPr>
        <w:t>.</w:t>
      </w:r>
      <w:r w:rsidRPr="00CD4B88">
        <w:rPr>
          <w:rFonts w:ascii="Arial" w:eastAsia="Lucida Sans Unicode" w:hAnsi="Arial" w:cs="Arial"/>
          <w:b/>
          <w:sz w:val="32"/>
          <w:szCs w:val="32"/>
          <w:lang w:eastAsia="ru-RU"/>
        </w:rPr>
        <w:t xml:space="preserve"> №37</w:t>
      </w:r>
    </w:p>
    <w:p w:rsidR="00CD4B88" w:rsidRPr="00CD4B88" w:rsidRDefault="00CD4B88" w:rsidP="00CD4B88">
      <w:pPr>
        <w:keepNext/>
        <w:widowControl w:val="0"/>
        <w:suppressAutoHyphens/>
        <w:spacing w:after="0" w:line="240" w:lineRule="auto"/>
        <w:jc w:val="center"/>
        <w:rPr>
          <w:rFonts w:ascii="Arial" w:eastAsia="Lucida Sans Unicode" w:hAnsi="Arial" w:cs="Arial"/>
          <w:b/>
          <w:sz w:val="32"/>
          <w:szCs w:val="32"/>
          <w:lang w:eastAsia="ru-RU"/>
        </w:rPr>
      </w:pPr>
      <w:r w:rsidRPr="00CD4B88">
        <w:rPr>
          <w:rFonts w:ascii="Arial" w:eastAsia="Lucida Sans Unicode" w:hAnsi="Arial" w:cs="Arial"/>
          <w:b/>
          <w:sz w:val="32"/>
          <w:szCs w:val="32"/>
          <w:lang w:eastAsia="ru-RU"/>
        </w:rPr>
        <w:t>РОССИЙСКАЯ ФЕДЕРАЦИЯ</w:t>
      </w:r>
    </w:p>
    <w:p w:rsidR="00CD4B88" w:rsidRPr="00CD4B88" w:rsidRDefault="00CD4B88" w:rsidP="00CD4B88">
      <w:pPr>
        <w:spacing w:after="0" w:line="240" w:lineRule="auto"/>
        <w:jc w:val="center"/>
        <w:rPr>
          <w:rFonts w:ascii="Arial" w:eastAsia="Times New Roman" w:hAnsi="Arial" w:cs="Arial"/>
          <w:b/>
          <w:sz w:val="32"/>
          <w:szCs w:val="32"/>
          <w:lang w:eastAsia="ru-RU"/>
        </w:rPr>
      </w:pPr>
      <w:r w:rsidRPr="00CD4B88">
        <w:rPr>
          <w:rFonts w:ascii="Arial" w:eastAsia="Times New Roman" w:hAnsi="Arial" w:cs="Arial"/>
          <w:b/>
          <w:sz w:val="32"/>
          <w:szCs w:val="32"/>
          <w:lang w:eastAsia="ru-RU"/>
        </w:rPr>
        <w:t>ИРКУТСКАЯ ОБЛАСТЬ</w:t>
      </w:r>
    </w:p>
    <w:p w:rsidR="00CD4B88" w:rsidRPr="00CD4B88" w:rsidRDefault="00CD4B88" w:rsidP="00CD4B88">
      <w:pPr>
        <w:spacing w:after="0" w:line="240" w:lineRule="auto"/>
        <w:jc w:val="center"/>
        <w:rPr>
          <w:rFonts w:ascii="Arial" w:eastAsia="Times New Roman" w:hAnsi="Arial" w:cs="Arial"/>
          <w:b/>
          <w:sz w:val="32"/>
          <w:szCs w:val="32"/>
          <w:lang w:eastAsia="ru-RU"/>
        </w:rPr>
      </w:pPr>
      <w:r w:rsidRPr="00CD4B88">
        <w:rPr>
          <w:rFonts w:ascii="Arial" w:eastAsia="Times New Roman" w:hAnsi="Arial" w:cs="Arial"/>
          <w:b/>
          <w:sz w:val="32"/>
          <w:szCs w:val="32"/>
          <w:lang w:eastAsia="ru-RU"/>
        </w:rPr>
        <w:t xml:space="preserve"> ИРКУТСКИЙ РАЙОН</w:t>
      </w:r>
    </w:p>
    <w:p w:rsidR="00CD4B88" w:rsidRPr="00CD4B88" w:rsidRDefault="00CD4B88" w:rsidP="00CD4B88">
      <w:pPr>
        <w:spacing w:after="0" w:line="240" w:lineRule="auto"/>
        <w:jc w:val="center"/>
        <w:rPr>
          <w:rFonts w:ascii="Arial" w:eastAsia="Times New Roman" w:hAnsi="Arial" w:cs="Arial"/>
          <w:b/>
          <w:sz w:val="32"/>
          <w:szCs w:val="32"/>
          <w:lang w:eastAsia="ru-RU"/>
        </w:rPr>
      </w:pPr>
      <w:r w:rsidRPr="00CD4B88">
        <w:rPr>
          <w:rFonts w:ascii="Arial" w:eastAsia="Times New Roman" w:hAnsi="Arial" w:cs="Arial"/>
          <w:b/>
          <w:sz w:val="32"/>
          <w:szCs w:val="32"/>
          <w:lang w:eastAsia="ru-RU"/>
        </w:rPr>
        <w:t>УШАКОВСКОГО МУНИЦИПАЛЬНОГО ОБРАЗОВАНИЯ</w:t>
      </w:r>
    </w:p>
    <w:p w:rsidR="00CD4B88" w:rsidRPr="00CD4B88" w:rsidRDefault="00CD4B88" w:rsidP="00CD4B88">
      <w:pPr>
        <w:spacing w:after="0" w:line="240" w:lineRule="auto"/>
        <w:jc w:val="center"/>
        <w:rPr>
          <w:rFonts w:ascii="Arial" w:eastAsia="Times New Roman" w:hAnsi="Arial" w:cs="Arial"/>
          <w:b/>
          <w:sz w:val="32"/>
          <w:szCs w:val="32"/>
          <w:lang w:eastAsia="ar-SA"/>
        </w:rPr>
      </w:pPr>
      <w:r w:rsidRPr="00CD4B88">
        <w:rPr>
          <w:rFonts w:ascii="Arial" w:eastAsia="Times New Roman" w:hAnsi="Arial" w:cs="Arial"/>
          <w:b/>
          <w:sz w:val="32"/>
          <w:szCs w:val="32"/>
          <w:lang w:eastAsia="ar-SA"/>
        </w:rPr>
        <w:t>ДУМА</w:t>
      </w:r>
    </w:p>
    <w:p w:rsidR="00CD4B88" w:rsidRPr="00CD4B88" w:rsidRDefault="00CD4B88" w:rsidP="00CD4B88">
      <w:pPr>
        <w:widowControl w:val="0"/>
        <w:suppressAutoHyphens/>
        <w:spacing w:after="0" w:line="240" w:lineRule="auto"/>
        <w:jc w:val="center"/>
        <w:rPr>
          <w:rFonts w:ascii="Arial" w:eastAsia="Times New Roman" w:hAnsi="Arial" w:cs="Arial"/>
          <w:b/>
          <w:sz w:val="32"/>
          <w:szCs w:val="32"/>
          <w:lang w:eastAsia="ar-SA"/>
        </w:rPr>
      </w:pPr>
      <w:r w:rsidRPr="00CD4B88">
        <w:rPr>
          <w:rFonts w:ascii="Arial" w:eastAsia="Times New Roman" w:hAnsi="Arial" w:cs="Arial"/>
          <w:b/>
          <w:sz w:val="32"/>
          <w:szCs w:val="32"/>
          <w:lang w:eastAsia="ar-SA"/>
        </w:rPr>
        <w:t>Р Е Ш Е Н И Е</w:t>
      </w:r>
    </w:p>
    <w:p w:rsidR="00CD4B88" w:rsidRPr="00CD4B88" w:rsidRDefault="00CD4B88" w:rsidP="00CD4B88">
      <w:pPr>
        <w:widowControl w:val="0"/>
        <w:suppressAutoHyphens/>
        <w:spacing w:after="0" w:line="240" w:lineRule="auto"/>
        <w:jc w:val="center"/>
        <w:rPr>
          <w:rFonts w:ascii="Arial" w:eastAsia="Times New Roman" w:hAnsi="Arial" w:cs="Arial"/>
          <w:b/>
          <w:sz w:val="32"/>
          <w:szCs w:val="32"/>
          <w:lang w:eastAsia="ar-SA"/>
        </w:rPr>
      </w:pPr>
    </w:p>
    <w:p w:rsidR="00CD4B88" w:rsidRPr="00CD4B88" w:rsidRDefault="00CD4B88" w:rsidP="00CD4B88">
      <w:pPr>
        <w:spacing w:after="0" w:line="240" w:lineRule="auto"/>
        <w:ind w:right="566"/>
        <w:jc w:val="center"/>
        <w:rPr>
          <w:rFonts w:ascii="Arial" w:eastAsia="Times New Roman" w:hAnsi="Arial" w:cs="Arial"/>
          <w:b/>
          <w:sz w:val="32"/>
          <w:szCs w:val="32"/>
        </w:rPr>
      </w:pPr>
      <w:r w:rsidRPr="00CD4B88">
        <w:rPr>
          <w:rFonts w:ascii="Arial" w:eastAsia="Times New Roman" w:hAnsi="Arial" w:cs="Arial"/>
          <w:b/>
          <w:sz w:val="32"/>
          <w:szCs w:val="32"/>
        </w:rPr>
        <w:t>ОБ УТВЕРЖДЕНИИ МЕСТНЫХ НОРМАТИВОВ ГРАДОСТРОИТЕЛЬНОГО ПРОЕКТИРОВАНИЯ УШАКОВСКОГО МУНИЦИПАЛЬНОГО ОБРАЗОВАНИЯ</w:t>
      </w:r>
    </w:p>
    <w:p w:rsidR="00CD4B88" w:rsidRPr="00CD4B88" w:rsidRDefault="00CD4B88" w:rsidP="00CD4B88">
      <w:pPr>
        <w:spacing w:after="0" w:line="240" w:lineRule="auto"/>
        <w:ind w:right="566"/>
        <w:jc w:val="center"/>
        <w:rPr>
          <w:rFonts w:ascii="Arial" w:eastAsia="Times New Roman" w:hAnsi="Arial" w:cs="Arial"/>
          <w:b/>
          <w:sz w:val="24"/>
          <w:szCs w:val="24"/>
        </w:rPr>
      </w:pPr>
    </w:p>
    <w:p w:rsidR="00CD4B88" w:rsidRPr="00CD4B88" w:rsidRDefault="00CD4B88" w:rsidP="00CD4B88">
      <w:pPr>
        <w:spacing w:after="0" w:line="240" w:lineRule="auto"/>
        <w:ind w:firstLine="709"/>
        <w:jc w:val="both"/>
        <w:rPr>
          <w:rFonts w:ascii="Arial" w:eastAsia="Times New Roman" w:hAnsi="Arial" w:cs="Arial"/>
          <w:sz w:val="24"/>
          <w:szCs w:val="24"/>
        </w:rPr>
      </w:pPr>
      <w:r w:rsidRPr="00CD4B88">
        <w:rPr>
          <w:rFonts w:ascii="Arial" w:eastAsia="Times New Roman" w:hAnsi="Arial" w:cs="Arial"/>
          <w:sz w:val="24"/>
          <w:szCs w:val="24"/>
        </w:rPr>
        <w:t xml:space="preserve">В целях реализации прав человека на благоприятную среду обитания, руководствуясь </w:t>
      </w:r>
      <w:proofErr w:type="spellStart"/>
      <w:r w:rsidRPr="00CD4B88">
        <w:rPr>
          <w:rFonts w:ascii="Arial" w:eastAsia="Times New Roman" w:hAnsi="Arial" w:cs="Arial"/>
          <w:sz w:val="24"/>
          <w:szCs w:val="24"/>
        </w:rPr>
        <w:t>ст.ст</w:t>
      </w:r>
      <w:proofErr w:type="spellEnd"/>
      <w:r w:rsidRPr="00CD4B88">
        <w:rPr>
          <w:rFonts w:ascii="Arial" w:eastAsia="Times New Roman" w:hAnsi="Arial" w:cs="Arial"/>
          <w:sz w:val="24"/>
          <w:szCs w:val="24"/>
        </w:rPr>
        <w:t xml:space="preserve">. 8, 29.4 Градостроительного кодекса Российской Федерации, ст. 14 Федерального закона "Об общих принципах организации местного самоуправления в Российской Федерации", </w:t>
      </w:r>
      <w:proofErr w:type="spellStart"/>
      <w:r w:rsidRPr="00CD4B88">
        <w:rPr>
          <w:rFonts w:ascii="Arial" w:eastAsia="Times New Roman" w:hAnsi="Arial" w:cs="Arial"/>
          <w:sz w:val="24"/>
          <w:szCs w:val="24"/>
        </w:rPr>
        <w:t>ст.ст</w:t>
      </w:r>
      <w:proofErr w:type="spellEnd"/>
      <w:r w:rsidRPr="00CD4B88">
        <w:rPr>
          <w:rFonts w:ascii="Arial" w:eastAsia="Times New Roman" w:hAnsi="Arial" w:cs="Arial"/>
          <w:sz w:val="24"/>
          <w:szCs w:val="24"/>
        </w:rPr>
        <w:t>. 24, 43 Устава Ушаковского муниципального образования</w:t>
      </w:r>
    </w:p>
    <w:p w:rsidR="00CD4B88" w:rsidRPr="00CD4B88" w:rsidRDefault="00CD4B88" w:rsidP="00CD4B88">
      <w:pPr>
        <w:spacing w:after="0" w:line="240" w:lineRule="auto"/>
        <w:ind w:firstLine="709"/>
        <w:jc w:val="both"/>
        <w:rPr>
          <w:rFonts w:ascii="Arial" w:eastAsia="Times New Roman" w:hAnsi="Arial" w:cs="Arial"/>
          <w:sz w:val="24"/>
          <w:szCs w:val="24"/>
        </w:rPr>
      </w:pPr>
    </w:p>
    <w:p w:rsidR="00CD4B88" w:rsidRPr="00CD4B88" w:rsidRDefault="00CD4B88" w:rsidP="00CD4B88">
      <w:pPr>
        <w:spacing w:after="0" w:line="240" w:lineRule="auto"/>
        <w:jc w:val="center"/>
        <w:rPr>
          <w:rFonts w:ascii="Arial" w:eastAsia="Times New Roman" w:hAnsi="Arial" w:cs="Arial"/>
          <w:b/>
          <w:sz w:val="30"/>
          <w:szCs w:val="30"/>
        </w:rPr>
      </w:pPr>
      <w:r w:rsidRPr="00CD4B88">
        <w:rPr>
          <w:rFonts w:ascii="Arial" w:eastAsia="Times New Roman" w:hAnsi="Arial" w:cs="Arial"/>
          <w:b/>
          <w:sz w:val="30"/>
          <w:szCs w:val="30"/>
        </w:rPr>
        <w:t>РЕШИЛА:</w:t>
      </w:r>
    </w:p>
    <w:p w:rsidR="00CD4B88" w:rsidRPr="00CD4B88" w:rsidRDefault="00CD4B88" w:rsidP="00CD4B88">
      <w:pPr>
        <w:spacing w:after="0" w:line="240" w:lineRule="auto"/>
        <w:jc w:val="center"/>
        <w:rPr>
          <w:rFonts w:ascii="Arial" w:eastAsia="Times New Roman" w:hAnsi="Arial" w:cs="Arial"/>
          <w:b/>
          <w:sz w:val="24"/>
          <w:szCs w:val="24"/>
        </w:rPr>
      </w:pPr>
    </w:p>
    <w:p w:rsidR="00CD4B88" w:rsidRPr="00CD4B88" w:rsidRDefault="00CD4B88" w:rsidP="00CD4B88">
      <w:pPr>
        <w:spacing w:after="0" w:line="240" w:lineRule="auto"/>
        <w:ind w:firstLine="851"/>
        <w:jc w:val="both"/>
        <w:rPr>
          <w:rFonts w:ascii="Arial" w:eastAsia="Times New Roman" w:hAnsi="Arial" w:cs="Arial"/>
          <w:sz w:val="24"/>
          <w:szCs w:val="24"/>
        </w:rPr>
      </w:pPr>
      <w:r w:rsidRPr="00CD4B88">
        <w:rPr>
          <w:rFonts w:ascii="Arial" w:eastAsia="Times New Roman" w:hAnsi="Arial" w:cs="Arial"/>
          <w:sz w:val="24"/>
          <w:szCs w:val="24"/>
        </w:rPr>
        <w:t>1. Утвердить местные нормативы градостроительного проектирования Ушаковского муниципального образования в следующем составе:</w:t>
      </w:r>
    </w:p>
    <w:p w:rsidR="00CD4B88" w:rsidRPr="00CD4B88" w:rsidRDefault="00CD4B88" w:rsidP="00CD4B88">
      <w:pPr>
        <w:spacing w:after="0" w:line="240" w:lineRule="auto"/>
        <w:ind w:firstLine="851"/>
        <w:jc w:val="both"/>
        <w:rPr>
          <w:rFonts w:ascii="Arial" w:eastAsia="Times New Roman" w:hAnsi="Arial" w:cs="Arial"/>
          <w:sz w:val="24"/>
          <w:szCs w:val="24"/>
        </w:rPr>
      </w:pPr>
      <w:r w:rsidRPr="00CD4B88">
        <w:rPr>
          <w:rFonts w:ascii="Arial" w:eastAsia="Times New Roman" w:hAnsi="Arial" w:cs="Arial"/>
          <w:sz w:val="24"/>
          <w:szCs w:val="24"/>
        </w:rPr>
        <w:t>1.1. общая часть (том 1) (Приложение № 1);</w:t>
      </w:r>
    </w:p>
    <w:p w:rsidR="00CD4B88" w:rsidRPr="00CD4B88" w:rsidRDefault="00CD4B88" w:rsidP="00CD4B88">
      <w:pPr>
        <w:spacing w:after="0" w:line="240" w:lineRule="auto"/>
        <w:ind w:firstLine="851"/>
        <w:jc w:val="both"/>
        <w:rPr>
          <w:rFonts w:ascii="Arial" w:eastAsia="Times New Roman" w:hAnsi="Arial" w:cs="Arial"/>
          <w:sz w:val="24"/>
          <w:szCs w:val="24"/>
        </w:rPr>
      </w:pPr>
      <w:r w:rsidRPr="00CD4B88">
        <w:rPr>
          <w:rFonts w:ascii="Arial" w:eastAsia="Times New Roman" w:hAnsi="Arial" w:cs="Arial"/>
          <w:sz w:val="24"/>
          <w:szCs w:val="24"/>
        </w:rPr>
        <w:t>1.2. материалы по обоснованию общих показателей (том 2) (Приложение № 2);</w:t>
      </w:r>
    </w:p>
    <w:p w:rsidR="00CD4B88" w:rsidRPr="00CD4B88" w:rsidRDefault="00CD4B88" w:rsidP="00CD4B88">
      <w:pPr>
        <w:spacing w:after="0" w:line="240" w:lineRule="auto"/>
        <w:ind w:firstLine="851"/>
        <w:jc w:val="both"/>
        <w:rPr>
          <w:rFonts w:ascii="Arial" w:eastAsia="Times New Roman" w:hAnsi="Arial" w:cs="Arial"/>
          <w:sz w:val="24"/>
          <w:szCs w:val="24"/>
        </w:rPr>
      </w:pPr>
      <w:r w:rsidRPr="00CD4B88">
        <w:rPr>
          <w:rFonts w:ascii="Arial" w:eastAsia="Times New Roman" w:hAnsi="Arial" w:cs="Arial"/>
          <w:sz w:val="24"/>
          <w:szCs w:val="24"/>
        </w:rPr>
        <w:t>1.3. правила и область применения (том 3) (Приложение № 3).</w:t>
      </w:r>
    </w:p>
    <w:p w:rsidR="00CD4B88" w:rsidRPr="00CD4B88" w:rsidRDefault="00CD4B88" w:rsidP="00CD4B88">
      <w:pPr>
        <w:spacing w:after="0" w:line="240" w:lineRule="auto"/>
        <w:jc w:val="center"/>
        <w:rPr>
          <w:rFonts w:ascii="Arial" w:eastAsia="Times New Roman" w:hAnsi="Arial" w:cs="Arial"/>
          <w:b/>
          <w:sz w:val="24"/>
          <w:szCs w:val="24"/>
        </w:rPr>
      </w:pPr>
    </w:p>
    <w:p w:rsidR="00CD4B88" w:rsidRPr="00CD4B88" w:rsidRDefault="00CD4B88" w:rsidP="00CD4B88">
      <w:pPr>
        <w:spacing w:after="0" w:line="240" w:lineRule="auto"/>
        <w:ind w:firstLine="709"/>
        <w:jc w:val="both"/>
        <w:rPr>
          <w:rFonts w:ascii="Arial" w:eastAsia="Times New Roman" w:hAnsi="Arial" w:cs="Arial"/>
          <w:sz w:val="24"/>
          <w:szCs w:val="24"/>
        </w:rPr>
      </w:pPr>
      <w:r w:rsidRPr="00CD4B88">
        <w:rPr>
          <w:rFonts w:ascii="Arial" w:eastAsia="Times New Roman" w:hAnsi="Arial" w:cs="Arial"/>
          <w:sz w:val="24"/>
          <w:szCs w:val="24"/>
        </w:rPr>
        <w:t xml:space="preserve">2. Опубликовать настоящее решение в Информационно-телекоммуникационной сети «Интернет» на WEB-портале органов местного самоуправления Ушаковского муниципального образования и разместить на информационном стенде в здании администрации Ушаковского муниципального образования. </w:t>
      </w:r>
    </w:p>
    <w:p w:rsidR="00CD4B88" w:rsidRPr="00CD4B88" w:rsidRDefault="00CD4B88" w:rsidP="00CD4B88">
      <w:pPr>
        <w:spacing w:after="0" w:line="240" w:lineRule="auto"/>
        <w:ind w:firstLine="709"/>
        <w:jc w:val="both"/>
        <w:rPr>
          <w:rFonts w:ascii="Arial" w:eastAsia="Times New Roman" w:hAnsi="Arial" w:cs="Arial"/>
          <w:sz w:val="24"/>
          <w:szCs w:val="24"/>
        </w:rPr>
      </w:pPr>
      <w:r w:rsidRPr="00CD4B88">
        <w:rPr>
          <w:rFonts w:ascii="Arial" w:eastAsia="Times New Roman" w:hAnsi="Arial" w:cs="Arial"/>
          <w:sz w:val="24"/>
          <w:szCs w:val="24"/>
        </w:rPr>
        <w:t xml:space="preserve">3. Настоящее решение вступает в законную силу после официального опубликования. </w:t>
      </w:r>
    </w:p>
    <w:p w:rsidR="00CD4B88" w:rsidRPr="00CD4B88" w:rsidRDefault="00CD4B88" w:rsidP="00CD4B88">
      <w:pPr>
        <w:spacing w:after="0" w:line="240" w:lineRule="auto"/>
        <w:ind w:firstLine="709"/>
        <w:jc w:val="both"/>
        <w:rPr>
          <w:rFonts w:ascii="Arial" w:eastAsia="Times New Roman" w:hAnsi="Arial" w:cs="Arial"/>
          <w:sz w:val="24"/>
          <w:szCs w:val="24"/>
        </w:rPr>
      </w:pPr>
      <w:r w:rsidRPr="00CD4B88">
        <w:rPr>
          <w:rFonts w:ascii="Arial" w:eastAsia="Times New Roman" w:hAnsi="Arial" w:cs="Arial"/>
          <w:sz w:val="24"/>
          <w:szCs w:val="24"/>
        </w:rPr>
        <w:t xml:space="preserve">4. Контроль за выполнением данного решения возложить на временно исполняющего обязанности главы Ушаковского муниципального образования </w:t>
      </w:r>
      <w:proofErr w:type="spellStart"/>
      <w:r w:rsidRPr="00CD4B88">
        <w:rPr>
          <w:rFonts w:ascii="Arial" w:eastAsia="Times New Roman" w:hAnsi="Arial" w:cs="Arial"/>
          <w:sz w:val="24"/>
          <w:szCs w:val="24"/>
        </w:rPr>
        <w:t>Радикевича</w:t>
      </w:r>
      <w:proofErr w:type="spellEnd"/>
      <w:r w:rsidRPr="00CD4B88">
        <w:rPr>
          <w:rFonts w:ascii="Arial" w:eastAsia="Times New Roman" w:hAnsi="Arial" w:cs="Arial"/>
          <w:sz w:val="24"/>
          <w:szCs w:val="24"/>
        </w:rPr>
        <w:t xml:space="preserve"> А.С.</w:t>
      </w:r>
    </w:p>
    <w:p w:rsidR="00CD4B88" w:rsidRPr="00CD4B88" w:rsidRDefault="00CD4B88" w:rsidP="00CD4B88">
      <w:pPr>
        <w:spacing w:after="0" w:line="240" w:lineRule="auto"/>
        <w:ind w:firstLine="709"/>
        <w:jc w:val="both"/>
        <w:rPr>
          <w:rFonts w:ascii="Arial" w:eastAsia="Times New Roman" w:hAnsi="Arial" w:cs="Arial"/>
          <w:sz w:val="24"/>
          <w:szCs w:val="24"/>
        </w:rPr>
      </w:pPr>
    </w:p>
    <w:p w:rsidR="00CD4B88" w:rsidRPr="00CD4B88" w:rsidRDefault="00CD4B88" w:rsidP="00CD4B88">
      <w:pPr>
        <w:spacing w:after="0" w:line="240" w:lineRule="auto"/>
        <w:ind w:firstLine="709"/>
        <w:jc w:val="both"/>
        <w:rPr>
          <w:rFonts w:ascii="Arial" w:eastAsia="Times New Roman" w:hAnsi="Arial" w:cs="Arial"/>
          <w:sz w:val="24"/>
          <w:szCs w:val="24"/>
        </w:rPr>
      </w:pPr>
    </w:p>
    <w:p w:rsidR="00CD4B88" w:rsidRPr="00CD4B88" w:rsidRDefault="00CD4B88" w:rsidP="00CD4B88">
      <w:pPr>
        <w:spacing w:after="0" w:line="240" w:lineRule="auto"/>
        <w:jc w:val="both"/>
        <w:outlineLvl w:val="0"/>
        <w:rPr>
          <w:rFonts w:ascii="Arial" w:eastAsia="Times New Roman" w:hAnsi="Arial" w:cs="Arial"/>
          <w:sz w:val="24"/>
          <w:szCs w:val="24"/>
        </w:rPr>
      </w:pPr>
      <w:r w:rsidRPr="00CD4B88">
        <w:rPr>
          <w:rFonts w:ascii="Arial" w:eastAsia="Times New Roman" w:hAnsi="Arial" w:cs="Arial"/>
          <w:sz w:val="24"/>
          <w:szCs w:val="24"/>
        </w:rPr>
        <w:t>Председатель Думы Ушаковского</w:t>
      </w:r>
    </w:p>
    <w:p w:rsidR="00CD4B88" w:rsidRPr="00CD4B88" w:rsidRDefault="00CD4B88" w:rsidP="00CD4B88">
      <w:pPr>
        <w:spacing w:after="0" w:line="240" w:lineRule="auto"/>
        <w:jc w:val="both"/>
        <w:outlineLvl w:val="0"/>
        <w:rPr>
          <w:rFonts w:ascii="Arial" w:eastAsia="Times New Roman" w:hAnsi="Arial" w:cs="Arial"/>
          <w:sz w:val="24"/>
          <w:szCs w:val="24"/>
        </w:rPr>
      </w:pPr>
      <w:r w:rsidRPr="00CD4B88">
        <w:rPr>
          <w:rFonts w:ascii="Arial" w:eastAsia="Times New Roman" w:hAnsi="Arial" w:cs="Arial"/>
          <w:sz w:val="24"/>
          <w:szCs w:val="24"/>
        </w:rPr>
        <w:t>муниципального образования,</w:t>
      </w:r>
    </w:p>
    <w:p w:rsidR="00CD4B88" w:rsidRPr="00CD4B88" w:rsidRDefault="00CD4B88" w:rsidP="00CD4B88">
      <w:pPr>
        <w:spacing w:after="0" w:line="240" w:lineRule="auto"/>
        <w:jc w:val="both"/>
        <w:outlineLvl w:val="0"/>
        <w:rPr>
          <w:rFonts w:ascii="Arial" w:eastAsia="Times New Roman" w:hAnsi="Arial" w:cs="Arial"/>
          <w:sz w:val="24"/>
          <w:szCs w:val="24"/>
        </w:rPr>
      </w:pPr>
      <w:r w:rsidRPr="00CD4B88">
        <w:rPr>
          <w:rFonts w:ascii="Arial" w:eastAsia="Times New Roman" w:hAnsi="Arial" w:cs="Arial"/>
          <w:sz w:val="24"/>
          <w:szCs w:val="24"/>
        </w:rPr>
        <w:t>Глава Ушаковского</w:t>
      </w:r>
    </w:p>
    <w:p w:rsidR="00CD4B88" w:rsidRPr="00CD4B88" w:rsidRDefault="00CD4B88" w:rsidP="00CD4B88">
      <w:pPr>
        <w:spacing w:after="0" w:line="240" w:lineRule="auto"/>
        <w:jc w:val="both"/>
        <w:outlineLvl w:val="0"/>
        <w:rPr>
          <w:rFonts w:ascii="Times New Roman" w:eastAsia="Times New Roman" w:hAnsi="Times New Roman" w:cs="Times New Roman"/>
          <w:sz w:val="28"/>
          <w:szCs w:val="28"/>
          <w:lang w:eastAsia="ar-SA"/>
        </w:rPr>
      </w:pPr>
      <w:r w:rsidRPr="00CD4B88">
        <w:rPr>
          <w:rFonts w:ascii="Arial" w:eastAsia="Times New Roman" w:hAnsi="Arial" w:cs="Arial"/>
          <w:sz w:val="24"/>
          <w:szCs w:val="24"/>
        </w:rPr>
        <w:t>муниципального образования                                                                  А.С. Кузнецов</w:t>
      </w:r>
    </w:p>
    <w:p w:rsidR="00CD4B88" w:rsidRDefault="00CD4B88" w:rsidP="00736654">
      <w:pPr>
        <w:spacing w:after="0" w:line="240" w:lineRule="auto"/>
        <w:ind w:left="3828" w:firstLine="709"/>
        <w:jc w:val="right"/>
        <w:rPr>
          <w:rFonts w:ascii="Courier New" w:eastAsia="Times New Roman" w:hAnsi="Courier New" w:cs="Courier New"/>
        </w:rPr>
      </w:pPr>
    </w:p>
    <w:p w:rsidR="00CD4B88" w:rsidRDefault="00CD4B88" w:rsidP="00736654">
      <w:pPr>
        <w:spacing w:after="0" w:line="240" w:lineRule="auto"/>
        <w:ind w:left="3828" w:firstLine="709"/>
        <w:jc w:val="right"/>
        <w:rPr>
          <w:rFonts w:ascii="Courier New" w:eastAsia="Times New Roman" w:hAnsi="Courier New" w:cs="Courier New"/>
        </w:rPr>
      </w:pPr>
    </w:p>
    <w:p w:rsidR="00CD4B88" w:rsidRDefault="00CD4B88" w:rsidP="00736654">
      <w:pPr>
        <w:spacing w:after="0" w:line="240" w:lineRule="auto"/>
        <w:ind w:left="3828" w:firstLine="709"/>
        <w:jc w:val="right"/>
        <w:rPr>
          <w:rFonts w:ascii="Courier New" w:eastAsia="Times New Roman" w:hAnsi="Courier New" w:cs="Courier New"/>
        </w:rPr>
      </w:pPr>
    </w:p>
    <w:p w:rsidR="00CD4B88" w:rsidRDefault="00CD4B88" w:rsidP="00736654">
      <w:pPr>
        <w:spacing w:after="0" w:line="240" w:lineRule="auto"/>
        <w:ind w:left="3828" w:firstLine="709"/>
        <w:jc w:val="right"/>
        <w:rPr>
          <w:rFonts w:ascii="Courier New" w:eastAsia="Times New Roman" w:hAnsi="Courier New" w:cs="Courier New"/>
        </w:rPr>
      </w:pPr>
    </w:p>
    <w:p w:rsidR="00CD4B88" w:rsidRDefault="00CD4B88" w:rsidP="00736654">
      <w:pPr>
        <w:spacing w:after="0" w:line="240" w:lineRule="auto"/>
        <w:ind w:left="3828" w:firstLine="709"/>
        <w:jc w:val="right"/>
        <w:rPr>
          <w:rFonts w:ascii="Courier New" w:eastAsia="Times New Roman" w:hAnsi="Courier New" w:cs="Courier New"/>
        </w:rPr>
      </w:pPr>
    </w:p>
    <w:p w:rsidR="00CD4B88" w:rsidRDefault="00CD4B88" w:rsidP="00736654">
      <w:pPr>
        <w:spacing w:after="0" w:line="240" w:lineRule="auto"/>
        <w:ind w:left="3828" w:firstLine="709"/>
        <w:jc w:val="right"/>
        <w:rPr>
          <w:rFonts w:ascii="Courier New" w:eastAsia="Times New Roman" w:hAnsi="Courier New" w:cs="Courier New"/>
        </w:rPr>
      </w:pPr>
    </w:p>
    <w:p w:rsidR="001B498C" w:rsidRPr="001B498C" w:rsidRDefault="001B498C" w:rsidP="00736654">
      <w:pPr>
        <w:spacing w:after="0" w:line="240" w:lineRule="auto"/>
        <w:ind w:left="3828" w:firstLine="709"/>
        <w:jc w:val="right"/>
        <w:rPr>
          <w:rFonts w:ascii="Courier New" w:eastAsia="Times New Roman" w:hAnsi="Courier New" w:cs="Courier New"/>
        </w:rPr>
      </w:pPr>
      <w:r w:rsidRPr="001B498C">
        <w:rPr>
          <w:rFonts w:ascii="Courier New" w:eastAsia="Times New Roman" w:hAnsi="Courier New" w:cs="Courier New"/>
        </w:rPr>
        <w:lastRenderedPageBreak/>
        <w:t>Приложение № 1</w:t>
      </w:r>
    </w:p>
    <w:p w:rsidR="001B498C" w:rsidRPr="001B498C" w:rsidRDefault="001B498C" w:rsidP="00736654">
      <w:pPr>
        <w:spacing w:after="0" w:line="240" w:lineRule="auto"/>
        <w:ind w:left="4536" w:firstLine="709"/>
        <w:jc w:val="right"/>
        <w:rPr>
          <w:rFonts w:ascii="Courier New" w:eastAsia="Times New Roman" w:hAnsi="Courier New" w:cs="Courier New"/>
        </w:rPr>
      </w:pPr>
      <w:r w:rsidRPr="001B498C">
        <w:rPr>
          <w:rFonts w:ascii="Courier New" w:eastAsia="Times New Roman" w:hAnsi="Courier New" w:cs="Courier New"/>
        </w:rPr>
        <w:t>к решению Думы Ушаковского муниципального образования</w:t>
      </w:r>
    </w:p>
    <w:p w:rsidR="001B498C" w:rsidRPr="001B498C" w:rsidRDefault="00036F8C" w:rsidP="00736654">
      <w:pPr>
        <w:spacing w:after="0" w:line="240" w:lineRule="auto"/>
        <w:ind w:left="4536" w:firstLine="709"/>
        <w:jc w:val="right"/>
        <w:rPr>
          <w:rFonts w:ascii="Courier New" w:eastAsia="Times New Roman" w:hAnsi="Courier New" w:cs="Courier New"/>
        </w:rPr>
      </w:pPr>
      <w:r>
        <w:rPr>
          <w:rFonts w:ascii="Courier New" w:eastAsia="Times New Roman" w:hAnsi="Courier New" w:cs="Courier New"/>
        </w:rPr>
        <w:t>от 30.08.2017г. № 37</w:t>
      </w:r>
    </w:p>
    <w:p w:rsidR="001B498C" w:rsidRDefault="001B498C" w:rsidP="00736654">
      <w:pPr>
        <w:ind w:firstLine="709"/>
      </w:pPr>
    </w:p>
    <w:p w:rsidR="005D7A9D" w:rsidRPr="005D7A9D" w:rsidRDefault="005D7A9D" w:rsidP="00736654">
      <w:pPr>
        <w:spacing w:after="200" w:line="276" w:lineRule="auto"/>
        <w:ind w:firstLine="709"/>
        <w:jc w:val="center"/>
        <w:rPr>
          <w:rFonts w:ascii="Arial" w:eastAsia="Calibri" w:hAnsi="Arial" w:cs="Arial"/>
          <w:sz w:val="24"/>
          <w:szCs w:val="24"/>
        </w:rPr>
      </w:pPr>
      <w:r w:rsidRPr="005D7A9D">
        <w:rPr>
          <w:rFonts w:ascii="Arial" w:eastAsia="Calibri" w:hAnsi="Arial" w:cs="Arial"/>
          <w:sz w:val="24"/>
          <w:szCs w:val="24"/>
          <w:lang w:val="en-US"/>
        </w:rPr>
        <w:t>I</w:t>
      </w:r>
      <w:r w:rsidRPr="005D7A9D">
        <w:rPr>
          <w:rFonts w:ascii="Arial" w:eastAsia="Calibri" w:hAnsi="Arial" w:cs="Arial"/>
          <w:sz w:val="24"/>
          <w:szCs w:val="24"/>
        </w:rPr>
        <w:t xml:space="preserve">. ОСНОВНАЯ ЧАСТЬ. РАСЧЕТНЫЕ ПОКАЗАТЕЛИ </w:t>
      </w:r>
    </w:p>
    <w:p w:rsidR="005D7A9D" w:rsidRPr="005D7A9D" w:rsidRDefault="005D7A9D" w:rsidP="00736654">
      <w:pPr>
        <w:spacing w:after="200" w:line="276" w:lineRule="auto"/>
        <w:ind w:firstLine="709"/>
        <w:jc w:val="center"/>
        <w:rPr>
          <w:rFonts w:ascii="Arial" w:eastAsia="Calibri" w:hAnsi="Arial" w:cs="Arial"/>
          <w:b/>
          <w:sz w:val="24"/>
          <w:szCs w:val="24"/>
        </w:rPr>
      </w:pPr>
      <w:r w:rsidRPr="005D7A9D">
        <w:rPr>
          <w:rFonts w:ascii="Arial" w:eastAsia="Calibri" w:hAnsi="Arial" w:cs="Arial"/>
          <w:b/>
          <w:sz w:val="24"/>
          <w:szCs w:val="24"/>
        </w:rPr>
        <w:t>1. Объекты инженерно-технической, дорожной, транспортной инфраструктур и иного специального назначения</w:t>
      </w:r>
    </w:p>
    <w:p w:rsidR="005D7A9D" w:rsidRPr="005D7A9D" w:rsidRDefault="005D7A9D" w:rsidP="00736654">
      <w:pPr>
        <w:autoSpaceDE w:val="0"/>
        <w:autoSpaceDN w:val="0"/>
        <w:adjustRightInd w:val="0"/>
        <w:spacing w:after="0" w:line="240" w:lineRule="auto"/>
        <w:ind w:firstLine="709"/>
        <w:jc w:val="center"/>
        <w:rPr>
          <w:rFonts w:ascii="Arial" w:eastAsia="Times New Roman" w:hAnsi="Arial" w:cs="Arial"/>
          <w:sz w:val="24"/>
          <w:szCs w:val="24"/>
          <w:lang w:eastAsia="ru-RU"/>
        </w:rPr>
      </w:pPr>
      <w:r w:rsidRPr="005D7A9D">
        <w:rPr>
          <w:rFonts w:ascii="Arial" w:eastAsia="Times New Roman" w:hAnsi="Arial" w:cs="Arial"/>
          <w:sz w:val="24"/>
          <w:szCs w:val="24"/>
          <w:lang w:eastAsia="ru-RU"/>
        </w:rPr>
        <w:t>Общие положения</w:t>
      </w:r>
    </w:p>
    <w:p w:rsidR="005D7A9D" w:rsidRPr="005D7A9D" w:rsidRDefault="005D7A9D" w:rsidP="00736654">
      <w:pPr>
        <w:autoSpaceDE w:val="0"/>
        <w:autoSpaceDN w:val="0"/>
        <w:adjustRightInd w:val="0"/>
        <w:spacing w:after="0" w:line="240" w:lineRule="auto"/>
        <w:ind w:firstLine="709"/>
        <w:jc w:val="center"/>
        <w:rPr>
          <w:rFonts w:ascii="Arial" w:eastAsia="Times New Roman" w:hAnsi="Arial" w:cs="Arial"/>
          <w:sz w:val="24"/>
          <w:szCs w:val="24"/>
          <w:lang w:eastAsia="ru-RU"/>
        </w:rPr>
      </w:pPr>
    </w:p>
    <w:p w:rsidR="005D7A9D" w:rsidRPr="005D7A9D" w:rsidRDefault="005D7A9D" w:rsidP="00736654">
      <w:pPr>
        <w:autoSpaceDE w:val="0"/>
        <w:autoSpaceDN w:val="0"/>
        <w:adjustRightInd w:val="0"/>
        <w:spacing w:after="0" w:line="240" w:lineRule="auto"/>
        <w:ind w:firstLine="709"/>
        <w:jc w:val="center"/>
        <w:rPr>
          <w:rFonts w:ascii="Arial" w:eastAsia="Times New Roman" w:hAnsi="Arial" w:cs="Arial"/>
          <w:sz w:val="24"/>
          <w:szCs w:val="24"/>
          <w:lang w:eastAsia="ru-RU"/>
        </w:rPr>
      </w:pPr>
      <w:r w:rsidRPr="005D7A9D">
        <w:rPr>
          <w:rFonts w:ascii="Arial" w:eastAsia="Times New Roman" w:hAnsi="Arial" w:cs="Arial"/>
          <w:sz w:val="24"/>
          <w:szCs w:val="24"/>
          <w:lang w:eastAsia="ru-RU"/>
        </w:rPr>
        <w:t>1.1. Электроснабжение</w:t>
      </w:r>
    </w:p>
    <w:p w:rsidR="005D7A9D" w:rsidRPr="005D7A9D" w:rsidRDefault="005D7A9D" w:rsidP="00736654">
      <w:pPr>
        <w:autoSpaceDE w:val="0"/>
        <w:autoSpaceDN w:val="0"/>
        <w:adjustRightInd w:val="0"/>
        <w:spacing w:after="0" w:line="240" w:lineRule="auto"/>
        <w:ind w:firstLine="709"/>
        <w:jc w:val="center"/>
        <w:rPr>
          <w:rFonts w:ascii="Arial" w:eastAsia="Times New Roman" w:hAnsi="Arial" w:cs="Arial"/>
          <w:sz w:val="24"/>
          <w:szCs w:val="24"/>
          <w:lang w:eastAsia="ru-RU"/>
        </w:rPr>
      </w:pP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Общие положения разработаны на основании:</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1. РД 34.20.185-94 (СО 153-34.20.185-94) Инструкция по проектированию городских электрических сетей.</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2. СП 42-13330-2011 Градостроительство. Планировка и застройка городских и сельских поселений.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3. СП 31-110-2003 Проектирование и монтаж электроустановок жилых и общественных зданий.</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4. НТП ЭПП-94 «Проектирование электроснабжения промышленных предприятий. Нормы технологического проектирования».</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5. РД 34.03.601 (СО 153-34.03.601) Санитарные нормы и правила защиты населения от воздействия электрического поля, создаваемого воздушными линиями электропередачи переменного тока промышленной частоты.</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6. Правила устройства электроустановок (ПУЭ 6-е и 7-е издание).</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7. Постановление Правительства Российской Федерации от 24.02.2009г.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8. Положение  ОАО  «</w:t>
      </w:r>
      <w:proofErr w:type="spellStart"/>
      <w:r w:rsidRPr="005D7A9D">
        <w:rPr>
          <w:rFonts w:ascii="Arial" w:eastAsia="Times New Roman" w:hAnsi="Arial" w:cs="Arial"/>
          <w:sz w:val="24"/>
          <w:szCs w:val="24"/>
          <w:lang w:eastAsia="ru-RU"/>
        </w:rPr>
        <w:t>Россети</w:t>
      </w:r>
      <w:proofErr w:type="spellEnd"/>
      <w:r w:rsidRPr="005D7A9D">
        <w:rPr>
          <w:rFonts w:ascii="Arial" w:eastAsia="Times New Roman" w:hAnsi="Arial" w:cs="Arial"/>
          <w:sz w:val="24"/>
          <w:szCs w:val="24"/>
          <w:lang w:eastAsia="ru-RU"/>
        </w:rPr>
        <w:t>»  о  единой  технической  политике  в электросетевом комплексе, утвержденным  Советом директоров ОАО  «</w:t>
      </w:r>
      <w:proofErr w:type="spellStart"/>
      <w:r w:rsidRPr="005D7A9D">
        <w:rPr>
          <w:rFonts w:ascii="Arial" w:eastAsia="Times New Roman" w:hAnsi="Arial" w:cs="Arial"/>
          <w:sz w:val="24"/>
          <w:szCs w:val="24"/>
          <w:lang w:eastAsia="ru-RU"/>
        </w:rPr>
        <w:t>Россети</w:t>
      </w:r>
      <w:proofErr w:type="spellEnd"/>
      <w:r w:rsidRPr="005D7A9D">
        <w:rPr>
          <w:rFonts w:ascii="Arial" w:eastAsia="Times New Roman" w:hAnsi="Arial" w:cs="Arial"/>
          <w:sz w:val="24"/>
          <w:szCs w:val="24"/>
          <w:lang w:eastAsia="ru-RU"/>
        </w:rPr>
        <w:t xml:space="preserve">» (протокол от 23.10.2013 №138), введено в действие Советом директоров ОАО  «ФСК ЕЭС» (протокол от 27.12.2013 №208).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Схему  электроснабжения  сельских  поселений  следует  выбирать  в зависимости  от  конкретных  условий:  географического  положения  и  конфигурации селитебной  территории  города,  плотности  электрических  нагрузок  и  темпов  их  роста, количества и характеристик источников питания, исторически сложившейся существующей схемы  сети  и  других  факторов.  </w:t>
      </w:r>
      <w:proofErr w:type="gramStart"/>
      <w:r w:rsidRPr="005D7A9D">
        <w:rPr>
          <w:rFonts w:ascii="Arial" w:eastAsia="Times New Roman" w:hAnsi="Arial" w:cs="Arial"/>
          <w:sz w:val="24"/>
          <w:szCs w:val="24"/>
          <w:lang w:eastAsia="ru-RU"/>
        </w:rPr>
        <w:t>Выбор  следует</w:t>
      </w:r>
      <w:proofErr w:type="gramEnd"/>
      <w:r w:rsidRPr="005D7A9D">
        <w:rPr>
          <w:rFonts w:ascii="Arial" w:eastAsia="Times New Roman" w:hAnsi="Arial" w:cs="Arial"/>
          <w:sz w:val="24"/>
          <w:szCs w:val="24"/>
          <w:lang w:eastAsia="ru-RU"/>
        </w:rPr>
        <w:t xml:space="preserve">  производить  по  результатам  технико- экономического  сопоставления  вариантов.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При  разработке  системы  электроснабжения  мощности  источников  и  расход электроэнергии следует определять: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 для промышленных и сельскохозяйственных предприятий – по заявкам действующих предприятий, проектам новых, реконструируемых или аналогичных предприятий, а также по укрупненным показателям с учетом местных особенностей;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 - для хозяйственно-бытовых и коммунальных нужд – в соответствии с техническими регламентами,  а  до  их  принятия  –  в  соответствии  с  РД  34.20.185-94 (СО 153-34.20.185-94) «Инструкция по проектированию городских электрических сетей».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lastRenderedPageBreak/>
        <w:t xml:space="preserve">На  территории  населенного  пункта  трансформаторные  подстанции  и распределительные устройства проектируются открытого и закрытого типа в соответствии с градостроительными требованиями ПУЭ.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Проектирование электрических сетей должно быть комплексным, с учетом всех потребителей и выполняться в увязке сетей 35-110 </w:t>
      </w:r>
      <w:proofErr w:type="spellStart"/>
      <w:r w:rsidRPr="005D7A9D">
        <w:rPr>
          <w:rFonts w:ascii="Arial" w:eastAsia="Times New Roman" w:hAnsi="Arial" w:cs="Arial"/>
          <w:sz w:val="24"/>
          <w:szCs w:val="24"/>
          <w:lang w:eastAsia="ru-RU"/>
        </w:rPr>
        <w:t>кВ</w:t>
      </w:r>
      <w:proofErr w:type="spellEnd"/>
      <w:r w:rsidRPr="005D7A9D">
        <w:rPr>
          <w:rFonts w:ascii="Arial" w:eastAsia="Times New Roman" w:hAnsi="Arial" w:cs="Arial"/>
          <w:sz w:val="24"/>
          <w:szCs w:val="24"/>
          <w:lang w:eastAsia="ru-RU"/>
        </w:rPr>
        <w:t xml:space="preserve"> и выше с сетями 6-10 </w:t>
      </w:r>
      <w:proofErr w:type="spellStart"/>
      <w:r w:rsidRPr="005D7A9D">
        <w:rPr>
          <w:rFonts w:ascii="Arial" w:eastAsia="Times New Roman" w:hAnsi="Arial" w:cs="Arial"/>
          <w:sz w:val="24"/>
          <w:szCs w:val="24"/>
          <w:lang w:eastAsia="ru-RU"/>
        </w:rPr>
        <w:t>кВ.</w:t>
      </w:r>
      <w:proofErr w:type="spellEnd"/>
      <w:r w:rsidRPr="005D7A9D">
        <w:rPr>
          <w:rFonts w:ascii="Arial" w:eastAsia="Times New Roman" w:hAnsi="Arial" w:cs="Arial"/>
          <w:sz w:val="24"/>
          <w:szCs w:val="24"/>
          <w:lang w:eastAsia="ru-RU"/>
        </w:rPr>
        <w:t xml:space="preserve"> При этом необходимо  предусматривать  совместное  использование  отдельных  элементов  системы электроснабжения для питания различных потребителей, независимо от их ведомственной принадлежности. </w:t>
      </w:r>
    </w:p>
    <w:p w:rsidR="005D7A9D" w:rsidRPr="005D7A9D" w:rsidRDefault="00FB3302"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На территории населенного пункта трансформаторные подстанции (ПС) и</w:t>
      </w:r>
      <w:r w:rsidR="005D7A9D" w:rsidRPr="005D7A9D">
        <w:rPr>
          <w:rFonts w:ascii="Arial" w:eastAsia="Times New Roman" w:hAnsi="Arial" w:cs="Arial"/>
          <w:sz w:val="24"/>
          <w:szCs w:val="24"/>
          <w:lang w:eastAsia="ru-RU"/>
        </w:rPr>
        <w:t xml:space="preserve"> </w:t>
      </w:r>
      <w:r w:rsidRPr="005D7A9D">
        <w:rPr>
          <w:rFonts w:ascii="Arial" w:eastAsia="Times New Roman" w:hAnsi="Arial" w:cs="Arial"/>
          <w:sz w:val="24"/>
          <w:szCs w:val="24"/>
          <w:lang w:eastAsia="ru-RU"/>
        </w:rPr>
        <w:t>распределительные устройства (</w:t>
      </w:r>
      <w:r w:rsidR="005D7A9D" w:rsidRPr="005D7A9D">
        <w:rPr>
          <w:rFonts w:ascii="Arial" w:eastAsia="Times New Roman" w:hAnsi="Arial" w:cs="Arial"/>
          <w:sz w:val="24"/>
          <w:szCs w:val="24"/>
          <w:lang w:eastAsia="ru-RU"/>
        </w:rPr>
        <w:t>РУ)  проектируются  открытого  и  закрытого  типа  в соответствии  с  «Положением  ОАО  «</w:t>
      </w:r>
      <w:proofErr w:type="spellStart"/>
      <w:r w:rsidR="005D7A9D" w:rsidRPr="005D7A9D">
        <w:rPr>
          <w:rFonts w:ascii="Arial" w:eastAsia="Times New Roman" w:hAnsi="Arial" w:cs="Arial"/>
          <w:sz w:val="24"/>
          <w:szCs w:val="24"/>
          <w:lang w:eastAsia="ru-RU"/>
        </w:rPr>
        <w:t>Россети</w:t>
      </w:r>
      <w:proofErr w:type="spellEnd"/>
      <w:r w:rsidR="005D7A9D" w:rsidRPr="005D7A9D">
        <w:rPr>
          <w:rFonts w:ascii="Arial" w:eastAsia="Times New Roman" w:hAnsi="Arial" w:cs="Arial"/>
          <w:sz w:val="24"/>
          <w:szCs w:val="24"/>
          <w:lang w:eastAsia="ru-RU"/>
        </w:rPr>
        <w:t>»  о  единой  технической  политике  в электросетевом комплексе».</w:t>
      </w:r>
    </w:p>
    <w:p w:rsidR="005D7A9D" w:rsidRPr="005D7A9D" w:rsidRDefault="00FB3302"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Напряжение электрических сетей</w:t>
      </w:r>
      <w:r w:rsidR="005D7A9D" w:rsidRPr="005D7A9D">
        <w:rPr>
          <w:rFonts w:ascii="Arial" w:eastAsia="Times New Roman" w:hAnsi="Arial" w:cs="Arial"/>
          <w:sz w:val="24"/>
          <w:szCs w:val="24"/>
          <w:lang w:eastAsia="ru-RU"/>
        </w:rPr>
        <w:t xml:space="preserve">  населенных  пунктов выбирается с учетом концепции их развития в пределах расчетного срока и системы напряжений в энергосистеме: 35-110-220-500 </w:t>
      </w:r>
      <w:proofErr w:type="spellStart"/>
      <w:r w:rsidR="005D7A9D" w:rsidRPr="005D7A9D">
        <w:rPr>
          <w:rFonts w:ascii="Arial" w:eastAsia="Times New Roman" w:hAnsi="Arial" w:cs="Arial"/>
          <w:sz w:val="24"/>
          <w:szCs w:val="24"/>
          <w:lang w:eastAsia="ru-RU"/>
        </w:rPr>
        <w:t>кВ</w:t>
      </w:r>
      <w:proofErr w:type="spellEnd"/>
      <w:r w:rsidR="005D7A9D" w:rsidRPr="005D7A9D">
        <w:rPr>
          <w:rFonts w:ascii="Arial" w:eastAsia="Times New Roman" w:hAnsi="Arial" w:cs="Arial"/>
          <w:sz w:val="24"/>
          <w:szCs w:val="24"/>
          <w:lang w:eastAsia="ru-RU"/>
        </w:rPr>
        <w:t xml:space="preserve"> или 35-110-330-750 </w:t>
      </w:r>
      <w:proofErr w:type="spellStart"/>
      <w:r w:rsidR="005D7A9D" w:rsidRPr="005D7A9D">
        <w:rPr>
          <w:rFonts w:ascii="Arial" w:eastAsia="Times New Roman" w:hAnsi="Arial" w:cs="Arial"/>
          <w:sz w:val="24"/>
          <w:szCs w:val="24"/>
          <w:lang w:eastAsia="ru-RU"/>
        </w:rPr>
        <w:t>кВ.</w:t>
      </w:r>
      <w:proofErr w:type="spellEnd"/>
      <w:r w:rsidR="005D7A9D" w:rsidRPr="005D7A9D">
        <w:rPr>
          <w:rFonts w:ascii="Arial" w:eastAsia="Times New Roman" w:hAnsi="Arial" w:cs="Arial"/>
          <w:sz w:val="24"/>
          <w:szCs w:val="24"/>
          <w:lang w:eastAsia="ru-RU"/>
        </w:rPr>
        <w:t xml:space="preserve">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Напряжение системы электроснабжения должно выбираться с учетом наименьшего количества ступеней трансформации энергии. На ближайший период развития наиболее целесообразной является система напряжений 35-110/10 </w:t>
      </w:r>
      <w:proofErr w:type="spellStart"/>
      <w:r w:rsidRPr="005D7A9D">
        <w:rPr>
          <w:rFonts w:ascii="Arial" w:eastAsia="Times New Roman" w:hAnsi="Arial" w:cs="Arial"/>
          <w:sz w:val="24"/>
          <w:szCs w:val="24"/>
          <w:lang w:eastAsia="ru-RU"/>
        </w:rPr>
        <w:t>кВ.</w:t>
      </w:r>
      <w:proofErr w:type="spellEnd"/>
      <w:r w:rsidRPr="005D7A9D">
        <w:rPr>
          <w:rFonts w:ascii="Arial" w:eastAsia="Times New Roman" w:hAnsi="Arial" w:cs="Arial"/>
          <w:sz w:val="24"/>
          <w:szCs w:val="24"/>
          <w:lang w:eastAsia="ru-RU"/>
        </w:rPr>
        <w:t xml:space="preserve">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Понизительные подстанции с трансформаторами мощностью 16 тыс. </w:t>
      </w:r>
      <w:proofErr w:type="spellStart"/>
      <w:r w:rsidRPr="005D7A9D">
        <w:rPr>
          <w:rFonts w:ascii="Arial" w:eastAsia="Times New Roman" w:hAnsi="Arial" w:cs="Arial"/>
          <w:sz w:val="24"/>
          <w:szCs w:val="24"/>
          <w:lang w:eastAsia="ru-RU"/>
        </w:rPr>
        <w:t>кВА</w:t>
      </w:r>
      <w:proofErr w:type="spellEnd"/>
      <w:r w:rsidRPr="005D7A9D">
        <w:rPr>
          <w:rFonts w:ascii="Arial" w:eastAsia="Times New Roman" w:hAnsi="Arial" w:cs="Arial"/>
          <w:sz w:val="24"/>
          <w:szCs w:val="24"/>
          <w:lang w:eastAsia="ru-RU"/>
        </w:rPr>
        <w:t xml:space="preserve"> и выше, распределительные устройства и пункты перехода воздушных линий в кабельные, размещаемые на территории жилой застройки, следует проектировать закрытого типа. Закрытые подстанции могут размещаться в отдельно стоящих зданиях, быть встроенными и пристроенными.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Для прохождения линий электропередачи в заданных направлениях выделяются специальные коммуникационные коридоры, которые учитывают интересы прокладки других инженерных коммуникаций с целью исключения или минимизации участков их взаимных пересечений.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Проектирование систем электроснабжения промышленных предприятий к общим сетям энергосистем производится в соответствии с требованиями НТП ЭПП-94 «Проектирование электроснабжения промышленных предприятий. Нормы технологического проектирования».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Воздушные линии электропередачи напряжением 110 </w:t>
      </w:r>
      <w:proofErr w:type="spellStart"/>
      <w:r w:rsidRPr="005D7A9D">
        <w:rPr>
          <w:rFonts w:ascii="Arial" w:eastAsia="Times New Roman" w:hAnsi="Arial" w:cs="Arial"/>
          <w:sz w:val="24"/>
          <w:szCs w:val="24"/>
          <w:lang w:eastAsia="ru-RU"/>
        </w:rPr>
        <w:t>кВ</w:t>
      </w:r>
      <w:proofErr w:type="spellEnd"/>
      <w:r w:rsidRPr="005D7A9D">
        <w:rPr>
          <w:rFonts w:ascii="Arial" w:eastAsia="Times New Roman" w:hAnsi="Arial" w:cs="Arial"/>
          <w:sz w:val="24"/>
          <w:szCs w:val="24"/>
          <w:lang w:eastAsia="ru-RU"/>
        </w:rPr>
        <w:t xml:space="preserve"> и выше рекомендуется размещать только за пределами жилых и общественно-деловых зон.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Транзитные линии электропередачи напряжением до 220 </w:t>
      </w:r>
      <w:proofErr w:type="spellStart"/>
      <w:r w:rsidRPr="005D7A9D">
        <w:rPr>
          <w:rFonts w:ascii="Arial" w:eastAsia="Times New Roman" w:hAnsi="Arial" w:cs="Arial"/>
          <w:sz w:val="24"/>
          <w:szCs w:val="24"/>
          <w:lang w:eastAsia="ru-RU"/>
        </w:rPr>
        <w:t>кВ</w:t>
      </w:r>
      <w:proofErr w:type="spellEnd"/>
      <w:r w:rsidRPr="005D7A9D">
        <w:rPr>
          <w:rFonts w:ascii="Arial" w:eastAsia="Times New Roman" w:hAnsi="Arial" w:cs="Arial"/>
          <w:sz w:val="24"/>
          <w:szCs w:val="24"/>
          <w:lang w:eastAsia="ru-RU"/>
        </w:rPr>
        <w:t xml:space="preserve"> и выше не допускается размещать в пределах границ поселений, за исключением резервных территорий. Ширина коридора высоковольтных линий и допускаемый режим его использования, в том числе для получения  сельскохозяйственной  продукции,  определяются  санитарными  правилами  и нормами.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В  целях  защиты  населения  от  воздействия  электрического  поля,  создаваемого воздушными линиями электропередачи, устанавливаются санитарные разрывы – территория вдоль  трассы  высоковольтной  линии,  в  которой  напряженность  электрического  поля превышает 1 </w:t>
      </w:r>
      <w:proofErr w:type="spellStart"/>
      <w:r w:rsidRPr="005D7A9D">
        <w:rPr>
          <w:rFonts w:ascii="Arial" w:eastAsia="Times New Roman" w:hAnsi="Arial" w:cs="Arial"/>
          <w:sz w:val="24"/>
          <w:szCs w:val="24"/>
          <w:lang w:eastAsia="ru-RU"/>
        </w:rPr>
        <w:t>кВ</w:t>
      </w:r>
      <w:proofErr w:type="spellEnd"/>
      <w:r w:rsidRPr="005D7A9D">
        <w:rPr>
          <w:rFonts w:ascii="Arial" w:eastAsia="Times New Roman" w:hAnsi="Arial" w:cs="Arial"/>
          <w:sz w:val="24"/>
          <w:szCs w:val="24"/>
          <w:lang w:eastAsia="ru-RU"/>
        </w:rPr>
        <w:t xml:space="preserve">/м.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Для  воздушных  линий  электропередачи  устанавливаются  охранные  зоны  согласно Постановлению Правительства Российской Федерации от 24 февраля 2009г. №160.</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Проектирование новых подстанций открытого типа в зонах массового жилищного строительства и в существующих жилых зонах запрещается.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При размещении отдельно стоящих распределительных пунктов и трансформаторных подстанций напряжением 6-20 </w:t>
      </w:r>
      <w:proofErr w:type="spellStart"/>
      <w:r w:rsidRPr="005D7A9D">
        <w:rPr>
          <w:rFonts w:ascii="Arial" w:eastAsia="Times New Roman" w:hAnsi="Arial" w:cs="Arial"/>
          <w:sz w:val="24"/>
          <w:szCs w:val="24"/>
          <w:lang w:eastAsia="ru-RU"/>
        </w:rPr>
        <w:t>кВ</w:t>
      </w:r>
      <w:proofErr w:type="spellEnd"/>
      <w:r w:rsidRPr="005D7A9D">
        <w:rPr>
          <w:rFonts w:ascii="Arial" w:eastAsia="Times New Roman" w:hAnsi="Arial" w:cs="Arial"/>
          <w:sz w:val="24"/>
          <w:szCs w:val="24"/>
          <w:lang w:eastAsia="ru-RU"/>
        </w:rPr>
        <w:t xml:space="preserve"> при числе трансформаторов не более двух мощностью каждого до 1000 </w:t>
      </w:r>
      <w:proofErr w:type="spellStart"/>
      <w:r w:rsidRPr="005D7A9D">
        <w:rPr>
          <w:rFonts w:ascii="Arial" w:eastAsia="Times New Roman" w:hAnsi="Arial" w:cs="Arial"/>
          <w:sz w:val="24"/>
          <w:szCs w:val="24"/>
          <w:lang w:eastAsia="ru-RU"/>
        </w:rPr>
        <w:t>кВА</w:t>
      </w:r>
      <w:proofErr w:type="spellEnd"/>
      <w:r w:rsidRPr="005D7A9D">
        <w:rPr>
          <w:rFonts w:ascii="Arial" w:eastAsia="Times New Roman" w:hAnsi="Arial" w:cs="Arial"/>
          <w:sz w:val="24"/>
          <w:szCs w:val="24"/>
          <w:lang w:eastAsia="ru-RU"/>
        </w:rPr>
        <w:t xml:space="preserve"> и выполнении мер по </w:t>
      </w:r>
      <w:proofErr w:type="spellStart"/>
      <w:r w:rsidRPr="005D7A9D">
        <w:rPr>
          <w:rFonts w:ascii="Arial" w:eastAsia="Times New Roman" w:hAnsi="Arial" w:cs="Arial"/>
          <w:sz w:val="24"/>
          <w:szCs w:val="24"/>
          <w:lang w:eastAsia="ru-RU"/>
        </w:rPr>
        <w:lastRenderedPageBreak/>
        <w:t>шумозащите</w:t>
      </w:r>
      <w:proofErr w:type="spellEnd"/>
      <w:r w:rsidRPr="005D7A9D">
        <w:rPr>
          <w:rFonts w:ascii="Arial" w:eastAsia="Times New Roman" w:hAnsi="Arial" w:cs="Arial"/>
          <w:sz w:val="24"/>
          <w:szCs w:val="24"/>
          <w:lang w:eastAsia="ru-RU"/>
        </w:rPr>
        <w:t xml:space="preserve">, расстояние от них до окон жилых и </w:t>
      </w:r>
      <w:proofErr w:type="gramStart"/>
      <w:r w:rsidRPr="005D7A9D">
        <w:rPr>
          <w:rFonts w:ascii="Arial" w:eastAsia="Times New Roman" w:hAnsi="Arial" w:cs="Arial"/>
          <w:sz w:val="24"/>
          <w:szCs w:val="24"/>
          <w:lang w:eastAsia="ru-RU"/>
        </w:rPr>
        <w:t>общественных  зданий</w:t>
      </w:r>
      <w:proofErr w:type="gramEnd"/>
      <w:r w:rsidRPr="005D7A9D">
        <w:rPr>
          <w:rFonts w:ascii="Arial" w:eastAsia="Times New Roman" w:hAnsi="Arial" w:cs="Arial"/>
          <w:sz w:val="24"/>
          <w:szCs w:val="24"/>
          <w:lang w:eastAsia="ru-RU"/>
        </w:rPr>
        <w:t xml:space="preserve">  следует  принимать  не  менее  10  м,  а  до  зданий  лечебно- профилактических учреждений – не менее 25 м.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При  проектировании  электроснабжения  городского  и  сельских  поселений необходимо  учитывать  требования  к  обеспечению  его  надежности  в  соответствии  с категорией </w:t>
      </w:r>
      <w:proofErr w:type="spellStart"/>
      <w:r w:rsidRPr="005D7A9D">
        <w:rPr>
          <w:rFonts w:ascii="Arial" w:eastAsia="Times New Roman" w:hAnsi="Arial" w:cs="Arial"/>
          <w:sz w:val="24"/>
          <w:szCs w:val="24"/>
          <w:lang w:eastAsia="ru-RU"/>
        </w:rPr>
        <w:t>электроприемников</w:t>
      </w:r>
      <w:proofErr w:type="spellEnd"/>
      <w:r w:rsidRPr="005D7A9D">
        <w:rPr>
          <w:rFonts w:ascii="Arial" w:eastAsia="Times New Roman" w:hAnsi="Arial" w:cs="Arial"/>
          <w:sz w:val="24"/>
          <w:szCs w:val="24"/>
          <w:lang w:eastAsia="ru-RU"/>
        </w:rPr>
        <w:t xml:space="preserve"> проектируемых объектов.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При  проектировании  нового  строительства,  расширения,  реконструкции  и технического перевооружения сетевых объектов необходимо: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1) обеспечить  сетевое  резервирование  в  качестве  схемного  решения  повышения надежности электроснабжения;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2) обеспечить сетевым резервированием должны все подстанции напряжением 35 - 220 </w:t>
      </w:r>
      <w:proofErr w:type="spellStart"/>
      <w:r w:rsidRPr="005D7A9D">
        <w:rPr>
          <w:rFonts w:ascii="Arial" w:eastAsia="Times New Roman" w:hAnsi="Arial" w:cs="Arial"/>
          <w:sz w:val="24"/>
          <w:szCs w:val="24"/>
          <w:lang w:eastAsia="ru-RU"/>
        </w:rPr>
        <w:t>кВ</w:t>
      </w:r>
      <w:proofErr w:type="spellEnd"/>
      <w:r w:rsidRPr="005D7A9D">
        <w:rPr>
          <w:rFonts w:ascii="Arial" w:eastAsia="Times New Roman" w:hAnsi="Arial" w:cs="Arial"/>
          <w:sz w:val="24"/>
          <w:szCs w:val="24"/>
          <w:lang w:eastAsia="ru-RU"/>
        </w:rPr>
        <w:t xml:space="preserve">;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3) сформировать  систему  электроснабжения  потребителей  из  условия  однократного сетевого резервирования;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4) для  особой  группы  </w:t>
      </w:r>
      <w:proofErr w:type="spellStart"/>
      <w:r w:rsidRPr="005D7A9D">
        <w:rPr>
          <w:rFonts w:ascii="Arial" w:eastAsia="Times New Roman" w:hAnsi="Arial" w:cs="Arial"/>
          <w:sz w:val="24"/>
          <w:szCs w:val="24"/>
          <w:lang w:eastAsia="ru-RU"/>
        </w:rPr>
        <w:t>электроприемников</w:t>
      </w:r>
      <w:proofErr w:type="spellEnd"/>
      <w:r w:rsidRPr="005D7A9D">
        <w:rPr>
          <w:rFonts w:ascii="Arial" w:eastAsia="Times New Roman" w:hAnsi="Arial" w:cs="Arial"/>
          <w:sz w:val="24"/>
          <w:szCs w:val="24"/>
          <w:lang w:eastAsia="ru-RU"/>
        </w:rPr>
        <w:t xml:space="preserve">  необходимо  предусмотреть  резервный (автономный) источник питания, который устанавливает потребитель.</w:t>
      </w:r>
    </w:p>
    <w:p w:rsidR="00736654" w:rsidRDefault="00736654" w:rsidP="00736654">
      <w:pPr>
        <w:autoSpaceDE w:val="0"/>
        <w:autoSpaceDN w:val="0"/>
        <w:adjustRightInd w:val="0"/>
        <w:spacing w:after="0" w:line="240" w:lineRule="auto"/>
        <w:ind w:firstLine="709"/>
        <w:jc w:val="center"/>
        <w:rPr>
          <w:rFonts w:ascii="Arial" w:eastAsia="Times New Roman" w:hAnsi="Arial" w:cs="Arial"/>
          <w:sz w:val="24"/>
          <w:szCs w:val="24"/>
          <w:lang w:eastAsia="ru-RU"/>
        </w:rPr>
      </w:pPr>
    </w:p>
    <w:p w:rsidR="005D7A9D" w:rsidRPr="005D7A9D" w:rsidRDefault="005D7A9D" w:rsidP="00736654">
      <w:pPr>
        <w:autoSpaceDE w:val="0"/>
        <w:autoSpaceDN w:val="0"/>
        <w:adjustRightInd w:val="0"/>
        <w:spacing w:after="0" w:line="240" w:lineRule="auto"/>
        <w:ind w:firstLine="709"/>
        <w:jc w:val="center"/>
        <w:rPr>
          <w:rFonts w:ascii="Arial" w:eastAsia="Times New Roman" w:hAnsi="Arial" w:cs="Arial"/>
          <w:sz w:val="24"/>
          <w:szCs w:val="24"/>
          <w:lang w:eastAsia="ru-RU"/>
        </w:rPr>
      </w:pPr>
      <w:r w:rsidRPr="005D7A9D">
        <w:rPr>
          <w:rFonts w:ascii="Arial" w:eastAsia="Times New Roman" w:hAnsi="Arial" w:cs="Arial"/>
          <w:sz w:val="24"/>
          <w:szCs w:val="24"/>
          <w:lang w:eastAsia="ru-RU"/>
        </w:rPr>
        <w:t>1.2. Теплоснабжение</w:t>
      </w:r>
    </w:p>
    <w:p w:rsidR="005D7A9D" w:rsidRPr="005D7A9D" w:rsidRDefault="005D7A9D" w:rsidP="00736654">
      <w:pPr>
        <w:autoSpaceDE w:val="0"/>
        <w:autoSpaceDN w:val="0"/>
        <w:adjustRightInd w:val="0"/>
        <w:spacing w:after="0" w:line="240" w:lineRule="auto"/>
        <w:ind w:firstLine="709"/>
        <w:jc w:val="center"/>
        <w:rPr>
          <w:rFonts w:ascii="Arial" w:eastAsia="Times New Roman" w:hAnsi="Arial" w:cs="Arial"/>
          <w:sz w:val="24"/>
          <w:szCs w:val="24"/>
          <w:lang w:eastAsia="ru-RU"/>
        </w:rPr>
      </w:pP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Решения по проектированию и перспективному развитию сетей теплоснабжения следует осуществлять в соответствии с утвержденными схемами теплоснабжения в целях обеспечения необходимого уровня теплоснабжения жилищно-коммунального хозяйства, промышленных и иных организаций с учетом инвестиционных программ в области теплоснабжения, энергосбережения и повышения энергетической эффективности, региональных и муниципальных программ в области энергосбережения и повышения энергетической эффективности.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Теплоснабжение жилой и общественной застройки на территории населённого пункта следует предусматривать: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w:t>
      </w:r>
      <w:r w:rsidRPr="005D7A9D">
        <w:rPr>
          <w:rFonts w:ascii="Arial" w:eastAsia="Times New Roman" w:hAnsi="Arial" w:cs="Arial"/>
          <w:sz w:val="24"/>
          <w:szCs w:val="24"/>
          <w:lang w:eastAsia="ru-RU"/>
        </w:rPr>
        <w:tab/>
        <w:t xml:space="preserve">централизованное - от котельных;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w:t>
      </w:r>
      <w:r w:rsidRPr="005D7A9D">
        <w:rPr>
          <w:rFonts w:ascii="Arial" w:eastAsia="Times New Roman" w:hAnsi="Arial" w:cs="Arial"/>
          <w:sz w:val="24"/>
          <w:szCs w:val="24"/>
          <w:lang w:eastAsia="ru-RU"/>
        </w:rPr>
        <w:tab/>
        <w:t xml:space="preserve">децентрализованное - от автономных источников теплоснабжения, квартирных </w:t>
      </w:r>
      <w:proofErr w:type="spellStart"/>
      <w:r w:rsidRPr="005D7A9D">
        <w:rPr>
          <w:rFonts w:ascii="Arial" w:eastAsia="Times New Roman" w:hAnsi="Arial" w:cs="Arial"/>
          <w:sz w:val="24"/>
          <w:szCs w:val="24"/>
          <w:lang w:eastAsia="ru-RU"/>
        </w:rPr>
        <w:t>теплогенераторов</w:t>
      </w:r>
      <w:proofErr w:type="spellEnd"/>
      <w:r w:rsidRPr="005D7A9D">
        <w:rPr>
          <w:rFonts w:ascii="Arial" w:eastAsia="Times New Roman" w:hAnsi="Arial" w:cs="Arial"/>
          <w:sz w:val="24"/>
          <w:szCs w:val="24"/>
          <w:lang w:eastAsia="ru-RU"/>
        </w:rPr>
        <w:t xml:space="preserve">.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Выбор системы теплоснабжения районов новой застройки должен производиться на основе технико-экономического сравнения вариантов.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Для отдельно стоящих объектов могут быть оборудованы индивидуальные котельные (отдельно стоящие, встроенные, пристроенные и котлы наружного размещения).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При разработке схем теплоснабжения расчетные тепловые нагрузки определяются: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 для существующей застройки населенных пунктов и действующих промышленных предприятий – по проектам с уточнением по фактическим тепловым нагрузкам;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 для намечаемых к строительству промышленных предприятий – по укрупненным нормам развития основного (профильного) производства или проектам аналогичных производств;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 для намечаемых к застройке жилых районов – по укрупненным показателям в соответствии с СП 124.13330.2012, для зданий общественно-бытового и социального назначения в соответствии с МДК 4-05-2004 либо по проектам аналогам.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Проектируемые отдельно стоящие котельные, в том числе с установками комбинированной выработки тепла и электроэнергии, следует размещать </w:t>
      </w:r>
      <w:r w:rsidRPr="005D7A9D">
        <w:rPr>
          <w:rFonts w:ascii="Arial" w:eastAsia="Times New Roman" w:hAnsi="Arial" w:cs="Arial"/>
          <w:sz w:val="24"/>
          <w:szCs w:val="24"/>
          <w:lang w:eastAsia="ru-RU"/>
        </w:rPr>
        <w:lastRenderedPageBreak/>
        <w:t>преимущественно в промышленных и коммунально-складских зонах в центре тепловых нагрузок.</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p>
    <w:p w:rsidR="005D7A9D" w:rsidRPr="005D7A9D" w:rsidRDefault="005D7A9D" w:rsidP="00736654">
      <w:pPr>
        <w:autoSpaceDE w:val="0"/>
        <w:autoSpaceDN w:val="0"/>
        <w:adjustRightInd w:val="0"/>
        <w:spacing w:after="0" w:line="240" w:lineRule="auto"/>
        <w:ind w:firstLine="709"/>
        <w:jc w:val="center"/>
        <w:rPr>
          <w:rFonts w:ascii="Arial" w:eastAsia="Times New Roman" w:hAnsi="Arial" w:cs="Arial"/>
          <w:sz w:val="24"/>
          <w:szCs w:val="24"/>
          <w:lang w:eastAsia="ru-RU"/>
        </w:rPr>
      </w:pPr>
      <w:r w:rsidRPr="005D7A9D">
        <w:rPr>
          <w:rFonts w:ascii="Arial" w:eastAsia="Times New Roman" w:hAnsi="Arial" w:cs="Arial"/>
          <w:sz w:val="24"/>
          <w:szCs w:val="24"/>
          <w:lang w:eastAsia="ru-RU"/>
        </w:rPr>
        <w:t>1.3. Холодное и горячее водоснабжение, водоотведение</w:t>
      </w:r>
    </w:p>
    <w:p w:rsidR="005D7A9D" w:rsidRPr="005D7A9D" w:rsidRDefault="005D7A9D" w:rsidP="00736654">
      <w:pPr>
        <w:autoSpaceDE w:val="0"/>
        <w:autoSpaceDN w:val="0"/>
        <w:adjustRightInd w:val="0"/>
        <w:spacing w:after="0" w:line="240" w:lineRule="auto"/>
        <w:ind w:firstLine="709"/>
        <w:jc w:val="center"/>
        <w:rPr>
          <w:rFonts w:ascii="Arial" w:eastAsia="Times New Roman" w:hAnsi="Arial" w:cs="Arial"/>
          <w:sz w:val="24"/>
          <w:szCs w:val="24"/>
          <w:lang w:eastAsia="ru-RU"/>
        </w:rPr>
      </w:pP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Выбор схемы и системы водоснабжения следует производить на основании сопоставления возможных вариантов ее осуществления с учетом особенностей объекта или группы объектов, требуемых расходов воды на различных этапах их развития, источников водоснабжения, требований к напорам, качеству воды и обеспеченности ее подачи.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Параметры, которые должны быть обоснованы сопоставлением вариантов при выборе схемы и системы водоснабжения, определяются в соответствии с СП 31.13330.2012.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Количество и параметры объектов водоснабжения зависят от расчетного водопотребления, наличия источника питьевого водоснабжения, рельефа местности иных факторов.</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Централизованная система водоснабжения населенных пунктов в зависимости от местных условий и принятой схемы водоснабжения должна обеспечить: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 хозяйственно-питьевое водопотребление в жилых и общественных зданиях, нужды коммунально-бытовых предприятий;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 хозяйственно-питьевое водопотребление на предприятиях;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 производственные нужды промышленных и сельскохозяйственных предприятий, где требуется вода питьевого качества или для которых экономически нецелесообразно сооружение отдельного водопровода;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 тушение пожаров;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 собственные нужды станций водоподготовки, промывку водопроводных и канализационных сетей и т.д.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При обосновании допускается устройство самостоятельного водопровода для: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 поливки и мойки территорий (улиц, проездов, площадей, зеленых насаждений), работы фонтанов и т.п.;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поливки посадок в теплицах, парниках и на открытых участках, а также приусадебных участков.</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Мощность объектов водоотведения определяется расчетным водопотреблением участков застройки с учетом особенностей рельефа.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При наличии канализационных стоков должны быть предусмотрены очистные сооружения.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Проекты канализации объектов разрабатываются одновременно с проектами водоснабжения с обязательным анализом баланса водопотребления и отведения сточных вод. При этом необходимо рассматривать возможность использования очищенных сточных и дождевых вод для производственного водоснабжения и орошения.</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p>
    <w:p w:rsidR="005D7A9D" w:rsidRPr="005D7A9D" w:rsidRDefault="005D7A9D" w:rsidP="00736654">
      <w:pPr>
        <w:autoSpaceDE w:val="0"/>
        <w:autoSpaceDN w:val="0"/>
        <w:adjustRightInd w:val="0"/>
        <w:spacing w:after="0" w:line="240" w:lineRule="auto"/>
        <w:ind w:firstLine="709"/>
        <w:jc w:val="center"/>
        <w:rPr>
          <w:rFonts w:ascii="Arial" w:eastAsia="Times New Roman" w:hAnsi="Arial" w:cs="Arial"/>
          <w:sz w:val="24"/>
          <w:szCs w:val="24"/>
          <w:lang w:eastAsia="ru-RU"/>
        </w:rPr>
      </w:pPr>
      <w:r w:rsidRPr="005D7A9D">
        <w:rPr>
          <w:rFonts w:ascii="Arial" w:eastAsia="Times New Roman" w:hAnsi="Arial" w:cs="Arial"/>
          <w:sz w:val="24"/>
          <w:szCs w:val="24"/>
          <w:lang w:eastAsia="ru-RU"/>
        </w:rPr>
        <w:t>1.4. Газоснабжение</w:t>
      </w:r>
    </w:p>
    <w:p w:rsidR="005D7A9D" w:rsidRPr="005D7A9D" w:rsidRDefault="005D7A9D" w:rsidP="00736654">
      <w:pPr>
        <w:autoSpaceDE w:val="0"/>
        <w:autoSpaceDN w:val="0"/>
        <w:adjustRightInd w:val="0"/>
        <w:spacing w:after="0" w:line="240" w:lineRule="auto"/>
        <w:ind w:firstLine="709"/>
        <w:jc w:val="center"/>
        <w:rPr>
          <w:rFonts w:ascii="Arial" w:eastAsia="Times New Roman" w:hAnsi="Arial" w:cs="Arial"/>
          <w:sz w:val="24"/>
          <w:szCs w:val="24"/>
          <w:lang w:eastAsia="ru-RU"/>
        </w:rPr>
      </w:pP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Решения по проектированию и перспективному развитию сетей газораспределения и </w:t>
      </w:r>
      <w:proofErr w:type="spellStart"/>
      <w:r w:rsidRPr="005D7A9D">
        <w:rPr>
          <w:rFonts w:ascii="Arial" w:eastAsia="Times New Roman" w:hAnsi="Arial" w:cs="Arial"/>
          <w:sz w:val="24"/>
          <w:szCs w:val="24"/>
          <w:lang w:eastAsia="ru-RU"/>
        </w:rPr>
        <w:t>газопотребления</w:t>
      </w:r>
      <w:proofErr w:type="spellEnd"/>
      <w:r w:rsidRPr="005D7A9D">
        <w:rPr>
          <w:rFonts w:ascii="Arial" w:eastAsia="Times New Roman" w:hAnsi="Arial" w:cs="Arial"/>
          <w:sz w:val="24"/>
          <w:szCs w:val="24"/>
          <w:lang w:eastAsia="ru-RU"/>
        </w:rPr>
        <w:t xml:space="preserve"> должны осуществляться в соответствии со схемами газоснабжения, разработанными в составе федеральной, межрегиональных и региональных программ газификации в </w:t>
      </w:r>
      <w:r w:rsidR="00FB3302" w:rsidRPr="005D7A9D">
        <w:rPr>
          <w:rFonts w:ascii="Arial" w:eastAsia="Times New Roman" w:hAnsi="Arial" w:cs="Arial"/>
          <w:sz w:val="24"/>
          <w:szCs w:val="24"/>
          <w:lang w:eastAsia="ru-RU"/>
        </w:rPr>
        <w:t>целях обеспечения</w:t>
      </w:r>
      <w:r w:rsidRPr="005D7A9D">
        <w:rPr>
          <w:rFonts w:ascii="Arial" w:eastAsia="Times New Roman" w:hAnsi="Arial" w:cs="Arial"/>
          <w:sz w:val="24"/>
          <w:szCs w:val="24"/>
          <w:lang w:eastAsia="ru-RU"/>
        </w:rPr>
        <w:t xml:space="preserve">  предусматриваемого  этими  программами уровня газификации жилищно-</w:t>
      </w:r>
      <w:r w:rsidRPr="005D7A9D">
        <w:rPr>
          <w:rFonts w:ascii="Arial" w:eastAsia="Times New Roman" w:hAnsi="Arial" w:cs="Arial"/>
          <w:sz w:val="24"/>
          <w:szCs w:val="24"/>
          <w:lang w:eastAsia="ru-RU"/>
        </w:rPr>
        <w:lastRenderedPageBreak/>
        <w:t>коммунального хозяйства, промышленных и иных организаций, а также на основании следующих документов:</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СП 42.13330.2011 «Градостроительство. Планировка и застройка городских и сельских поселений. Актуализированная редакция СНиП 2.07.01-89*»;</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СНиП 11-04-2003 «Инструкция о порядке разработки, согласования, экспертизы и утверждения градостроительной документации»;</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СанПиН 2.2.1/2.1.1.1200-03 «Санитарно-защитные зоны и санитарная классификация предприятий, сооружений и иных объектов»;</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СП36.13330.2012 «Магистральные трубопроводы»;</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СН 452-73 «Нормы отвода земель для магистральных трубопроводов»;</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СП 60.13330.2012 «Отопление, вентиляция и кондиционирование»;</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СП 89.13330.2012 «Котельные установки»;</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СП 41-101-95 «Проектирование тепловых пунктов»;</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СП 62.13330.2011 «Свод правил. Газораспределительные системы. Актуализированная редакция СНиП 42-01-2002»;</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СП 42-101-2003 «Общие положения по проектированию и строительству газораспределительных систем из металлических и полиэтиленовых труб»;</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МДК 4-05.2004 «Методика определения потребности в топливе, электроэнергии и воде при производстве и передаче тепловой энергии и теплоносителей в системе коммунального теплоснабжения».</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Не допускается прокладка магистральных трубопроводов по территориям населенных пунктов, промышленных и сельскохозяйственных предприятий, аэродромов, пристаней и других аналогичных объектов.</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p>
    <w:p w:rsidR="005D7A9D" w:rsidRPr="005D7A9D" w:rsidRDefault="005D7A9D" w:rsidP="00736654">
      <w:pPr>
        <w:autoSpaceDE w:val="0"/>
        <w:autoSpaceDN w:val="0"/>
        <w:adjustRightInd w:val="0"/>
        <w:spacing w:after="0" w:line="240" w:lineRule="auto"/>
        <w:ind w:firstLine="709"/>
        <w:jc w:val="center"/>
        <w:rPr>
          <w:rFonts w:ascii="Arial" w:eastAsia="Times New Roman" w:hAnsi="Arial" w:cs="Arial"/>
          <w:sz w:val="24"/>
          <w:szCs w:val="24"/>
          <w:lang w:eastAsia="ru-RU"/>
        </w:rPr>
      </w:pPr>
      <w:r w:rsidRPr="005D7A9D">
        <w:rPr>
          <w:rFonts w:ascii="Arial" w:eastAsia="Times New Roman" w:hAnsi="Arial" w:cs="Arial"/>
          <w:sz w:val="24"/>
          <w:szCs w:val="24"/>
          <w:lang w:eastAsia="ru-RU"/>
        </w:rPr>
        <w:t>1.5. Автомобильные дороги и транспортное сообщение</w:t>
      </w:r>
    </w:p>
    <w:p w:rsidR="005D7A9D" w:rsidRPr="005D7A9D" w:rsidRDefault="005D7A9D" w:rsidP="00736654">
      <w:pPr>
        <w:autoSpaceDE w:val="0"/>
        <w:autoSpaceDN w:val="0"/>
        <w:adjustRightInd w:val="0"/>
        <w:spacing w:after="0" w:line="240" w:lineRule="auto"/>
        <w:ind w:firstLine="709"/>
        <w:jc w:val="center"/>
        <w:rPr>
          <w:rFonts w:ascii="Arial" w:eastAsia="Times New Roman" w:hAnsi="Arial" w:cs="Arial"/>
          <w:sz w:val="24"/>
          <w:szCs w:val="24"/>
          <w:lang w:eastAsia="ru-RU"/>
        </w:rPr>
      </w:pP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Автомобильные дороги в зависимости от их значения подразделяются на:</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1) автомобильные дороги федерального значения;</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2) автомобильные дороги регионального или межмуниципального значения;</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3) автомобильные дороги местного значения;</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4) частные автомобильные дороги.</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Автомобильные дороги в зависимости от вида разрешенного использования подразделяются на автомобильные дороги общего пользования и автомобильные дороги необщего пользования.</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К автомобильным дорогам общего пользования относятся автомобильные дороги, предназначенные для движения транспортных средств неограниченного круга лиц.</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К автомобильным дорогам необщего пользования относятся автомобильные дороги, находящиеся в собственности, во владении или в пользовании исполнительных органов государственной власти, местных администраций (исполнительно-распорядительных органов муниципальных образований), физических или юридических лиц и используемые ими исключительно для обеспечения собственных нужд либо для государственных или муниципальных нужд. Перечни автомобильных дорог необщего пользования федерального, регионального или межмуниципального значения утверждаются соответственно уполномоченными федеральными органами исполнительной власти, высшим исполнительным органом государственной власти субъекта Российской Федерации. В перечень автомобильных дорог необщего пользования регионального или межмуниципального значения не могут быть включены автомобильные дороги необщего пользования федерального значения и их участки. Перечень автомобильных дорог необщего пользования местного значения может утверждаться органом местного самоуправления.</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lastRenderedPageBreak/>
        <w:t>Автомобильными дорогами общего пользования местного значения поселения являются автомобильные дороги общего пользования в границах населенных пунктов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 Перечень автомобильных дорог общего пользования местного значения поселения может утверждаться органом местного самоуправления поселения.</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К собственности поселения относятся автомобильные дороги общего и необщего пользования в границах населенных пунктов поселения, за исключением автомобильных дорог федерального, регионального или межмуниципального значения, частных автомобильных дорог.</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Включение автомобильной дороги в перечень автомобильных дорог общего пользования федерального, регионального или межмуниципального значения либо перечень автомобильных дорог необщего пользования федерального, регионального или межмуниципального значения является основанием для закрепления такой автомобильной дороги за владельцем автомобильной дороги на соответствующем вещном праве.</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Автомобильные дороги общего пользования в зависимости от условий проезда по ним и доступа на них транспортных средств подразделяются на автомагистрали, скоростные автомобильные дороги и обычные автомобильные дороги. Обычные автомобильные дороги могут иметь одну или несколько проезжих частей</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Классификация автомобильных дорог и их отнесение к категориям автомобильных дорог (первой, второй, третьей, четвертой, пятой категориям) осуществляются в зависимости от транспортно-эксплуатационных характеристик и потребительских свойств автомобильных дорог в порядке, установленном Правительством Российской Федерации.</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Технические средства организации дорожного движения (дорожные ограждения, направляющие устройства, дорожные знаки и разметка, светофоры) предусматриваются при проектировании автомобильных дорог на стадии разработки проектной документации.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Объекты, предназначенные для освещения автомобильных дорог, следует предусматривать на участках в пределах населенных пунктов, а при наличии возможности использования существующих электрических распределительных сетей – также на больших мостах, автобусных остановках, пересечениях дорог I и II категорий между собой и с железными дорогами, на всех соединительных ответвлениях узлов пересечений и на подходах к ним на расстоянии не менее 250 м, кольцевых пересечениях и на подъездных дорогах к промышленным предприятиям или их участках при соответствующем технико-экономическом обосновании. Если расстояние между соседними освещаемыми участками составляет менее 250 м, рекомендуется устраивать непрерывное освещение дороги, исключающее чередование освещенных и неосвещенных участков.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Остановочные и посадочные площадки и павильоны для пассажиров следует предусматривать в местах автобусных остановок. Автобусные остановки на дорогах I категории следует располагать одну напротив другой, а на дорогах категорий II - V их следует смещать по ходу движения на расстоянии не менее 30 м между ближайшими стенками павильонов.</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p>
    <w:p w:rsidR="005D7A9D" w:rsidRPr="005D7A9D" w:rsidRDefault="005D7A9D" w:rsidP="00736654">
      <w:pPr>
        <w:autoSpaceDE w:val="0"/>
        <w:autoSpaceDN w:val="0"/>
        <w:adjustRightInd w:val="0"/>
        <w:spacing w:after="0" w:line="240" w:lineRule="auto"/>
        <w:ind w:firstLine="709"/>
        <w:jc w:val="center"/>
        <w:rPr>
          <w:rFonts w:ascii="Arial" w:eastAsia="Times New Roman" w:hAnsi="Arial" w:cs="Arial"/>
          <w:sz w:val="24"/>
          <w:szCs w:val="24"/>
          <w:lang w:eastAsia="ru-RU"/>
        </w:rPr>
      </w:pPr>
      <w:r w:rsidRPr="005D7A9D">
        <w:rPr>
          <w:rFonts w:ascii="Arial" w:eastAsia="Times New Roman" w:hAnsi="Arial" w:cs="Arial"/>
          <w:sz w:val="24"/>
          <w:szCs w:val="24"/>
          <w:lang w:eastAsia="ru-RU"/>
        </w:rPr>
        <w:t>1.6. Кладбища</w:t>
      </w:r>
    </w:p>
    <w:p w:rsidR="005D7A9D" w:rsidRPr="005D7A9D" w:rsidRDefault="005D7A9D" w:rsidP="00736654">
      <w:pPr>
        <w:autoSpaceDE w:val="0"/>
        <w:autoSpaceDN w:val="0"/>
        <w:adjustRightInd w:val="0"/>
        <w:spacing w:after="0" w:line="240" w:lineRule="auto"/>
        <w:ind w:firstLine="709"/>
        <w:jc w:val="center"/>
        <w:rPr>
          <w:rFonts w:ascii="Arial" w:eastAsia="Times New Roman" w:hAnsi="Arial" w:cs="Arial"/>
          <w:sz w:val="24"/>
          <w:szCs w:val="24"/>
          <w:lang w:eastAsia="ru-RU"/>
        </w:rPr>
      </w:pP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Нормативные требования к размещению кладбищ установлены в соответствии с СанПиН 2.1.2882-11 «Гигиенические требования к размещению, </w:t>
      </w:r>
      <w:r w:rsidRPr="005D7A9D">
        <w:rPr>
          <w:rFonts w:ascii="Arial" w:eastAsia="Times New Roman" w:hAnsi="Arial" w:cs="Arial"/>
          <w:sz w:val="24"/>
          <w:szCs w:val="24"/>
          <w:lang w:eastAsia="ru-RU"/>
        </w:rPr>
        <w:lastRenderedPageBreak/>
        <w:t xml:space="preserve">устройству и содержанию кладбищ, зданий и сооружений похоронного назначения».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Не разрешается размещать кладбища на территориях: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w:t>
      </w:r>
      <w:r w:rsidRPr="005D7A9D">
        <w:rPr>
          <w:rFonts w:ascii="Arial" w:eastAsia="Times New Roman" w:hAnsi="Arial" w:cs="Arial"/>
          <w:sz w:val="24"/>
          <w:szCs w:val="24"/>
          <w:lang w:eastAsia="ru-RU"/>
        </w:rPr>
        <w:tab/>
        <w:t xml:space="preserve">первого и второго поясов зон санитарной охраны источников централизованного водоснабжения и минеральных источников;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w:t>
      </w:r>
      <w:r w:rsidRPr="005D7A9D">
        <w:rPr>
          <w:rFonts w:ascii="Arial" w:eastAsia="Times New Roman" w:hAnsi="Arial" w:cs="Arial"/>
          <w:sz w:val="24"/>
          <w:szCs w:val="24"/>
          <w:lang w:eastAsia="ru-RU"/>
        </w:rPr>
        <w:tab/>
        <w:t xml:space="preserve">первой зоны санитарной охраны курортов;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w:t>
      </w:r>
      <w:r w:rsidRPr="005D7A9D">
        <w:rPr>
          <w:rFonts w:ascii="Arial" w:eastAsia="Times New Roman" w:hAnsi="Arial" w:cs="Arial"/>
          <w:sz w:val="24"/>
          <w:szCs w:val="24"/>
          <w:lang w:eastAsia="ru-RU"/>
        </w:rPr>
        <w:tab/>
        <w:t xml:space="preserve">с выходом на поверхность </w:t>
      </w:r>
      <w:proofErr w:type="spellStart"/>
      <w:r w:rsidRPr="005D7A9D">
        <w:rPr>
          <w:rFonts w:ascii="Arial" w:eastAsia="Times New Roman" w:hAnsi="Arial" w:cs="Arial"/>
          <w:sz w:val="24"/>
          <w:szCs w:val="24"/>
          <w:lang w:eastAsia="ru-RU"/>
        </w:rPr>
        <w:t>закарстованных</w:t>
      </w:r>
      <w:proofErr w:type="spellEnd"/>
      <w:r w:rsidRPr="005D7A9D">
        <w:rPr>
          <w:rFonts w:ascii="Arial" w:eastAsia="Times New Roman" w:hAnsi="Arial" w:cs="Arial"/>
          <w:sz w:val="24"/>
          <w:szCs w:val="24"/>
          <w:lang w:eastAsia="ru-RU"/>
        </w:rPr>
        <w:t xml:space="preserve">, сильнотрещиноватых пород и в местах выклинивания водоносных горизонтов;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w:t>
      </w:r>
      <w:r w:rsidRPr="005D7A9D">
        <w:rPr>
          <w:rFonts w:ascii="Arial" w:eastAsia="Times New Roman" w:hAnsi="Arial" w:cs="Arial"/>
          <w:sz w:val="24"/>
          <w:szCs w:val="24"/>
          <w:lang w:eastAsia="ru-RU"/>
        </w:rPr>
        <w:tab/>
        <w:t xml:space="preserve">со стоянием грунтовых вод менее двух метров от поверхности земли при наиболее высоком их стоянии, а также на затапливаемых, подверженных оползням и обвалам, заболоченных;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w:t>
      </w:r>
      <w:r w:rsidRPr="005D7A9D">
        <w:rPr>
          <w:rFonts w:ascii="Arial" w:eastAsia="Times New Roman" w:hAnsi="Arial" w:cs="Arial"/>
          <w:sz w:val="24"/>
          <w:szCs w:val="24"/>
          <w:lang w:eastAsia="ru-RU"/>
        </w:rPr>
        <w:tab/>
        <w:t xml:space="preserve">на берегах озер, рек и других открытых водоемов, используемых населением для хозяйственно-бытовых нужд, купания и культурно-оздоровительных целей.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Выбор земельного участка под размещение кладбища производится на основе санитарно-эпидемиологической оценки следующих факторов: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w:t>
      </w:r>
      <w:r w:rsidRPr="005D7A9D">
        <w:rPr>
          <w:rFonts w:ascii="Arial" w:eastAsia="Times New Roman" w:hAnsi="Arial" w:cs="Arial"/>
          <w:sz w:val="24"/>
          <w:szCs w:val="24"/>
          <w:lang w:eastAsia="ru-RU"/>
        </w:rPr>
        <w:tab/>
        <w:t xml:space="preserve">санитарно-эпидемиологической обстановки;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w:t>
      </w:r>
      <w:r w:rsidRPr="005D7A9D">
        <w:rPr>
          <w:rFonts w:ascii="Arial" w:eastAsia="Times New Roman" w:hAnsi="Arial" w:cs="Arial"/>
          <w:sz w:val="24"/>
          <w:szCs w:val="24"/>
          <w:lang w:eastAsia="ru-RU"/>
        </w:rPr>
        <w:tab/>
        <w:t xml:space="preserve">градостроительного назначения и ландшафтного зонирования территории;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w:t>
      </w:r>
      <w:r w:rsidRPr="005D7A9D">
        <w:rPr>
          <w:rFonts w:ascii="Arial" w:eastAsia="Times New Roman" w:hAnsi="Arial" w:cs="Arial"/>
          <w:sz w:val="24"/>
          <w:szCs w:val="24"/>
          <w:lang w:eastAsia="ru-RU"/>
        </w:rPr>
        <w:tab/>
        <w:t xml:space="preserve">геологических, гидрогеологических и гидрогеохимических данных;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w:t>
      </w:r>
      <w:r w:rsidRPr="005D7A9D">
        <w:rPr>
          <w:rFonts w:ascii="Arial" w:eastAsia="Times New Roman" w:hAnsi="Arial" w:cs="Arial"/>
          <w:sz w:val="24"/>
          <w:szCs w:val="24"/>
          <w:lang w:eastAsia="ru-RU"/>
        </w:rPr>
        <w:tab/>
        <w:t xml:space="preserve">почвенно-географических и способности почв и </w:t>
      </w:r>
      <w:proofErr w:type="spellStart"/>
      <w:r w:rsidRPr="005D7A9D">
        <w:rPr>
          <w:rFonts w:ascii="Arial" w:eastAsia="Times New Roman" w:hAnsi="Arial" w:cs="Arial"/>
          <w:sz w:val="24"/>
          <w:szCs w:val="24"/>
          <w:lang w:eastAsia="ru-RU"/>
        </w:rPr>
        <w:t>почвогрунтов</w:t>
      </w:r>
      <w:proofErr w:type="spellEnd"/>
      <w:r w:rsidRPr="005D7A9D">
        <w:rPr>
          <w:rFonts w:ascii="Arial" w:eastAsia="Times New Roman" w:hAnsi="Arial" w:cs="Arial"/>
          <w:sz w:val="24"/>
          <w:szCs w:val="24"/>
          <w:lang w:eastAsia="ru-RU"/>
        </w:rPr>
        <w:t xml:space="preserve"> к самоочищению;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w:t>
      </w:r>
      <w:r w:rsidRPr="005D7A9D">
        <w:rPr>
          <w:rFonts w:ascii="Arial" w:eastAsia="Times New Roman" w:hAnsi="Arial" w:cs="Arial"/>
          <w:sz w:val="24"/>
          <w:szCs w:val="24"/>
          <w:lang w:eastAsia="ru-RU"/>
        </w:rPr>
        <w:tab/>
        <w:t xml:space="preserve">эрозионного потенциала и миграции загрязнений;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w:t>
      </w:r>
      <w:r w:rsidRPr="005D7A9D">
        <w:rPr>
          <w:rFonts w:ascii="Arial" w:eastAsia="Times New Roman" w:hAnsi="Arial" w:cs="Arial"/>
          <w:sz w:val="24"/>
          <w:szCs w:val="24"/>
          <w:lang w:eastAsia="ru-RU"/>
        </w:rPr>
        <w:tab/>
        <w:t xml:space="preserve">транспортной доступности.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Участок, отводимый под кладбище, должен удовлетворять следующим требованиям: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w:t>
      </w:r>
      <w:r w:rsidRPr="005D7A9D">
        <w:rPr>
          <w:rFonts w:ascii="Arial" w:eastAsia="Times New Roman" w:hAnsi="Arial" w:cs="Arial"/>
          <w:sz w:val="24"/>
          <w:szCs w:val="24"/>
          <w:lang w:eastAsia="ru-RU"/>
        </w:rPr>
        <w:tab/>
        <w:t>иметь уклон в сторону, противоположную населенному пункту, открытых водоемов, а также при использовании населением грунтовых вод для хозяйственно-питьевых и бытовых целей;</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w:t>
      </w:r>
      <w:r w:rsidRPr="005D7A9D">
        <w:rPr>
          <w:rFonts w:ascii="Arial" w:eastAsia="Times New Roman" w:hAnsi="Arial" w:cs="Arial"/>
          <w:sz w:val="24"/>
          <w:szCs w:val="24"/>
          <w:lang w:eastAsia="ru-RU"/>
        </w:rPr>
        <w:tab/>
        <w:t xml:space="preserve">не затопляться при паводках;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w:t>
      </w:r>
      <w:r w:rsidRPr="005D7A9D">
        <w:rPr>
          <w:rFonts w:ascii="Arial" w:eastAsia="Times New Roman" w:hAnsi="Arial" w:cs="Arial"/>
          <w:sz w:val="24"/>
          <w:szCs w:val="24"/>
          <w:lang w:eastAsia="ru-RU"/>
        </w:rPr>
        <w:tab/>
        <w:t xml:space="preserve">иметь уровень стояния грунтовых вод не менее чем в двух метрах от поверхности земли при максимальном стоянии грунтовых вод. При уровне выше двух метров от поверхности земли участок может быть использован лишь для размещения кладбища для погребения после кремации;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w:t>
      </w:r>
      <w:r w:rsidRPr="005D7A9D">
        <w:rPr>
          <w:rFonts w:ascii="Arial" w:eastAsia="Times New Roman" w:hAnsi="Arial" w:cs="Arial"/>
          <w:sz w:val="24"/>
          <w:szCs w:val="24"/>
          <w:lang w:eastAsia="ru-RU"/>
        </w:rPr>
        <w:tab/>
        <w:t xml:space="preserve">иметь сухую, пористую почву (супесчаную, песчаную) на глубине 1,5 м и ниже с влажностью почвы в пределах 6 - 18%.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Кладбища с погребением путем предания тела (останков) умершего земле (захоронение в могилу, склеп) размещают на расстоянии: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w:t>
      </w:r>
      <w:r w:rsidRPr="005D7A9D">
        <w:rPr>
          <w:rFonts w:ascii="Arial" w:eastAsia="Times New Roman" w:hAnsi="Arial" w:cs="Arial"/>
          <w:sz w:val="24"/>
          <w:szCs w:val="24"/>
          <w:lang w:eastAsia="ru-RU"/>
        </w:rPr>
        <w:tab/>
        <w:t xml:space="preserve">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w:t>
      </w:r>
      <w:r w:rsidRPr="005D7A9D">
        <w:rPr>
          <w:rFonts w:ascii="Arial" w:eastAsia="Times New Roman" w:hAnsi="Arial" w:cs="Arial"/>
          <w:sz w:val="24"/>
          <w:szCs w:val="24"/>
          <w:lang w:eastAsia="ru-RU"/>
        </w:rPr>
        <w:tab/>
        <w:t xml:space="preserve">от водозаборных сооружений централизованного источника водоснабжения населения в соответствии с санитарными правилами, регламентирующими требования к зонам санитарной охраны </w:t>
      </w:r>
      <w:proofErr w:type="spellStart"/>
      <w:r w:rsidRPr="005D7A9D">
        <w:rPr>
          <w:rFonts w:ascii="Arial" w:eastAsia="Times New Roman" w:hAnsi="Arial" w:cs="Arial"/>
          <w:sz w:val="24"/>
          <w:szCs w:val="24"/>
          <w:lang w:eastAsia="ru-RU"/>
        </w:rPr>
        <w:t>водоисточников</w:t>
      </w:r>
      <w:proofErr w:type="spellEnd"/>
      <w:r w:rsidRPr="005D7A9D">
        <w:rPr>
          <w:rFonts w:ascii="Arial" w:eastAsia="Times New Roman" w:hAnsi="Arial" w:cs="Arial"/>
          <w:sz w:val="24"/>
          <w:szCs w:val="24"/>
          <w:lang w:eastAsia="ru-RU"/>
        </w:rPr>
        <w:t xml:space="preserve">.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Вновь создаваемые места погребения должны размещаться на расстоянии не менее 300 м от границ территории жилых, общественно-деловых и рекреационных зон.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На территориях санитарно-защитных зон кладбищ,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lastRenderedPageBreak/>
        <w:t xml:space="preserve">Территория санитарно-защитных зон должна быть спланирована, благоустроена и озеленена, иметь транспортные и инженерные коридоры.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Расстояние от зданий и сооружений, имеющих в своем составе помещения для хранения тел умерших, подготовки их к похоронам, проведения церемонии прощания до жилых зданий, детских (дошкольных и общеобразовательных), спортивно-оздоровительных организаций, культурно-просветительных учреждений и учреждений социального обеспечения должно составлять не менее 50 м.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При переносе кладбищ и захоронений следует проводить рекультивацию территорий и участков. Использование грунтов с ликвидируемых мест захоронений для планировки жилой территории не допускается.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Использование территории места погребения разрешается по истечении двадцати лет с момента его переноса. Территория места погребения в этих случаях может быть использована только под зеленые насаждения. Строительство зданий и сооружений на этой территории не допускается.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Производить захоронения на закрытых кладбищах запрещается, за исключением захоронения урн с прахом после кремации в родственные могилы.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На участках кладбищ, крематориев, зданий и сооружений похоронного назначения следует предусматривать зону зеленых насаждений, стоянки автокатафалков и автотранспорта, урны для сбора мусора, площадки для мусоросборников с подъездами к ним.</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p>
    <w:p w:rsidR="005D7A9D" w:rsidRPr="005D7A9D" w:rsidRDefault="005D7A9D" w:rsidP="00736654">
      <w:pPr>
        <w:autoSpaceDE w:val="0"/>
        <w:autoSpaceDN w:val="0"/>
        <w:adjustRightInd w:val="0"/>
        <w:spacing w:after="0" w:line="240" w:lineRule="auto"/>
        <w:ind w:firstLine="709"/>
        <w:jc w:val="center"/>
        <w:rPr>
          <w:rFonts w:ascii="Arial" w:eastAsia="Times New Roman" w:hAnsi="Arial" w:cs="Arial"/>
          <w:sz w:val="24"/>
          <w:szCs w:val="24"/>
          <w:lang w:eastAsia="ru-RU"/>
        </w:rPr>
      </w:pPr>
      <w:r w:rsidRPr="005D7A9D">
        <w:rPr>
          <w:rFonts w:ascii="Arial" w:eastAsia="Times New Roman" w:hAnsi="Arial" w:cs="Arial"/>
          <w:sz w:val="24"/>
          <w:szCs w:val="24"/>
          <w:lang w:eastAsia="ru-RU"/>
        </w:rPr>
        <w:t>1.7. Наружное противопожарное водоснабжение (противопожарный водопровод, пожарный водоем, резервуар)</w:t>
      </w:r>
    </w:p>
    <w:p w:rsidR="005D7A9D" w:rsidRPr="005D7A9D" w:rsidRDefault="005D7A9D" w:rsidP="00736654">
      <w:pPr>
        <w:autoSpaceDE w:val="0"/>
        <w:autoSpaceDN w:val="0"/>
        <w:adjustRightInd w:val="0"/>
        <w:spacing w:after="0" w:line="240" w:lineRule="auto"/>
        <w:ind w:firstLine="709"/>
        <w:jc w:val="center"/>
        <w:rPr>
          <w:rFonts w:ascii="Arial" w:eastAsia="Times New Roman" w:hAnsi="Arial" w:cs="Arial"/>
          <w:sz w:val="24"/>
          <w:szCs w:val="24"/>
          <w:lang w:eastAsia="ru-RU"/>
        </w:rPr>
      </w:pP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Наружное противопожарное водоснабжение должно предусматриваться на территории поселений и организаций. Наружный противопожарный водопровод, как правило, объединяется с хозяйственно-питьевым или производственным водопроводом.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Допускается не предусматривать противопожарное водоснабжение населенных пунктов с числом жителей до 50 чел. при застройке зданиями высотой до двух этажей; отдельно стоящих, расположенных вне населенных пунктов зданий предприятий общественного питания класса функциональной пожарной опасности Ф3.2 при объеме зданий до 1000 м3 и предприятий торговли класса функциональной пожарной опасности Ф3.1 при площади до 150 м2 (за исключением промтоварных магазинов), а также зданий классов функциональной пожарной опасности Ф2, Ф3, Ф4 I и II степени огнестойкости объемом до 250 м3, расположенных в населенных пунктах; производственных зданий I и II степени огнестойкости объемом до 1000 м3 (за исключением зданий с металлическими незащищенными или деревянными несущими конструкциями, а также с полимерным утеплителем объемом до 250 м3) с производствами категории Д по пожарной и взрывопожарной опасности; предприятий по изготовлению железобетонных изделий и товарного бетона со зданиями I и II степени огнестойкости, размещаемых в населенных пунктах, оборудованных сетями водопровода при условии размещения гидрантов на расстоянии не более 200 м от наиболее удаленного здания; сезонных универсальных приемозаготовительных пунктов сельскохозяйственных продуктов при объеме зданий до 1000 м3; зданий складов горючих материалов и негорючих материалов в горючей упаковке площадью до 50 м2.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Противопожарный водопровод следует создавать, как правило, низкого давления. Противопожарный водопровод высокого давления создается только при соответствующем обосновании. В водопроводе высокого давления </w:t>
      </w:r>
      <w:r w:rsidRPr="005D7A9D">
        <w:rPr>
          <w:rFonts w:ascii="Arial" w:eastAsia="Times New Roman" w:hAnsi="Arial" w:cs="Arial"/>
          <w:sz w:val="24"/>
          <w:szCs w:val="24"/>
          <w:lang w:eastAsia="ru-RU"/>
        </w:rPr>
        <w:lastRenderedPageBreak/>
        <w:t xml:space="preserve">стационарные пожарные насосы должны быть оборудованы устройствами, обеспечивающими пуск насосов не позднее чем через 5 мин после подачи сигнала о возникновении пожара. Для поселений с числом жителей до 5 тыс. чел., в которых не создаются подразделения пожарной охраны, следует создавать противопожарный водопровод высокого давления.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В случае если мощность наружных водопроводных сетей недостаточна для подачи расчетного расхода воды на пожаротушение или при присоединении вводов к тупиковым сетям необходимо предусматривать устройство подземных резервуаров, емкость которых должна обеспечивать расход воды на наружное пожаротушение в течение трех часов. В сельских районах при отсутствии водопровода для пожаротушения зданий функциональной пожарной опасности Ф2, Ф3 должен быть предусмотрен пожарный водоем или резервуар, обеспечивающий тушение пожара в течение трех часов.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 xml:space="preserve">В районах с сейсмичностью 8 баллов и более при проектировании систем противопожарного водоснабжения I категории и, как правило, II категории надлежит предусматривать использование не менее двух источников водоснабжения, допускается использование одного поверхностного источника с устройством водозаборов в двух створах, исключающих возможность одновременного перерыва подачи воды. </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sz w:val="24"/>
          <w:szCs w:val="24"/>
          <w:lang w:eastAsia="ru-RU"/>
        </w:rPr>
      </w:pPr>
      <w:r w:rsidRPr="005D7A9D">
        <w:rPr>
          <w:rFonts w:ascii="Arial" w:eastAsia="Times New Roman" w:hAnsi="Arial" w:cs="Arial"/>
          <w:sz w:val="24"/>
          <w:szCs w:val="24"/>
          <w:lang w:eastAsia="ru-RU"/>
        </w:rPr>
        <w:t>Технические параметры объектов противопожарного водоснабжения регламентируется СП 8.13130.2009.</w:t>
      </w:r>
    </w:p>
    <w:p w:rsidR="005D7A9D" w:rsidRPr="005D7A9D" w:rsidRDefault="005D7A9D" w:rsidP="00736654">
      <w:pPr>
        <w:autoSpaceDE w:val="0"/>
        <w:autoSpaceDN w:val="0"/>
        <w:adjustRightInd w:val="0"/>
        <w:spacing w:after="0" w:line="240" w:lineRule="auto"/>
        <w:ind w:firstLine="709"/>
        <w:jc w:val="both"/>
        <w:rPr>
          <w:rFonts w:ascii="Arial" w:eastAsia="Times New Roman" w:hAnsi="Arial" w:cs="Arial"/>
          <w:b/>
          <w:color w:val="000000"/>
          <w:sz w:val="24"/>
          <w:szCs w:val="24"/>
          <w:lang w:eastAsia="ru-RU"/>
        </w:rPr>
      </w:pPr>
    </w:p>
    <w:p w:rsidR="005D7A9D" w:rsidRPr="005D7A9D" w:rsidRDefault="005D7A9D" w:rsidP="00736654">
      <w:pPr>
        <w:autoSpaceDE w:val="0"/>
        <w:autoSpaceDN w:val="0"/>
        <w:adjustRightInd w:val="0"/>
        <w:spacing w:after="0" w:line="240" w:lineRule="auto"/>
        <w:ind w:firstLine="709"/>
        <w:jc w:val="center"/>
        <w:rPr>
          <w:rFonts w:ascii="Arial" w:eastAsia="Times New Roman" w:hAnsi="Arial" w:cs="Arial"/>
          <w:b/>
          <w:color w:val="000000"/>
          <w:sz w:val="24"/>
          <w:szCs w:val="24"/>
          <w:lang w:eastAsia="ru-RU"/>
        </w:rPr>
      </w:pPr>
      <w:r w:rsidRPr="005D7A9D">
        <w:rPr>
          <w:rFonts w:ascii="Arial" w:eastAsia="Times New Roman" w:hAnsi="Arial" w:cs="Arial"/>
          <w:b/>
          <w:color w:val="000000"/>
          <w:sz w:val="24"/>
          <w:szCs w:val="24"/>
          <w:lang w:eastAsia="ru-RU"/>
        </w:rPr>
        <w:t>2. Расчетные показатели минимально допустимого уровня обеспеченности объектами электроснабжения, газоснабжения, теплоснабжения, водоснабжения и водоотведения населения и расчетные показатели максимально допустимого уровня территориальной доступности таких объектов для населения</w:t>
      </w:r>
    </w:p>
    <w:p w:rsidR="005D7A9D" w:rsidRPr="005D7A9D" w:rsidRDefault="005D7A9D" w:rsidP="00736654">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tbl>
      <w:tblPr>
        <w:tblStyle w:val="a3"/>
        <w:tblW w:w="10094" w:type="dxa"/>
        <w:tblInd w:w="-459" w:type="dxa"/>
        <w:tblLayout w:type="fixed"/>
        <w:tblLook w:val="04A0" w:firstRow="1" w:lastRow="0" w:firstColumn="1" w:lastColumn="0" w:noHBand="0" w:noVBand="1"/>
      </w:tblPr>
      <w:tblGrid>
        <w:gridCol w:w="454"/>
        <w:gridCol w:w="2694"/>
        <w:gridCol w:w="2977"/>
        <w:gridCol w:w="283"/>
        <w:gridCol w:w="3686"/>
      </w:tblGrid>
      <w:tr w:rsidR="005D7A9D" w:rsidRPr="00736654" w:rsidTr="00736654">
        <w:tc>
          <w:tcPr>
            <w:tcW w:w="454" w:type="dxa"/>
            <w:vAlign w:val="center"/>
          </w:tcPr>
          <w:p w:rsidR="005D7A9D" w:rsidRPr="00736654" w:rsidRDefault="005D7A9D" w:rsidP="00736654">
            <w:pPr>
              <w:spacing w:line="322" w:lineRule="exact"/>
              <w:ind w:right="600" w:firstLine="709"/>
              <w:rPr>
                <w:rFonts w:ascii="Courier New" w:hAnsi="Courier New" w:cs="Courier New"/>
                <w:sz w:val="22"/>
                <w:szCs w:val="22"/>
              </w:rPr>
            </w:pPr>
          </w:p>
        </w:tc>
        <w:tc>
          <w:tcPr>
            <w:tcW w:w="2694" w:type="dxa"/>
            <w:vAlign w:val="center"/>
          </w:tcPr>
          <w:p w:rsidR="005D7A9D" w:rsidRPr="00736654" w:rsidRDefault="005D7A9D" w:rsidP="00736654">
            <w:pPr>
              <w:spacing w:line="322" w:lineRule="exact"/>
              <w:rPr>
                <w:rFonts w:ascii="Courier New" w:hAnsi="Courier New" w:cs="Courier New"/>
                <w:b/>
                <w:sz w:val="22"/>
                <w:szCs w:val="22"/>
              </w:rPr>
            </w:pPr>
            <w:r w:rsidRPr="00736654">
              <w:rPr>
                <w:rFonts w:ascii="Courier New" w:hAnsi="Courier New" w:cs="Courier New"/>
                <w:b/>
                <w:sz w:val="22"/>
                <w:szCs w:val="22"/>
              </w:rPr>
              <w:t>Наименование видов объектов местного значения</w:t>
            </w:r>
          </w:p>
        </w:tc>
        <w:tc>
          <w:tcPr>
            <w:tcW w:w="3260" w:type="dxa"/>
            <w:gridSpan w:val="2"/>
            <w:vAlign w:val="center"/>
          </w:tcPr>
          <w:p w:rsidR="005D7A9D" w:rsidRPr="00736654" w:rsidRDefault="005D7A9D" w:rsidP="00736654">
            <w:pPr>
              <w:spacing w:line="322" w:lineRule="exact"/>
              <w:rPr>
                <w:rFonts w:ascii="Courier New" w:hAnsi="Courier New" w:cs="Courier New"/>
                <w:color w:val="000000"/>
                <w:sz w:val="22"/>
                <w:szCs w:val="22"/>
              </w:rPr>
            </w:pPr>
            <w:r w:rsidRPr="00736654">
              <w:rPr>
                <w:rFonts w:ascii="Courier New" w:hAnsi="Courier New" w:cs="Courier New"/>
                <w:b/>
                <w:sz w:val="22"/>
                <w:szCs w:val="22"/>
              </w:rPr>
              <w:t>Расчетные показатели минимально допустимого уровня обеспеченности объектами</w:t>
            </w:r>
          </w:p>
        </w:tc>
        <w:tc>
          <w:tcPr>
            <w:tcW w:w="3686" w:type="dxa"/>
            <w:vAlign w:val="center"/>
          </w:tcPr>
          <w:p w:rsidR="005D7A9D" w:rsidRPr="00736654" w:rsidRDefault="005D7A9D" w:rsidP="00736654">
            <w:pPr>
              <w:spacing w:line="322" w:lineRule="exact"/>
              <w:ind w:right="34"/>
              <w:rPr>
                <w:rFonts w:ascii="Courier New" w:hAnsi="Courier New" w:cs="Courier New"/>
                <w:b/>
                <w:sz w:val="22"/>
                <w:szCs w:val="22"/>
              </w:rPr>
            </w:pPr>
            <w:r w:rsidRPr="00736654">
              <w:rPr>
                <w:rFonts w:ascii="Courier New" w:hAnsi="Courier New" w:cs="Courier New"/>
                <w:b/>
                <w:sz w:val="22"/>
                <w:szCs w:val="22"/>
              </w:rPr>
              <w:t>Расчетные показатели максимально допустимого уровня территориальной доступности объектов</w:t>
            </w:r>
          </w:p>
        </w:tc>
      </w:tr>
      <w:tr w:rsidR="005D7A9D" w:rsidRPr="00736654" w:rsidTr="00736654">
        <w:tc>
          <w:tcPr>
            <w:tcW w:w="454" w:type="dxa"/>
          </w:tcPr>
          <w:p w:rsidR="005D7A9D" w:rsidRPr="00736654" w:rsidRDefault="00736654" w:rsidP="00736654">
            <w:pPr>
              <w:spacing w:line="322" w:lineRule="exact"/>
              <w:ind w:right="600" w:firstLine="709"/>
              <w:rPr>
                <w:rFonts w:ascii="Courier New" w:hAnsi="Courier New" w:cs="Courier New"/>
                <w:sz w:val="22"/>
                <w:szCs w:val="22"/>
              </w:rPr>
            </w:pPr>
            <w:r>
              <w:rPr>
                <w:rFonts w:ascii="Courier New" w:hAnsi="Courier New" w:cs="Courier New"/>
                <w:sz w:val="22"/>
                <w:szCs w:val="22"/>
              </w:rPr>
              <w:t>1</w:t>
            </w:r>
            <w:r w:rsidR="005D7A9D" w:rsidRPr="00736654">
              <w:rPr>
                <w:rFonts w:ascii="Courier New" w:hAnsi="Courier New" w:cs="Courier New"/>
                <w:sz w:val="22"/>
                <w:szCs w:val="22"/>
              </w:rPr>
              <w:t>1</w:t>
            </w:r>
          </w:p>
        </w:tc>
        <w:tc>
          <w:tcPr>
            <w:tcW w:w="2694" w:type="dxa"/>
          </w:tcPr>
          <w:p w:rsidR="005D7A9D" w:rsidRPr="00736654" w:rsidRDefault="005D7A9D" w:rsidP="00736654">
            <w:pPr>
              <w:spacing w:line="322" w:lineRule="exact"/>
              <w:rPr>
                <w:rFonts w:ascii="Courier New" w:hAnsi="Courier New" w:cs="Courier New"/>
                <w:sz w:val="22"/>
                <w:szCs w:val="22"/>
              </w:rPr>
            </w:pPr>
            <w:r w:rsidRPr="00736654">
              <w:rPr>
                <w:rFonts w:ascii="Courier New" w:hAnsi="Courier New" w:cs="Courier New"/>
                <w:b/>
                <w:sz w:val="22"/>
                <w:szCs w:val="22"/>
              </w:rPr>
              <w:t>Объекты электроснабжения населения</w:t>
            </w:r>
          </w:p>
        </w:tc>
        <w:tc>
          <w:tcPr>
            <w:tcW w:w="3260" w:type="dxa"/>
            <w:gridSpan w:val="2"/>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Годовое потребление электроэнергии жилищно-коммунального сектора, (без учета потребления электроэнергии для нужд отопления и горячего водоснабжения): 13125456 кВт ч/год.</w:t>
            </w:r>
          </w:p>
        </w:tc>
        <w:tc>
          <w:tcPr>
            <w:tcW w:w="3686"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Объекты и точки технологического подключения населения 100% расположены на территории населенных пунктов поселения.</w:t>
            </w:r>
          </w:p>
        </w:tc>
      </w:tr>
      <w:tr w:rsidR="005D7A9D" w:rsidRPr="00736654" w:rsidTr="00736654">
        <w:tc>
          <w:tcPr>
            <w:tcW w:w="454" w:type="dxa"/>
          </w:tcPr>
          <w:p w:rsidR="005D7A9D" w:rsidRPr="00736654" w:rsidRDefault="00736654" w:rsidP="00736654">
            <w:pPr>
              <w:spacing w:line="322" w:lineRule="exact"/>
              <w:ind w:right="600" w:firstLine="709"/>
              <w:rPr>
                <w:rFonts w:ascii="Courier New" w:hAnsi="Courier New" w:cs="Courier New"/>
                <w:sz w:val="22"/>
                <w:szCs w:val="22"/>
              </w:rPr>
            </w:pPr>
            <w:r>
              <w:rPr>
                <w:rFonts w:ascii="Courier New" w:hAnsi="Courier New" w:cs="Courier New"/>
                <w:sz w:val="22"/>
                <w:szCs w:val="22"/>
              </w:rPr>
              <w:t>2</w:t>
            </w:r>
            <w:r w:rsidR="005D7A9D" w:rsidRPr="00736654">
              <w:rPr>
                <w:rFonts w:ascii="Courier New" w:hAnsi="Courier New" w:cs="Courier New"/>
                <w:sz w:val="22"/>
                <w:szCs w:val="22"/>
              </w:rPr>
              <w:t>2</w:t>
            </w:r>
          </w:p>
        </w:tc>
        <w:tc>
          <w:tcPr>
            <w:tcW w:w="2694" w:type="dxa"/>
          </w:tcPr>
          <w:p w:rsidR="005D7A9D" w:rsidRPr="00736654" w:rsidRDefault="005D7A9D" w:rsidP="00736654">
            <w:pPr>
              <w:spacing w:line="322" w:lineRule="exact"/>
              <w:rPr>
                <w:rFonts w:ascii="Courier New" w:hAnsi="Courier New" w:cs="Courier New"/>
                <w:b/>
                <w:sz w:val="22"/>
                <w:szCs w:val="22"/>
              </w:rPr>
            </w:pPr>
            <w:r w:rsidRPr="00736654">
              <w:rPr>
                <w:rFonts w:ascii="Courier New" w:hAnsi="Courier New" w:cs="Courier New"/>
                <w:b/>
                <w:sz w:val="22"/>
                <w:szCs w:val="22"/>
              </w:rPr>
              <w:t>Объекты теплоснабжения и горячего водоснабжения</w:t>
            </w:r>
          </w:p>
        </w:tc>
        <w:tc>
          <w:tcPr>
            <w:tcW w:w="3260" w:type="dxa"/>
            <w:gridSpan w:val="2"/>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1. Годовое потребление тепловой энергии на отопление жилых домов: 35894,39 Гкал/год.</w:t>
            </w:r>
          </w:p>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 xml:space="preserve">2. Годовое потребление горячей воды на хозяйственно-бытовые нужды: 172192 </w:t>
            </w:r>
            <w:proofErr w:type="spellStart"/>
            <w:r w:rsidRPr="00736654">
              <w:rPr>
                <w:rFonts w:ascii="Courier New" w:hAnsi="Courier New" w:cs="Courier New"/>
                <w:color w:val="000000"/>
                <w:sz w:val="22"/>
                <w:szCs w:val="22"/>
              </w:rPr>
              <w:t>куб.м</w:t>
            </w:r>
            <w:proofErr w:type="spellEnd"/>
            <w:r w:rsidRPr="00736654">
              <w:rPr>
                <w:rFonts w:ascii="Courier New" w:hAnsi="Courier New" w:cs="Courier New"/>
                <w:color w:val="000000"/>
                <w:sz w:val="22"/>
                <w:szCs w:val="22"/>
              </w:rPr>
              <w:t>/год.</w:t>
            </w:r>
          </w:p>
        </w:tc>
        <w:tc>
          <w:tcPr>
            <w:tcW w:w="3686"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Объекты и точки технологического подключения 100%</w:t>
            </w:r>
          </w:p>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расположены на территории населенных пунктов поселения.</w:t>
            </w:r>
          </w:p>
        </w:tc>
      </w:tr>
      <w:tr w:rsidR="005D7A9D" w:rsidRPr="00736654" w:rsidTr="00736654">
        <w:tc>
          <w:tcPr>
            <w:tcW w:w="454" w:type="dxa"/>
          </w:tcPr>
          <w:p w:rsidR="005D7A9D" w:rsidRPr="00736654" w:rsidRDefault="00736654" w:rsidP="00736654">
            <w:pPr>
              <w:spacing w:line="322" w:lineRule="exact"/>
              <w:ind w:right="600" w:firstLine="709"/>
              <w:rPr>
                <w:rFonts w:ascii="Courier New" w:hAnsi="Courier New" w:cs="Courier New"/>
                <w:sz w:val="22"/>
                <w:szCs w:val="22"/>
              </w:rPr>
            </w:pPr>
            <w:r>
              <w:rPr>
                <w:rFonts w:ascii="Courier New" w:hAnsi="Courier New" w:cs="Courier New"/>
                <w:sz w:val="22"/>
                <w:szCs w:val="22"/>
              </w:rPr>
              <w:t>3</w:t>
            </w:r>
            <w:r w:rsidR="005D7A9D" w:rsidRPr="00736654">
              <w:rPr>
                <w:rFonts w:ascii="Courier New" w:hAnsi="Courier New" w:cs="Courier New"/>
                <w:sz w:val="22"/>
                <w:szCs w:val="22"/>
              </w:rPr>
              <w:t>3</w:t>
            </w:r>
          </w:p>
        </w:tc>
        <w:tc>
          <w:tcPr>
            <w:tcW w:w="2694" w:type="dxa"/>
          </w:tcPr>
          <w:p w:rsidR="005D7A9D" w:rsidRPr="00736654" w:rsidRDefault="005D7A9D" w:rsidP="00736654">
            <w:pPr>
              <w:spacing w:line="322" w:lineRule="exact"/>
              <w:rPr>
                <w:rFonts w:ascii="Courier New" w:hAnsi="Courier New" w:cs="Courier New"/>
                <w:b/>
                <w:sz w:val="22"/>
                <w:szCs w:val="22"/>
              </w:rPr>
            </w:pPr>
            <w:r w:rsidRPr="00736654">
              <w:rPr>
                <w:rFonts w:ascii="Courier New" w:hAnsi="Courier New" w:cs="Courier New"/>
                <w:b/>
                <w:sz w:val="22"/>
                <w:szCs w:val="22"/>
              </w:rPr>
              <w:t>Объекты газоснабжения населения</w:t>
            </w:r>
          </w:p>
        </w:tc>
        <w:tc>
          <w:tcPr>
            <w:tcW w:w="6946" w:type="dxa"/>
            <w:gridSpan w:val="3"/>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Газификация населенных пунктов отсутствует.</w:t>
            </w:r>
          </w:p>
        </w:tc>
      </w:tr>
      <w:tr w:rsidR="005D7A9D" w:rsidRPr="00736654" w:rsidTr="00736654">
        <w:tc>
          <w:tcPr>
            <w:tcW w:w="454" w:type="dxa"/>
          </w:tcPr>
          <w:p w:rsidR="005D7A9D" w:rsidRPr="00736654" w:rsidRDefault="00736654" w:rsidP="00736654">
            <w:pPr>
              <w:spacing w:line="322" w:lineRule="exact"/>
              <w:ind w:right="600" w:firstLine="709"/>
              <w:rPr>
                <w:rFonts w:ascii="Courier New" w:hAnsi="Courier New" w:cs="Courier New"/>
                <w:sz w:val="22"/>
                <w:szCs w:val="22"/>
              </w:rPr>
            </w:pPr>
            <w:r>
              <w:rPr>
                <w:rFonts w:ascii="Courier New" w:hAnsi="Courier New" w:cs="Courier New"/>
                <w:sz w:val="22"/>
                <w:szCs w:val="22"/>
              </w:rPr>
              <w:lastRenderedPageBreak/>
              <w:t>4</w:t>
            </w:r>
            <w:r w:rsidR="005D7A9D" w:rsidRPr="00736654">
              <w:rPr>
                <w:rFonts w:ascii="Courier New" w:hAnsi="Courier New" w:cs="Courier New"/>
                <w:sz w:val="22"/>
                <w:szCs w:val="22"/>
              </w:rPr>
              <w:t>4</w:t>
            </w:r>
          </w:p>
        </w:tc>
        <w:tc>
          <w:tcPr>
            <w:tcW w:w="2694" w:type="dxa"/>
          </w:tcPr>
          <w:p w:rsidR="005D7A9D" w:rsidRPr="00736654" w:rsidRDefault="005D7A9D" w:rsidP="00736654">
            <w:pPr>
              <w:spacing w:line="322" w:lineRule="exact"/>
              <w:rPr>
                <w:rFonts w:ascii="Courier New" w:hAnsi="Courier New" w:cs="Courier New"/>
                <w:sz w:val="22"/>
                <w:szCs w:val="22"/>
              </w:rPr>
            </w:pPr>
            <w:r w:rsidRPr="00736654">
              <w:rPr>
                <w:rFonts w:ascii="Courier New" w:hAnsi="Courier New" w:cs="Courier New"/>
                <w:b/>
                <w:sz w:val="22"/>
                <w:szCs w:val="22"/>
              </w:rPr>
              <w:t>Объекты централизованным водоснабжения населения холодной водой на хозяйственно-бытовые нужды</w:t>
            </w:r>
          </w:p>
        </w:tc>
        <w:tc>
          <w:tcPr>
            <w:tcW w:w="2977"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Годовое водопотребление: 250792 м3/год.</w:t>
            </w:r>
          </w:p>
          <w:p w:rsidR="005D7A9D" w:rsidRPr="00736654" w:rsidRDefault="005D7A9D" w:rsidP="00736654">
            <w:pPr>
              <w:autoSpaceDE w:val="0"/>
              <w:autoSpaceDN w:val="0"/>
              <w:adjustRightInd w:val="0"/>
              <w:rPr>
                <w:rFonts w:ascii="Courier New" w:hAnsi="Courier New" w:cs="Courier New"/>
                <w:color w:val="000000"/>
                <w:sz w:val="22"/>
                <w:szCs w:val="22"/>
              </w:rPr>
            </w:pPr>
          </w:p>
        </w:tc>
        <w:tc>
          <w:tcPr>
            <w:tcW w:w="3969" w:type="dxa"/>
            <w:gridSpan w:val="2"/>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 xml:space="preserve">Точки технологического подключения </w:t>
            </w:r>
            <w:proofErr w:type="spellStart"/>
            <w:r w:rsidRPr="00736654">
              <w:rPr>
                <w:rFonts w:ascii="Courier New" w:hAnsi="Courier New" w:cs="Courier New"/>
                <w:color w:val="000000"/>
                <w:sz w:val="22"/>
                <w:szCs w:val="22"/>
              </w:rPr>
              <w:t>водоколонки</w:t>
            </w:r>
            <w:proofErr w:type="spellEnd"/>
            <w:r w:rsidRPr="00736654">
              <w:rPr>
                <w:rFonts w:ascii="Courier New" w:hAnsi="Courier New" w:cs="Courier New"/>
                <w:color w:val="000000"/>
                <w:sz w:val="22"/>
                <w:szCs w:val="22"/>
              </w:rPr>
              <w:t xml:space="preserve"> и иные объекты при подготовке непосредственной подачи воды населению - 100% расположены на территории населенных пунктов поселения. Расположение объектов согласно Схеме водоснабжения поселения.</w:t>
            </w:r>
          </w:p>
        </w:tc>
      </w:tr>
      <w:tr w:rsidR="005D7A9D" w:rsidRPr="00736654" w:rsidTr="00736654">
        <w:tc>
          <w:tcPr>
            <w:tcW w:w="454" w:type="dxa"/>
          </w:tcPr>
          <w:p w:rsidR="005D7A9D" w:rsidRPr="00736654" w:rsidRDefault="00736654" w:rsidP="00736654">
            <w:pPr>
              <w:spacing w:line="322" w:lineRule="exact"/>
              <w:ind w:right="600" w:firstLine="709"/>
              <w:rPr>
                <w:rFonts w:ascii="Courier New" w:hAnsi="Courier New" w:cs="Courier New"/>
                <w:sz w:val="22"/>
                <w:szCs w:val="22"/>
              </w:rPr>
            </w:pPr>
            <w:r>
              <w:rPr>
                <w:rFonts w:ascii="Courier New" w:hAnsi="Courier New" w:cs="Courier New"/>
                <w:sz w:val="22"/>
                <w:szCs w:val="22"/>
              </w:rPr>
              <w:t>5</w:t>
            </w:r>
            <w:r w:rsidR="005D7A9D" w:rsidRPr="00736654">
              <w:rPr>
                <w:rFonts w:ascii="Courier New" w:hAnsi="Courier New" w:cs="Courier New"/>
                <w:sz w:val="22"/>
                <w:szCs w:val="22"/>
              </w:rPr>
              <w:t>5</w:t>
            </w:r>
          </w:p>
        </w:tc>
        <w:tc>
          <w:tcPr>
            <w:tcW w:w="2694" w:type="dxa"/>
          </w:tcPr>
          <w:p w:rsidR="005D7A9D" w:rsidRPr="00736654" w:rsidRDefault="005D7A9D" w:rsidP="00736654">
            <w:pPr>
              <w:spacing w:after="120" w:line="270" w:lineRule="exact"/>
              <w:ind w:right="33"/>
              <w:rPr>
                <w:rFonts w:ascii="Courier New" w:hAnsi="Courier New" w:cs="Courier New"/>
                <w:sz w:val="22"/>
                <w:szCs w:val="22"/>
              </w:rPr>
            </w:pPr>
            <w:r w:rsidRPr="00736654">
              <w:rPr>
                <w:rFonts w:ascii="Courier New" w:hAnsi="Courier New" w:cs="Courier New"/>
                <w:b/>
                <w:bCs/>
                <w:sz w:val="22"/>
                <w:szCs w:val="22"/>
              </w:rPr>
              <w:t>Объекты водоотведения</w:t>
            </w:r>
          </w:p>
        </w:tc>
        <w:tc>
          <w:tcPr>
            <w:tcW w:w="2977"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 xml:space="preserve">Годовой объем водоотведения жилищного фонда: 422984 </w:t>
            </w:r>
            <w:proofErr w:type="spellStart"/>
            <w:r w:rsidRPr="00736654">
              <w:rPr>
                <w:rFonts w:ascii="Courier New" w:hAnsi="Courier New" w:cs="Courier New"/>
                <w:color w:val="000000"/>
                <w:sz w:val="22"/>
                <w:szCs w:val="22"/>
              </w:rPr>
              <w:t>куб.м</w:t>
            </w:r>
            <w:proofErr w:type="spellEnd"/>
            <w:r w:rsidRPr="00736654">
              <w:rPr>
                <w:rFonts w:ascii="Courier New" w:hAnsi="Courier New" w:cs="Courier New"/>
                <w:color w:val="000000"/>
                <w:sz w:val="22"/>
                <w:szCs w:val="22"/>
              </w:rPr>
              <w:t>/год.</w:t>
            </w:r>
          </w:p>
        </w:tc>
        <w:tc>
          <w:tcPr>
            <w:tcW w:w="3969" w:type="dxa"/>
            <w:gridSpan w:val="2"/>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Согласно Схеме водоотведения поселения.</w:t>
            </w:r>
          </w:p>
        </w:tc>
      </w:tr>
      <w:tr w:rsidR="005D7A9D" w:rsidRPr="00736654" w:rsidTr="00736654">
        <w:tc>
          <w:tcPr>
            <w:tcW w:w="454" w:type="dxa"/>
          </w:tcPr>
          <w:p w:rsidR="005D7A9D" w:rsidRPr="00736654" w:rsidRDefault="00736654" w:rsidP="00736654">
            <w:pPr>
              <w:spacing w:line="322" w:lineRule="exact"/>
              <w:ind w:right="600" w:firstLine="709"/>
              <w:rPr>
                <w:rFonts w:ascii="Courier New" w:hAnsi="Courier New" w:cs="Courier New"/>
                <w:sz w:val="22"/>
                <w:szCs w:val="22"/>
              </w:rPr>
            </w:pPr>
            <w:r>
              <w:rPr>
                <w:rFonts w:ascii="Courier New" w:hAnsi="Courier New" w:cs="Courier New"/>
                <w:sz w:val="22"/>
                <w:szCs w:val="22"/>
              </w:rPr>
              <w:t>6</w:t>
            </w:r>
            <w:r w:rsidR="005D7A9D" w:rsidRPr="00736654">
              <w:rPr>
                <w:rFonts w:ascii="Courier New" w:hAnsi="Courier New" w:cs="Courier New"/>
                <w:sz w:val="22"/>
                <w:szCs w:val="22"/>
              </w:rPr>
              <w:t>6</w:t>
            </w:r>
          </w:p>
        </w:tc>
        <w:tc>
          <w:tcPr>
            <w:tcW w:w="2694" w:type="dxa"/>
          </w:tcPr>
          <w:p w:rsidR="005D7A9D" w:rsidRPr="00736654" w:rsidRDefault="005D7A9D" w:rsidP="00736654">
            <w:pPr>
              <w:rPr>
                <w:rFonts w:ascii="Courier New" w:hAnsi="Courier New" w:cs="Courier New"/>
                <w:b/>
                <w:sz w:val="22"/>
                <w:szCs w:val="22"/>
              </w:rPr>
            </w:pPr>
            <w:r w:rsidRPr="00736654">
              <w:rPr>
                <w:rFonts w:ascii="Courier New" w:hAnsi="Courier New" w:cs="Courier New"/>
                <w:b/>
                <w:sz w:val="22"/>
                <w:szCs w:val="22"/>
              </w:rPr>
              <w:t xml:space="preserve">Автомобильные дороги местного значения </w:t>
            </w:r>
            <w:proofErr w:type="gramStart"/>
            <w:r w:rsidRPr="00736654">
              <w:rPr>
                <w:rFonts w:ascii="Courier New" w:hAnsi="Courier New" w:cs="Courier New"/>
                <w:b/>
                <w:sz w:val="22"/>
                <w:szCs w:val="22"/>
              </w:rPr>
              <w:t>в границ</w:t>
            </w:r>
            <w:proofErr w:type="gramEnd"/>
            <w:r w:rsidRPr="00736654">
              <w:rPr>
                <w:rFonts w:ascii="Courier New" w:hAnsi="Courier New" w:cs="Courier New"/>
                <w:b/>
                <w:sz w:val="22"/>
                <w:szCs w:val="22"/>
              </w:rPr>
              <w:t xml:space="preserve"> ах населенных пунктов поселения</w:t>
            </w:r>
          </w:p>
        </w:tc>
        <w:tc>
          <w:tcPr>
            <w:tcW w:w="2977"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I. Автомобильные дороги улично-дорожной сети населенного пункта с усовершенствованным покрытием (цементобетонные, асфальтобетонные и типа асфальтобетона, из щебня и гравия, обработанных вяжущими материалами) - 65% общей протяженности улично-дорожной сети населенных пунктов.</w:t>
            </w:r>
          </w:p>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II. Плотность сети автомобильных дорог - 5,112 км/км2.</w:t>
            </w:r>
          </w:p>
        </w:tc>
        <w:tc>
          <w:tcPr>
            <w:tcW w:w="3969" w:type="dxa"/>
            <w:gridSpan w:val="2"/>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Не нормируется</w:t>
            </w:r>
          </w:p>
        </w:tc>
      </w:tr>
      <w:tr w:rsidR="005D7A9D" w:rsidRPr="00736654" w:rsidTr="00736654">
        <w:tc>
          <w:tcPr>
            <w:tcW w:w="454" w:type="dxa"/>
          </w:tcPr>
          <w:p w:rsidR="005D7A9D" w:rsidRPr="00736654" w:rsidRDefault="00736654" w:rsidP="00736654">
            <w:pPr>
              <w:spacing w:line="322" w:lineRule="exact"/>
              <w:ind w:right="600" w:firstLine="709"/>
              <w:rPr>
                <w:rFonts w:ascii="Courier New" w:hAnsi="Courier New" w:cs="Courier New"/>
                <w:sz w:val="22"/>
                <w:szCs w:val="22"/>
              </w:rPr>
            </w:pPr>
            <w:r>
              <w:rPr>
                <w:rFonts w:ascii="Courier New" w:hAnsi="Courier New" w:cs="Courier New"/>
                <w:sz w:val="22"/>
                <w:szCs w:val="22"/>
              </w:rPr>
              <w:t>5</w:t>
            </w:r>
            <w:r w:rsidR="005D7A9D" w:rsidRPr="00736654">
              <w:rPr>
                <w:rFonts w:ascii="Courier New" w:hAnsi="Courier New" w:cs="Courier New"/>
                <w:sz w:val="22"/>
                <w:szCs w:val="22"/>
              </w:rPr>
              <w:t>7</w:t>
            </w:r>
          </w:p>
        </w:tc>
        <w:tc>
          <w:tcPr>
            <w:tcW w:w="2694" w:type="dxa"/>
          </w:tcPr>
          <w:p w:rsidR="005D7A9D" w:rsidRPr="00736654" w:rsidRDefault="005D7A9D" w:rsidP="00736654">
            <w:pPr>
              <w:rPr>
                <w:rFonts w:ascii="Courier New" w:hAnsi="Courier New" w:cs="Courier New"/>
                <w:b/>
                <w:sz w:val="22"/>
                <w:szCs w:val="22"/>
              </w:rPr>
            </w:pPr>
            <w:r w:rsidRPr="00736654">
              <w:rPr>
                <w:rFonts w:ascii="Courier New" w:hAnsi="Courier New" w:cs="Courier New"/>
                <w:b/>
                <w:sz w:val="22"/>
                <w:szCs w:val="22"/>
              </w:rPr>
              <w:t>Парковка (парковочные места)</w:t>
            </w:r>
          </w:p>
        </w:tc>
        <w:tc>
          <w:tcPr>
            <w:tcW w:w="2977"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Не менее 1 объекта</w:t>
            </w:r>
          </w:p>
        </w:tc>
        <w:tc>
          <w:tcPr>
            <w:tcW w:w="3969" w:type="dxa"/>
            <w:gridSpan w:val="2"/>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На территории населенных пунктов поселения</w:t>
            </w:r>
          </w:p>
        </w:tc>
      </w:tr>
      <w:tr w:rsidR="005D7A9D" w:rsidRPr="00736654" w:rsidTr="00736654">
        <w:tc>
          <w:tcPr>
            <w:tcW w:w="454" w:type="dxa"/>
          </w:tcPr>
          <w:p w:rsidR="005D7A9D" w:rsidRPr="00736654" w:rsidRDefault="00736654" w:rsidP="00736654">
            <w:pPr>
              <w:spacing w:line="322" w:lineRule="exact"/>
              <w:ind w:right="600" w:firstLine="709"/>
              <w:rPr>
                <w:rFonts w:ascii="Courier New" w:hAnsi="Courier New" w:cs="Courier New"/>
                <w:sz w:val="22"/>
                <w:szCs w:val="22"/>
              </w:rPr>
            </w:pPr>
            <w:r>
              <w:rPr>
                <w:rFonts w:ascii="Courier New" w:hAnsi="Courier New" w:cs="Courier New"/>
                <w:sz w:val="22"/>
                <w:szCs w:val="22"/>
              </w:rPr>
              <w:t>8</w:t>
            </w:r>
            <w:r w:rsidR="005D7A9D" w:rsidRPr="00736654">
              <w:rPr>
                <w:rFonts w:ascii="Courier New" w:hAnsi="Courier New" w:cs="Courier New"/>
                <w:sz w:val="22"/>
                <w:szCs w:val="22"/>
              </w:rPr>
              <w:t>8</w:t>
            </w:r>
          </w:p>
        </w:tc>
        <w:tc>
          <w:tcPr>
            <w:tcW w:w="2694"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b/>
                <w:bCs/>
                <w:color w:val="000000"/>
                <w:sz w:val="22"/>
                <w:szCs w:val="22"/>
              </w:rPr>
              <w:t>Пешеходный переход</w:t>
            </w:r>
          </w:p>
        </w:tc>
        <w:tc>
          <w:tcPr>
            <w:tcW w:w="2977"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Не менее 37 объектов для поселковых дорог, главных и основных улиц с усовершенствованным покрытием</w:t>
            </w:r>
          </w:p>
        </w:tc>
        <w:tc>
          <w:tcPr>
            <w:tcW w:w="3969" w:type="dxa"/>
            <w:gridSpan w:val="2"/>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На каждые 600 метров</w:t>
            </w:r>
          </w:p>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улично-дорожной</w:t>
            </w:r>
          </w:p>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сети автомобильных дорог с усовершенствованным покрытием</w:t>
            </w:r>
          </w:p>
        </w:tc>
      </w:tr>
      <w:tr w:rsidR="005D7A9D" w:rsidRPr="00736654" w:rsidTr="00736654">
        <w:tc>
          <w:tcPr>
            <w:tcW w:w="454" w:type="dxa"/>
          </w:tcPr>
          <w:p w:rsidR="005D7A9D" w:rsidRPr="00736654" w:rsidRDefault="00736654" w:rsidP="00736654">
            <w:pPr>
              <w:spacing w:line="322" w:lineRule="exact"/>
              <w:ind w:right="600" w:firstLine="709"/>
              <w:rPr>
                <w:rFonts w:ascii="Courier New" w:hAnsi="Courier New" w:cs="Courier New"/>
                <w:sz w:val="22"/>
                <w:szCs w:val="22"/>
              </w:rPr>
            </w:pPr>
            <w:r>
              <w:rPr>
                <w:rFonts w:ascii="Courier New" w:hAnsi="Courier New" w:cs="Courier New"/>
                <w:sz w:val="22"/>
                <w:szCs w:val="22"/>
              </w:rPr>
              <w:t>9</w:t>
            </w:r>
            <w:r w:rsidR="005D7A9D" w:rsidRPr="00736654">
              <w:rPr>
                <w:rFonts w:ascii="Courier New" w:hAnsi="Courier New" w:cs="Courier New"/>
                <w:sz w:val="22"/>
                <w:szCs w:val="22"/>
              </w:rPr>
              <w:t>9</w:t>
            </w:r>
          </w:p>
        </w:tc>
        <w:tc>
          <w:tcPr>
            <w:tcW w:w="2694"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b/>
                <w:bCs/>
                <w:color w:val="000000"/>
                <w:sz w:val="22"/>
                <w:szCs w:val="22"/>
              </w:rPr>
              <w:t>Автобусные остановки</w:t>
            </w:r>
          </w:p>
        </w:tc>
        <w:tc>
          <w:tcPr>
            <w:tcW w:w="2977"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Не менее 11-ти автобусных остановок для автобусов (маршрутных такси)</w:t>
            </w:r>
          </w:p>
        </w:tc>
        <w:tc>
          <w:tcPr>
            <w:tcW w:w="3969" w:type="dxa"/>
            <w:gridSpan w:val="2"/>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Радиус обслуживания не более 800 м.</w:t>
            </w:r>
          </w:p>
        </w:tc>
      </w:tr>
      <w:tr w:rsidR="005D7A9D" w:rsidRPr="00736654" w:rsidTr="00736654">
        <w:tc>
          <w:tcPr>
            <w:tcW w:w="454" w:type="dxa"/>
          </w:tcPr>
          <w:p w:rsidR="005D7A9D" w:rsidRPr="00736654" w:rsidRDefault="00736654" w:rsidP="00736654">
            <w:pPr>
              <w:spacing w:line="322" w:lineRule="exact"/>
              <w:ind w:right="-108" w:firstLine="709"/>
              <w:rPr>
                <w:rFonts w:ascii="Courier New" w:hAnsi="Courier New" w:cs="Courier New"/>
                <w:sz w:val="22"/>
                <w:szCs w:val="22"/>
              </w:rPr>
            </w:pPr>
            <w:r>
              <w:rPr>
                <w:rFonts w:ascii="Courier New" w:hAnsi="Courier New" w:cs="Courier New"/>
                <w:sz w:val="22"/>
                <w:szCs w:val="22"/>
              </w:rPr>
              <w:t>110</w:t>
            </w:r>
          </w:p>
        </w:tc>
        <w:tc>
          <w:tcPr>
            <w:tcW w:w="2694"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b/>
                <w:bCs/>
                <w:color w:val="000000"/>
                <w:sz w:val="22"/>
                <w:szCs w:val="22"/>
              </w:rPr>
              <w:t>Противопожарный водоем (резервуар)</w:t>
            </w:r>
          </w:p>
        </w:tc>
        <w:tc>
          <w:tcPr>
            <w:tcW w:w="2977"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В соответствии с Техническим регламентом требований пожарной безопасности.</w:t>
            </w:r>
          </w:p>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Не менее 10 объектов на поселение</w:t>
            </w:r>
          </w:p>
        </w:tc>
        <w:tc>
          <w:tcPr>
            <w:tcW w:w="3969" w:type="dxa"/>
            <w:gridSpan w:val="2"/>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Радиус обслуживания:</w:t>
            </w:r>
          </w:p>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 при наличии</w:t>
            </w:r>
          </w:p>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автонасосов: 200 м;</w:t>
            </w:r>
          </w:p>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 при наличии</w:t>
            </w:r>
          </w:p>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мотопомп: 100 м – 150 м в зависимости от типа</w:t>
            </w:r>
          </w:p>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мотопомп.</w:t>
            </w:r>
          </w:p>
        </w:tc>
      </w:tr>
      <w:tr w:rsidR="005D7A9D" w:rsidRPr="00736654" w:rsidTr="00736654">
        <w:tc>
          <w:tcPr>
            <w:tcW w:w="454" w:type="dxa"/>
          </w:tcPr>
          <w:p w:rsidR="005D7A9D" w:rsidRPr="00736654" w:rsidRDefault="005D7A9D" w:rsidP="00736654">
            <w:pPr>
              <w:spacing w:line="322" w:lineRule="exact"/>
              <w:ind w:right="-108" w:firstLine="709"/>
              <w:rPr>
                <w:rFonts w:ascii="Courier New" w:hAnsi="Courier New" w:cs="Courier New"/>
                <w:sz w:val="22"/>
                <w:szCs w:val="22"/>
              </w:rPr>
            </w:pPr>
            <w:r w:rsidRPr="00736654">
              <w:rPr>
                <w:rFonts w:ascii="Courier New" w:hAnsi="Courier New" w:cs="Courier New"/>
                <w:sz w:val="22"/>
                <w:szCs w:val="22"/>
              </w:rPr>
              <w:t>11</w:t>
            </w:r>
            <w:r w:rsidR="00736654">
              <w:rPr>
                <w:rFonts w:ascii="Courier New" w:hAnsi="Courier New" w:cs="Courier New"/>
                <w:sz w:val="22"/>
                <w:szCs w:val="22"/>
              </w:rPr>
              <w:t>1</w:t>
            </w:r>
          </w:p>
        </w:tc>
        <w:tc>
          <w:tcPr>
            <w:tcW w:w="2694"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b/>
                <w:bCs/>
                <w:color w:val="000000"/>
                <w:sz w:val="22"/>
                <w:szCs w:val="22"/>
              </w:rPr>
              <w:t>Общественные кладбища</w:t>
            </w:r>
          </w:p>
        </w:tc>
        <w:tc>
          <w:tcPr>
            <w:tcW w:w="2977"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Не менее 1 объекта на поселение, с минимальной площадью земельного участка 1,9 га.</w:t>
            </w:r>
          </w:p>
        </w:tc>
        <w:tc>
          <w:tcPr>
            <w:tcW w:w="3969" w:type="dxa"/>
            <w:gridSpan w:val="2"/>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Транспортная</w:t>
            </w:r>
          </w:p>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доступность не</w:t>
            </w:r>
          </w:p>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более 52 мин.</w:t>
            </w:r>
          </w:p>
        </w:tc>
      </w:tr>
    </w:tbl>
    <w:p w:rsidR="005D7A9D" w:rsidRPr="005D7A9D" w:rsidRDefault="005D7A9D" w:rsidP="00736654">
      <w:pPr>
        <w:spacing w:after="0" w:line="240" w:lineRule="auto"/>
        <w:ind w:firstLine="709"/>
        <w:jc w:val="both"/>
        <w:rPr>
          <w:rFonts w:ascii="Times New Roman" w:eastAsia="Calibri" w:hAnsi="Times New Roman" w:cs="Times New Roman"/>
          <w:sz w:val="28"/>
          <w:szCs w:val="28"/>
        </w:rPr>
      </w:pP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1. В случае несоответствия расчетных показателей характеристикам инвестиционных программ субъектов естественных монополий и организаций коммунального комплекса минимальные расчетные показатели принимаются в соответствии с указанными программами на период действия этих программ.</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2. В случае обоснованной необходимости расчетные показатели минимально допустимого уровня обеспеченности могут уменьшаться, а расчетные показатели максимально допустимого уровня территориальной доступности могут увеличиваться, но не более чем на 30%.</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3. Сбор сточных вод из других населенных пунктов, не обеспеченных централизованными сетями водоотведения, осуществлять специальным автомобильным транспортом.</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4. Вместимость бесплатных парковочных мест (парковок) для каждого населенного пункта определяется при подготовке проекта генерального плана поселения, с учетом перспективной численности населения.</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5. Количество пешеходных переходов для каждого населенного пункта определяется при подготовке проекта генерального плана поселения, с учетом интенсивности дорожного движения, количества проживающего населения и наличия объектов социально-бытового обслуживания местного (поселенческого) значения. Уточнение (увеличение) максимального допустимого уровня территориальной доступности объектов осуществляется при подготовке проекта планировки территории.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6. Показатели по автобусным остановкам не применяются в случае невозможности организации транспортного обслуживания внутри поселения.</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7. При определении места размещения пожарного резервуара  необходимо учитывать возможность беспрепятственного доступа к объекту и возможности забора воды. К водоемам, которые могут быть использованы для тушения пожара, надлежит предусматривать подъезды с площадками для разворота пожарных автомобилей, их установки и забора воды. Размер таких площадок должен быть не менее 12 x 12 метров. Противопожарные водоемы (резервуары) должны быть оборудованы площадками для установки пожарной техники, иметь возможность забора воды насосами, подъезда не менее двух пожарных автомобилей. Для увеличения радиуса обслуживания допускается прокладка от резервуаров или водоемов тупиковых трубопроводов длиной не более 200 м с учетом требований п.9.9 СП 8.13130.2009 «Системы противопожарной защиты. Источники наружного противопожарного водоснабжения. Требования пожарной безопасности». В случае отсутствия подразделения пожарной охраны необходимо предусмотреть противопожарный водопровод высокого давления.</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8. Кладбище необходимо размещать за границами населенных пунктов, с учетом обеспечения санитарно-защитных зон (50 м – для общественных сельских, закрытых кладбищ и мемориальных комплексов). Вновь создаваемые места погребения должны размещаться на расстоянии не менее 300 метров от границ селитебной территории.</w:t>
      </w:r>
    </w:p>
    <w:p w:rsidR="005D7A9D" w:rsidRPr="005D7A9D" w:rsidRDefault="005D7A9D" w:rsidP="00736654">
      <w:pPr>
        <w:spacing w:after="0" w:line="240" w:lineRule="auto"/>
        <w:ind w:firstLine="709"/>
        <w:jc w:val="both"/>
        <w:rPr>
          <w:rFonts w:ascii="Arial" w:eastAsia="Calibri" w:hAnsi="Arial" w:cs="Arial"/>
          <w:sz w:val="24"/>
          <w:szCs w:val="24"/>
        </w:rPr>
      </w:pPr>
    </w:p>
    <w:p w:rsidR="005D7A9D" w:rsidRPr="005D7A9D" w:rsidRDefault="005D7A9D" w:rsidP="00736654">
      <w:pPr>
        <w:spacing w:after="0" w:line="240" w:lineRule="auto"/>
        <w:ind w:firstLine="709"/>
        <w:jc w:val="center"/>
        <w:rPr>
          <w:rFonts w:ascii="Arial" w:eastAsia="Calibri" w:hAnsi="Arial" w:cs="Arial"/>
          <w:b/>
          <w:sz w:val="24"/>
          <w:szCs w:val="24"/>
        </w:rPr>
      </w:pPr>
      <w:r w:rsidRPr="005D7A9D">
        <w:rPr>
          <w:rFonts w:ascii="Arial" w:eastAsia="Calibri" w:hAnsi="Arial" w:cs="Arial"/>
          <w:b/>
          <w:sz w:val="24"/>
          <w:szCs w:val="24"/>
        </w:rPr>
        <w:t>3. Объекты социальной инфраструктуры и благоустройства</w:t>
      </w:r>
    </w:p>
    <w:p w:rsidR="005D7A9D" w:rsidRPr="005D7A9D" w:rsidRDefault="005D7A9D" w:rsidP="00736654">
      <w:pPr>
        <w:spacing w:after="0" w:line="240" w:lineRule="auto"/>
        <w:ind w:firstLine="709"/>
        <w:jc w:val="center"/>
        <w:rPr>
          <w:rFonts w:ascii="Arial" w:eastAsia="Calibri" w:hAnsi="Arial" w:cs="Arial"/>
          <w:b/>
          <w:sz w:val="24"/>
          <w:szCs w:val="24"/>
        </w:rPr>
      </w:pPr>
    </w:p>
    <w:p w:rsidR="005D7A9D" w:rsidRPr="005D7A9D" w:rsidRDefault="005D7A9D" w:rsidP="00736654">
      <w:pPr>
        <w:autoSpaceDE w:val="0"/>
        <w:autoSpaceDN w:val="0"/>
        <w:adjustRightInd w:val="0"/>
        <w:spacing w:after="0" w:line="240" w:lineRule="auto"/>
        <w:ind w:firstLine="709"/>
        <w:jc w:val="center"/>
        <w:rPr>
          <w:rFonts w:ascii="Arial" w:eastAsia="Times New Roman" w:hAnsi="Arial" w:cs="Arial"/>
          <w:sz w:val="24"/>
          <w:szCs w:val="24"/>
          <w:lang w:eastAsia="ru-RU"/>
        </w:rPr>
      </w:pPr>
      <w:r w:rsidRPr="005D7A9D">
        <w:rPr>
          <w:rFonts w:ascii="Arial" w:eastAsia="Times New Roman" w:hAnsi="Arial" w:cs="Arial"/>
          <w:sz w:val="24"/>
          <w:szCs w:val="24"/>
          <w:lang w:eastAsia="ru-RU"/>
        </w:rPr>
        <w:t>Общие положения</w:t>
      </w:r>
    </w:p>
    <w:p w:rsidR="005D7A9D" w:rsidRPr="005D7A9D" w:rsidRDefault="005D7A9D" w:rsidP="00736654">
      <w:pPr>
        <w:autoSpaceDE w:val="0"/>
        <w:autoSpaceDN w:val="0"/>
        <w:adjustRightInd w:val="0"/>
        <w:spacing w:after="0" w:line="240" w:lineRule="auto"/>
        <w:ind w:firstLine="709"/>
        <w:jc w:val="center"/>
        <w:rPr>
          <w:rFonts w:ascii="Arial" w:eastAsia="Times New Roman" w:hAnsi="Arial" w:cs="Arial"/>
          <w:sz w:val="24"/>
          <w:szCs w:val="24"/>
          <w:lang w:eastAsia="ru-RU"/>
        </w:rPr>
      </w:pPr>
    </w:p>
    <w:p w:rsidR="005D7A9D" w:rsidRPr="005D7A9D" w:rsidRDefault="005D7A9D" w:rsidP="00736654">
      <w:pPr>
        <w:autoSpaceDE w:val="0"/>
        <w:autoSpaceDN w:val="0"/>
        <w:adjustRightInd w:val="0"/>
        <w:spacing w:after="0" w:line="240" w:lineRule="auto"/>
        <w:ind w:firstLine="709"/>
        <w:jc w:val="center"/>
        <w:rPr>
          <w:rFonts w:ascii="Arial" w:eastAsia="Times New Roman" w:hAnsi="Arial" w:cs="Arial"/>
          <w:sz w:val="24"/>
          <w:szCs w:val="24"/>
          <w:lang w:eastAsia="ru-RU"/>
        </w:rPr>
      </w:pPr>
      <w:r w:rsidRPr="005D7A9D">
        <w:rPr>
          <w:rFonts w:ascii="Arial" w:eastAsia="Times New Roman" w:hAnsi="Arial" w:cs="Arial"/>
          <w:sz w:val="24"/>
          <w:szCs w:val="24"/>
          <w:lang w:eastAsia="ru-RU"/>
        </w:rPr>
        <w:t>3.1. Физическая культура и массовый спорт</w:t>
      </w:r>
    </w:p>
    <w:p w:rsidR="005D7A9D" w:rsidRPr="005D7A9D" w:rsidRDefault="005D7A9D" w:rsidP="00736654">
      <w:pPr>
        <w:spacing w:after="0" w:line="240" w:lineRule="auto"/>
        <w:ind w:firstLine="709"/>
        <w:jc w:val="both"/>
        <w:rPr>
          <w:rFonts w:ascii="Arial" w:eastAsia="Calibri" w:hAnsi="Arial" w:cs="Arial"/>
          <w:sz w:val="24"/>
          <w:szCs w:val="24"/>
        </w:rPr>
      </w:pP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Массовый спорт представляет собой часть спорта, направленная на физическое воспитание и физическое развитие граждан посредством проведения </w:t>
      </w:r>
      <w:r w:rsidRPr="005D7A9D">
        <w:rPr>
          <w:rFonts w:ascii="Arial" w:eastAsia="Calibri" w:hAnsi="Arial" w:cs="Arial"/>
          <w:sz w:val="24"/>
          <w:szCs w:val="24"/>
        </w:rPr>
        <w:lastRenderedPageBreak/>
        <w:t>организованных и (или) самостоятельных занятий, а также участия в физкультурных мероприятиях и массовых спортивных мероприятиях.</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Под объектами спорта понимаются объекты недвижимого имущества или комплексы недвижимого имущества, специально предназначенные для проведения физкультурных мероприятий и (или) спортивных мероприятий, в том числе спортивные сооружения.</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Физическая культура важная часть культуры, представляющая собой совокупность ценностей, норм и знаний, создаваемых и используемых обществом в целях физического и интеллектуального развития способностей человека, совершенствования его двигательной активности и формирования здорового образа жизни, социальной адаптации путем физического воспитания, физической подготовки и физического развития.</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Под физическим воспитанием принимается процесс, направленный на воспитание личности, развитие физических возможностей человека, приобретение им умений и знаний в области физической культуры и спорта в целях формирования всесторонне развитого и физически здорового человека с высоким уровнем физической культуры.</w:t>
      </w:r>
    </w:p>
    <w:p w:rsidR="005D7A9D" w:rsidRPr="005D7A9D" w:rsidRDefault="005D7A9D" w:rsidP="00736654">
      <w:pPr>
        <w:spacing w:after="0" w:line="240" w:lineRule="auto"/>
        <w:ind w:firstLine="709"/>
        <w:jc w:val="both"/>
        <w:rPr>
          <w:rFonts w:ascii="Arial" w:eastAsia="Calibri" w:hAnsi="Arial" w:cs="Arial"/>
          <w:sz w:val="24"/>
          <w:szCs w:val="24"/>
        </w:rPr>
      </w:pP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Физическая же подготовка в свою </w:t>
      </w:r>
      <w:r w:rsidR="00736654" w:rsidRPr="005D7A9D">
        <w:rPr>
          <w:rFonts w:ascii="Arial" w:eastAsia="Calibri" w:hAnsi="Arial" w:cs="Arial"/>
          <w:sz w:val="24"/>
          <w:szCs w:val="24"/>
        </w:rPr>
        <w:t>очередь это</w:t>
      </w:r>
      <w:r w:rsidRPr="005D7A9D">
        <w:rPr>
          <w:rFonts w:ascii="Arial" w:eastAsia="Calibri" w:hAnsi="Arial" w:cs="Arial"/>
          <w:sz w:val="24"/>
          <w:szCs w:val="24"/>
        </w:rPr>
        <w:t xml:space="preserve"> процесс, направленный на развитие физических качеств, способностей (в том числе навыков и умений) человека с учетом вида его деятельности и социально-демографических характеристик.</w:t>
      </w:r>
    </w:p>
    <w:p w:rsidR="005D7A9D" w:rsidRPr="005D7A9D" w:rsidRDefault="005D7A9D" w:rsidP="00736654">
      <w:pPr>
        <w:spacing w:after="0" w:line="240" w:lineRule="auto"/>
        <w:ind w:firstLine="709"/>
        <w:jc w:val="both"/>
        <w:rPr>
          <w:rFonts w:ascii="Arial" w:eastAsia="Calibri" w:hAnsi="Arial" w:cs="Arial"/>
          <w:sz w:val="24"/>
          <w:szCs w:val="24"/>
        </w:rPr>
      </w:pPr>
    </w:p>
    <w:p w:rsidR="005D7A9D" w:rsidRPr="005D7A9D" w:rsidRDefault="005D7A9D" w:rsidP="00736654">
      <w:pPr>
        <w:spacing w:after="0" w:line="240" w:lineRule="auto"/>
        <w:ind w:firstLine="709"/>
        <w:jc w:val="center"/>
        <w:rPr>
          <w:rFonts w:ascii="Arial" w:eastAsia="Calibri" w:hAnsi="Arial" w:cs="Arial"/>
          <w:sz w:val="24"/>
          <w:szCs w:val="24"/>
        </w:rPr>
      </w:pPr>
      <w:r w:rsidRPr="005D7A9D">
        <w:rPr>
          <w:rFonts w:ascii="Arial" w:eastAsia="Calibri" w:hAnsi="Arial" w:cs="Arial"/>
          <w:sz w:val="24"/>
          <w:szCs w:val="24"/>
        </w:rPr>
        <w:t>3.2. Организации культуры и досуга, благоустройство</w:t>
      </w:r>
    </w:p>
    <w:p w:rsidR="005D7A9D" w:rsidRPr="005D7A9D" w:rsidRDefault="005D7A9D" w:rsidP="00736654">
      <w:pPr>
        <w:spacing w:after="0" w:line="240" w:lineRule="auto"/>
        <w:ind w:firstLine="709"/>
        <w:jc w:val="center"/>
        <w:rPr>
          <w:rFonts w:ascii="Arial" w:eastAsia="Calibri" w:hAnsi="Arial" w:cs="Arial"/>
          <w:sz w:val="24"/>
          <w:szCs w:val="24"/>
        </w:rPr>
      </w:pP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Культурная деятельность это деятельность по сохранению, созданию, распространению и освоению культурных ценностей.</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К полномочиям органов местного самоуправления поселения в области культуры, в том числе, относятся:</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организация библиотечного обслуживания населения, комплектование и обеспечение сохранности библиотечных фондов библиотек поселения;</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создание условий для организации досуга и обеспечения жителей поселения услугами организаций культуры.</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Организация библиотечного обслуживания населения осуществляется путем создания общедоступных библиотек, которые предоставляют возможность пользования их фондами и услугами юридическим лицам независимо от их организационно-правовых форм и форм собственности и гражданам без ограничений по уровню образования, специальности, отношению к религии.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В соответствие с порядком учреждения и формами собственности выделяется в отдельный вид библиотек – муниципальные библиотеки, учрежденные органами местного самоуправления. Муниципальные библиотеки получают статус юридического лица с момента их регистрации в порядке, установленном действующим законодательством.</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Музеи в Российской Федерации создаются в форме учреждений для осуществления культурных, образовательных и научных функций некоммерческого характера.</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Целями создания музеев в Российской Федерации являются:</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осуществление просветительной, научно-исследовательской и образовательной деятельности;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хранение музейных предметов и музейных коллекций;</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выявление и собирание музейных предметов и музейных коллекций;</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изучение музейных предметов и музейных коллекций;</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lastRenderedPageBreak/>
        <w:t>– публикация музейных предметов и музейных коллекций.</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Целями создания музеев-заповедников в Российской Федерации наряду с целями, указанными в части первой настоящей статьи, </w:t>
      </w:r>
      <w:proofErr w:type="spellStart"/>
      <w:r w:rsidRPr="005D7A9D">
        <w:rPr>
          <w:rFonts w:ascii="Arial" w:eastAsia="Calibri" w:hAnsi="Arial" w:cs="Arial"/>
          <w:sz w:val="24"/>
          <w:szCs w:val="24"/>
        </w:rPr>
        <w:t>являютс</w:t>
      </w:r>
      <w:proofErr w:type="spellEnd"/>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Целями создания музеев-заповедников в Российской Федерации могут являться обеспечение режима содержания достопримечательного места, отнесенного к историко-культурному заповеднику, или ансамбля, сохранение в границах территории музея-заповедника исторически сложившихся видов деятельности (в том числе поддержание традиционного образа жизни и природопользования), осуществляемых сложившимися, характерными для данной территории способами, народных художественных промыслов и ремесел, осуществление экскурсионного обслуживания, предоставление информационных услуг, а также создание условий для туристской деятельности.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Благоустройство территории это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Элементы благоустройства территории это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и информация, используемые как составные части благоустройства.</w:t>
      </w:r>
    </w:p>
    <w:p w:rsidR="005D7A9D" w:rsidRPr="005D7A9D" w:rsidRDefault="00736654"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Озеленение — это</w:t>
      </w:r>
      <w:r w:rsidR="005D7A9D" w:rsidRPr="005D7A9D">
        <w:rPr>
          <w:rFonts w:ascii="Arial" w:eastAsia="Calibri" w:hAnsi="Arial" w:cs="Arial"/>
          <w:sz w:val="24"/>
          <w:szCs w:val="24"/>
        </w:rPr>
        <w:t xml:space="preserve"> элемент благоустройства и ландшафтной организации территории, обеспечивающий формирование среды муниципального образования с активным использованием растительных компонентов, а также поддержание ранее созданной или изначально существующей природной среды на территории муниципального образования.</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обычно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(крышное озеленение), фасадах (вертикальное озеленение) зданий и сооружений.</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При проектировании озеленения следует учитывать: минимальные расстояния посадок деревьев и кустарников до инженерных сетей, зданий и сооружений, размеры </w:t>
      </w:r>
      <w:proofErr w:type="spellStart"/>
      <w:r w:rsidRPr="005D7A9D">
        <w:rPr>
          <w:rFonts w:ascii="Arial" w:eastAsia="Calibri" w:hAnsi="Arial" w:cs="Arial"/>
          <w:sz w:val="24"/>
          <w:szCs w:val="24"/>
        </w:rPr>
        <w:t>комов</w:t>
      </w:r>
      <w:proofErr w:type="spellEnd"/>
      <w:r w:rsidRPr="005D7A9D">
        <w:rPr>
          <w:rFonts w:ascii="Arial" w:eastAsia="Calibri" w:hAnsi="Arial" w:cs="Arial"/>
          <w:sz w:val="24"/>
          <w:szCs w:val="24"/>
        </w:rPr>
        <w:t>, ям и траншей для посадки насаждений. Рекомендуется соблюдать максимальное количество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Проектирование озеленения и формирование системы зеленых насаждений на территории муниципального образования следует вести с учетом факторов потери (в той или иной степени) способности городских экосистем к </w:t>
      </w:r>
      <w:proofErr w:type="spellStart"/>
      <w:r w:rsidRPr="005D7A9D">
        <w:rPr>
          <w:rFonts w:ascii="Arial" w:eastAsia="Calibri" w:hAnsi="Arial" w:cs="Arial"/>
          <w:sz w:val="24"/>
          <w:szCs w:val="24"/>
        </w:rPr>
        <w:t>саморегуляции</w:t>
      </w:r>
      <w:proofErr w:type="spellEnd"/>
      <w:r w:rsidRPr="005D7A9D">
        <w:rPr>
          <w:rFonts w:ascii="Arial" w:eastAsia="Calibri" w:hAnsi="Arial" w:cs="Arial"/>
          <w:sz w:val="24"/>
          <w:szCs w:val="24"/>
        </w:rPr>
        <w:t>. Для обеспечения жизнеспособности насаждений и озеленяемых территорий населенного пункта обычно необходимо:</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производить благоустройство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учитывать степень техногенных нагрузок от прилегающих территорий;</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lastRenderedPageBreak/>
        <w:t>– осуществлять для посадок подбор адаптированных пород посадочного материала с учетом характеристик их устойчивости к воздействию антропогенных факторов.</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К малым архитектурным формам относятся: элементы монументально-декоративного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на территории муниципального образования.</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Функциональное освещение (ФО) осуществляется стационарными установками освещения дорожных покрытий и пространств в транспортных и пешеходных зонах. Установки ФО, как правило, подразделяют на обычные, высокомачтовые, парапетные, газонные и встроенные.</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В обычных установках светильники рекомендуется располагать на опорах (венчающие, консольные), подвесах или фасадах (бра, плафоны) на высоте от 3 до 15 м. Их рекомендуется применять в транспортных и пешеходных зонах как наиболее традиционные.</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5D7A9D">
        <w:rPr>
          <w:rFonts w:ascii="Arial" w:eastAsia="Calibri" w:hAnsi="Arial" w:cs="Arial"/>
          <w:sz w:val="24"/>
          <w:szCs w:val="24"/>
        </w:rPr>
        <w:t>светораспределением</w:t>
      </w:r>
      <w:proofErr w:type="spellEnd"/>
      <w:r w:rsidRPr="005D7A9D">
        <w:rPr>
          <w:rFonts w:ascii="Arial" w:eastAsia="Calibri" w:hAnsi="Arial" w:cs="Arial"/>
          <w:sz w:val="24"/>
          <w:szCs w:val="24"/>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Для освещения проезжей части улиц и сопутствующих им тротуаров рекомендуется в зонах интенсивного пешеходного движения применять </w:t>
      </w:r>
      <w:proofErr w:type="spellStart"/>
      <w:r w:rsidRPr="005D7A9D">
        <w:rPr>
          <w:rFonts w:ascii="Arial" w:eastAsia="Calibri" w:hAnsi="Arial" w:cs="Arial"/>
          <w:sz w:val="24"/>
          <w:szCs w:val="24"/>
        </w:rPr>
        <w:t>двухконсольные</w:t>
      </w:r>
      <w:proofErr w:type="spellEnd"/>
      <w:r w:rsidRPr="005D7A9D">
        <w:rPr>
          <w:rFonts w:ascii="Arial" w:eastAsia="Calibri" w:hAnsi="Arial" w:cs="Arial"/>
          <w:sz w:val="24"/>
          <w:szCs w:val="24"/>
        </w:rPr>
        <w:t xml:space="preserve"> опоры со светильниками на разной высоте, снабженными </w:t>
      </w:r>
      <w:proofErr w:type="spellStart"/>
      <w:r w:rsidRPr="005D7A9D">
        <w:rPr>
          <w:rFonts w:ascii="Arial" w:eastAsia="Calibri" w:hAnsi="Arial" w:cs="Arial"/>
          <w:sz w:val="24"/>
          <w:szCs w:val="24"/>
        </w:rPr>
        <w:t>разноспектральными</w:t>
      </w:r>
      <w:proofErr w:type="spellEnd"/>
      <w:r w:rsidRPr="005D7A9D">
        <w:rPr>
          <w:rFonts w:ascii="Arial" w:eastAsia="Calibri" w:hAnsi="Arial" w:cs="Arial"/>
          <w:sz w:val="24"/>
          <w:szCs w:val="24"/>
        </w:rPr>
        <w:t xml:space="preserve"> источниками света.</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Выбор типа, расположения и способа установки светильников ФО транспортных и пешеходных зон рекомендуется осуществлять с учетом формируемого масштаба </w:t>
      </w:r>
      <w:proofErr w:type="spellStart"/>
      <w:r w:rsidRPr="005D7A9D">
        <w:rPr>
          <w:rFonts w:ascii="Arial" w:eastAsia="Calibri" w:hAnsi="Arial" w:cs="Arial"/>
          <w:sz w:val="24"/>
          <w:szCs w:val="24"/>
        </w:rPr>
        <w:t>светопространств</w:t>
      </w:r>
      <w:proofErr w:type="spellEnd"/>
      <w:r w:rsidRPr="005D7A9D">
        <w:rPr>
          <w:rFonts w:ascii="Arial" w:eastAsia="Calibri" w:hAnsi="Arial" w:cs="Arial"/>
          <w:sz w:val="24"/>
          <w:szCs w:val="24"/>
        </w:rPr>
        <w:t>. Над проезжей частью улиц, дорог и площадей светильники на опорах рекомендуется устанавливать на высоте не менее 8 м. В пешеходных зонах высота установки светильников на опорах может приниматься, как правило, не менее 3,5 м и не более 5,5 м. Светильники (бра, плафоны) для освещения проездов, тротуаров и площадок, расположенных у зданий, рекомендуется устанавливать на высоте не менее 3 м.</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Опоры уличных светильников для освещения проезжей части магистральных улиц (общегородских и районных) могут располагаться на расстоянии не менее 0,6 м от лицевой грани бортового камня до цоколя опоры, на уличной сети местного значения это расстояние допускается уменьшать до 0,3 м при условии отсутствия автобусного или троллейбусного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Опоры на пересечениях магистральных улиц и дорог, как правило, устанавливаются до начала закругления тротуаров и не ближе 1,5 м от различного рода въездов, не нарушая единого строя линии их установки.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На территории населенного пункта рекомендуется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lastRenderedPageBreak/>
        <w:t xml:space="preserve">Детские площадки обычно предназначены для игр и активного отдыха детей разных возрастов: </w:t>
      </w:r>
      <w:proofErr w:type="spellStart"/>
      <w:r w:rsidRPr="005D7A9D">
        <w:rPr>
          <w:rFonts w:ascii="Arial" w:eastAsia="Calibri" w:hAnsi="Arial" w:cs="Arial"/>
          <w:sz w:val="24"/>
          <w:szCs w:val="24"/>
        </w:rPr>
        <w:t>преддошкольного</w:t>
      </w:r>
      <w:proofErr w:type="spellEnd"/>
      <w:r w:rsidRPr="005D7A9D">
        <w:rPr>
          <w:rFonts w:ascii="Arial" w:eastAsia="Calibri" w:hAnsi="Arial" w:cs="Arial"/>
          <w:sz w:val="24"/>
          <w:szCs w:val="24"/>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рекомендуется организация спортивно-игровых комплексов (микро-</w:t>
      </w:r>
      <w:proofErr w:type="spellStart"/>
      <w:r w:rsidRPr="005D7A9D">
        <w:rPr>
          <w:rFonts w:ascii="Arial" w:eastAsia="Calibri" w:hAnsi="Arial" w:cs="Arial"/>
          <w:sz w:val="24"/>
          <w:szCs w:val="24"/>
        </w:rPr>
        <w:t>скалодромы</w:t>
      </w:r>
      <w:proofErr w:type="spellEnd"/>
      <w:r w:rsidRPr="005D7A9D">
        <w:rPr>
          <w:rFonts w:ascii="Arial" w:eastAsia="Calibri" w:hAnsi="Arial" w:cs="Arial"/>
          <w:sz w:val="24"/>
          <w:szCs w:val="24"/>
        </w:rPr>
        <w:t>, велодромы и т.п.) и оборудование специальных мест для катания на самокатах, роликовых досках и коньках.</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Расстояние от окон жилых домов и общественных зданий до границ детских площадок дошкольного возраста рекомендуется принимать не менее 10 м, младшего и среднего школьного возраста - не менее 20 м, комплексных игровых площадок - не менее 40 м, спортивно-игровых комплексов - не менее 100 м. Детские площадки для дошкольного и </w:t>
      </w:r>
      <w:proofErr w:type="spellStart"/>
      <w:r w:rsidRPr="005D7A9D">
        <w:rPr>
          <w:rFonts w:ascii="Arial" w:eastAsia="Calibri" w:hAnsi="Arial" w:cs="Arial"/>
          <w:sz w:val="24"/>
          <w:szCs w:val="24"/>
        </w:rPr>
        <w:t>преддошкольного</w:t>
      </w:r>
      <w:proofErr w:type="spellEnd"/>
      <w:r w:rsidRPr="005D7A9D">
        <w:rPr>
          <w:rFonts w:ascii="Arial" w:eastAsia="Calibri" w:hAnsi="Arial" w:cs="Arial"/>
          <w:sz w:val="24"/>
          <w:szCs w:val="24"/>
        </w:rPr>
        <w:t xml:space="preserve"> возраста рекомендуется размещать на участке жилой застройки, площадки для младшего и среднего школьного возраста, комплексные игровые площадки рекомендуется размещать на озелененных территориях группы или микрорайона, спортивно-игровые комплексы и места для катания - в парках жилого района.</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Площадки для игр детей на территориях жилого назначения рекомендуется проектировать из расчета 0,5 - 0,7 кв. м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городе.</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Площадки детей </w:t>
      </w:r>
      <w:proofErr w:type="spellStart"/>
      <w:r w:rsidRPr="005D7A9D">
        <w:rPr>
          <w:rFonts w:ascii="Arial" w:eastAsia="Calibri" w:hAnsi="Arial" w:cs="Arial"/>
          <w:sz w:val="24"/>
          <w:szCs w:val="24"/>
        </w:rPr>
        <w:t>преддошкольного</w:t>
      </w:r>
      <w:proofErr w:type="spellEnd"/>
      <w:r w:rsidRPr="005D7A9D">
        <w:rPr>
          <w:rFonts w:ascii="Arial" w:eastAsia="Calibri" w:hAnsi="Arial" w:cs="Arial"/>
          <w:sz w:val="24"/>
          <w:szCs w:val="24"/>
        </w:rPr>
        <w:t xml:space="preserve"> возраста могут иметь незначительные размеры (50 - 75 кв. м), размещаться отдельно или совмещаться с площадками для тихого отдыха взрослых - в этом случае общую площадь площадки рекомендуется устанавливать не менее 80 кв. м.</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Оптимальный размер игровых площадок рекомендуется устанавливать для детей дошкольного возраста - 70 - 150 кв. м, школьного возраста - 100 - 300 кв. м, комплексных игровых площадок - 900 - 1600 кв. м. При этом возможно объединение площадок дошкольного возраста с площадками отдыха взрослых (размер площадки - не менее 150 кв. м). Соседствующие детские и взрослые площадки рекомендуется разделять густыми зелеными посадками и (или) декоративными стенками.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Площадки отдыха обычно предназначены для тихого отдыха и настольных игр взрослого населения, их следует размещать на участках жилой застройки, рекомендуется на озелененных территориях жилой группы и микрорайона, в парках и лесопарках. Площадки отдыха рекомендуется устанавливать проходными, примыкать к проездам, посадочным площадкам остановок, разворотным площадкам - между ними и площадкой отдыха рекомендуется предусматривать полосу озеленения (кустарник, деревья) не менее 3 м. Расстояние от границы площадки отдыха до мест хранения автомобилей следует принимать согласно СанПиН 2.2.1/2.1.1.1200, </w:t>
      </w:r>
      <w:proofErr w:type="spellStart"/>
      <w:r w:rsidRPr="005D7A9D">
        <w:rPr>
          <w:rFonts w:ascii="Arial" w:eastAsia="Calibri" w:hAnsi="Arial" w:cs="Arial"/>
          <w:sz w:val="24"/>
          <w:szCs w:val="24"/>
        </w:rPr>
        <w:t>отстойно</w:t>
      </w:r>
      <w:proofErr w:type="spellEnd"/>
      <w:r w:rsidRPr="005D7A9D">
        <w:rPr>
          <w:rFonts w:ascii="Arial" w:eastAsia="Calibri" w:hAnsi="Arial" w:cs="Arial"/>
          <w:sz w:val="24"/>
          <w:szCs w:val="24"/>
        </w:rPr>
        <w:t>-разворотных площадок на конечных остановках маршрутов городского пассажирского транспорта - не менее 50 м. Расстояние от окон жилых домов до границ площадок тихого отдыха следует устанавливать не менее 10 м, площадок шумных настольных игр - не менее 25 м.</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Площадки отдыха на жилых территориях следует проектировать из расчета 0,1 - 0,2 кв. м на жителя. Оптимальный размер площадки 50 - 100 кв. м, минимальный размер площадки отдыха - не менее 15 - 20 кв. м. Допускается совмещение площадок тихого отдыха с детскими площадками. Не рекомендуется </w:t>
      </w:r>
      <w:r w:rsidRPr="005D7A9D">
        <w:rPr>
          <w:rFonts w:ascii="Arial" w:eastAsia="Calibri" w:hAnsi="Arial" w:cs="Arial"/>
          <w:sz w:val="24"/>
          <w:szCs w:val="24"/>
        </w:rPr>
        <w:lastRenderedPageBreak/>
        <w:t>объединение тихого отдыха и шумных настольных игр на одной площадке. На территориях парков рекомендуется организация площадок-лужаек для отдыха на траве.</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рекомендуется вести в зависимости от вида специализации площадки. Расстояние от границы площадки до мест хранения легковых автомобилей следует принимать согласно СанПиН 2.2.1/2.1.1.1200.</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Размещение и проектирование благоустройства спортивного ядра на территории участков общеобразовательных школ рекомендуется вести с учетом обслуживания населения прилегающей жилой застройки. Минимальное расстояние от границ спортплощадок до окон жилых домов рекомендуется принимать от 20 до 40 м в зависимости от шумовых характеристик площадки. Комплексные физкультурно-спортивные площадки для детей дошкольного возраста (на 75 детей) рекомендуется устанавливать площадью не менее 150 кв. м, школьного возраста (100 детей) - не менее 250 кв. м.</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Озеленение рекомендуется размещать по периметру площадки, высаживая быстрорастущие деревья на расстоянии от края площадки не менее 2 м. Не рекомендуется применять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площадки возможно применять вертикальное озеленение.</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Площадки рекомендуется оборудовать сетчатым ограждением высотой 2,5 - 3 м, а в местах примыкания спортивных площадок друг к другу - высотой не менее 1,2 м.</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рекомендуется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рекомендуется выделять основные и второстепенные пешеходные связи.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При проектировании пешеходных коммуникаций продольный уклон рекомендуется принимать не более 60 промилле, поперечный уклон (односкатный или двускатный) - оптимальный 20 промилле, минимальный - 5 промилле, максимальный - 30 промилле. Уклоны пешеходных коммуникаций с учетом обеспечения передвижения инвалидных колясок рекомендуется предусматривать не превышающими: продольный - 50 промилле, поперечный - 20 промилле. На пешеходных коммуникациях с уклонами 30 - 60 промилле рекомендуется не реже, </w:t>
      </w:r>
      <w:r w:rsidRPr="005D7A9D">
        <w:rPr>
          <w:rFonts w:ascii="Arial" w:eastAsia="Calibri" w:hAnsi="Arial" w:cs="Arial"/>
          <w:sz w:val="24"/>
          <w:szCs w:val="24"/>
        </w:rPr>
        <w:lastRenderedPageBreak/>
        <w:t>чем через 100 м устраивать горизонтальные участки длиной не менее 5 м. В случаях, когда по условиям рельефа невозможно обеспечить указанные выше уклоны, рекомендуется предусматривать устройство лестниц и пандусов.</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В случае необходимости расширения тротуаров возможно устраивать пешеходные галереи в составе прилегающей застройки.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Перечень объектов благоустройства уточняется в нормах и правилах по благоустройству территорий муниципальных образований.</w:t>
      </w:r>
    </w:p>
    <w:p w:rsidR="005D7A9D" w:rsidRPr="005D7A9D" w:rsidRDefault="005D7A9D" w:rsidP="00736654">
      <w:pPr>
        <w:spacing w:after="0" w:line="240" w:lineRule="auto"/>
        <w:ind w:firstLine="709"/>
        <w:jc w:val="both"/>
        <w:rPr>
          <w:rFonts w:ascii="Arial" w:eastAsia="Calibri" w:hAnsi="Arial" w:cs="Arial"/>
          <w:sz w:val="24"/>
          <w:szCs w:val="24"/>
        </w:rPr>
      </w:pPr>
    </w:p>
    <w:p w:rsidR="005D7A9D" w:rsidRPr="005D7A9D" w:rsidRDefault="005D7A9D" w:rsidP="00736654">
      <w:pPr>
        <w:autoSpaceDE w:val="0"/>
        <w:autoSpaceDN w:val="0"/>
        <w:adjustRightInd w:val="0"/>
        <w:spacing w:after="0" w:line="240" w:lineRule="auto"/>
        <w:ind w:firstLine="709"/>
        <w:jc w:val="center"/>
        <w:rPr>
          <w:rFonts w:ascii="Arial" w:eastAsia="Times New Roman" w:hAnsi="Arial" w:cs="Arial"/>
          <w:b/>
          <w:color w:val="000000"/>
          <w:sz w:val="24"/>
          <w:szCs w:val="24"/>
          <w:lang w:eastAsia="ru-RU"/>
        </w:rPr>
      </w:pPr>
      <w:r w:rsidRPr="005D7A9D">
        <w:rPr>
          <w:rFonts w:ascii="Arial" w:eastAsia="Times New Roman" w:hAnsi="Arial" w:cs="Arial"/>
          <w:b/>
          <w:color w:val="000000"/>
          <w:sz w:val="24"/>
          <w:szCs w:val="24"/>
          <w:lang w:eastAsia="ru-RU"/>
        </w:rPr>
        <w:t>4. Расчетные показатели минимально допустимого уровня обеспеченности объектами местного значения в области физической культуры и массового спорта, культуры, искусства и массового отдыха населения, благоустройства</w:t>
      </w:r>
    </w:p>
    <w:p w:rsidR="005D7A9D" w:rsidRPr="005D7A9D" w:rsidRDefault="005D7A9D" w:rsidP="00736654">
      <w:pPr>
        <w:spacing w:after="200" w:line="276" w:lineRule="auto"/>
        <w:ind w:firstLine="709"/>
        <w:rPr>
          <w:rFonts w:ascii="Times New Roman" w:eastAsia="Calibri" w:hAnsi="Times New Roman" w:cs="Times New Roman"/>
          <w:sz w:val="28"/>
          <w:szCs w:val="28"/>
        </w:rPr>
      </w:pPr>
    </w:p>
    <w:tbl>
      <w:tblPr>
        <w:tblStyle w:val="a3"/>
        <w:tblW w:w="10065" w:type="dxa"/>
        <w:tblInd w:w="-431" w:type="dxa"/>
        <w:tblLayout w:type="fixed"/>
        <w:tblLook w:val="04A0" w:firstRow="1" w:lastRow="0" w:firstColumn="1" w:lastColumn="0" w:noHBand="0" w:noVBand="1"/>
      </w:tblPr>
      <w:tblGrid>
        <w:gridCol w:w="425"/>
        <w:gridCol w:w="2694"/>
        <w:gridCol w:w="3260"/>
        <w:gridCol w:w="3686"/>
      </w:tblGrid>
      <w:tr w:rsidR="005D7A9D" w:rsidRPr="00736654" w:rsidTr="005D7A9D">
        <w:tc>
          <w:tcPr>
            <w:tcW w:w="425" w:type="dxa"/>
            <w:vAlign w:val="center"/>
          </w:tcPr>
          <w:p w:rsidR="005D7A9D" w:rsidRPr="00736654" w:rsidRDefault="005D7A9D" w:rsidP="00736654">
            <w:pPr>
              <w:ind w:right="600"/>
              <w:jc w:val="center"/>
              <w:rPr>
                <w:rFonts w:ascii="Courier New" w:hAnsi="Courier New" w:cs="Courier New"/>
                <w:sz w:val="22"/>
                <w:szCs w:val="22"/>
              </w:rPr>
            </w:pPr>
          </w:p>
        </w:tc>
        <w:tc>
          <w:tcPr>
            <w:tcW w:w="2694" w:type="dxa"/>
            <w:vAlign w:val="center"/>
          </w:tcPr>
          <w:p w:rsidR="005D7A9D" w:rsidRPr="00736654" w:rsidRDefault="005D7A9D" w:rsidP="00736654">
            <w:pPr>
              <w:rPr>
                <w:rFonts w:ascii="Courier New" w:hAnsi="Courier New" w:cs="Courier New"/>
                <w:b/>
                <w:sz w:val="22"/>
                <w:szCs w:val="22"/>
              </w:rPr>
            </w:pPr>
            <w:r w:rsidRPr="00736654">
              <w:rPr>
                <w:rFonts w:ascii="Courier New" w:hAnsi="Courier New" w:cs="Courier New"/>
                <w:b/>
                <w:sz w:val="22"/>
                <w:szCs w:val="22"/>
              </w:rPr>
              <w:t>Наименование видов объектов местного значения</w:t>
            </w:r>
          </w:p>
        </w:tc>
        <w:tc>
          <w:tcPr>
            <w:tcW w:w="3260" w:type="dxa"/>
            <w:vAlign w:val="center"/>
          </w:tcPr>
          <w:p w:rsidR="005D7A9D" w:rsidRPr="00736654" w:rsidRDefault="005D7A9D" w:rsidP="00736654">
            <w:pPr>
              <w:ind w:right="33"/>
              <w:rPr>
                <w:rFonts w:ascii="Courier New" w:hAnsi="Courier New" w:cs="Courier New"/>
                <w:b/>
                <w:sz w:val="22"/>
                <w:szCs w:val="22"/>
              </w:rPr>
            </w:pPr>
            <w:r w:rsidRPr="00736654">
              <w:rPr>
                <w:rFonts w:ascii="Courier New" w:hAnsi="Courier New" w:cs="Courier New"/>
                <w:b/>
                <w:sz w:val="22"/>
                <w:szCs w:val="22"/>
              </w:rPr>
              <w:t>Расчетные показатели минимально допустимого уровня обеспеченности объектами</w:t>
            </w:r>
          </w:p>
        </w:tc>
        <w:tc>
          <w:tcPr>
            <w:tcW w:w="3686" w:type="dxa"/>
            <w:vAlign w:val="center"/>
          </w:tcPr>
          <w:p w:rsidR="005D7A9D" w:rsidRPr="00736654" w:rsidRDefault="005D7A9D" w:rsidP="00736654">
            <w:pPr>
              <w:ind w:right="34"/>
              <w:rPr>
                <w:rFonts w:ascii="Courier New" w:hAnsi="Courier New" w:cs="Courier New"/>
                <w:b/>
                <w:sz w:val="22"/>
                <w:szCs w:val="22"/>
              </w:rPr>
            </w:pPr>
            <w:r w:rsidRPr="00736654">
              <w:rPr>
                <w:rFonts w:ascii="Courier New" w:hAnsi="Courier New" w:cs="Courier New"/>
                <w:b/>
                <w:sz w:val="22"/>
                <w:szCs w:val="22"/>
              </w:rPr>
              <w:t>Расчетные показатели максимально допустимого уровня территориальной доступности объектов</w:t>
            </w:r>
          </w:p>
        </w:tc>
      </w:tr>
      <w:tr w:rsidR="005D7A9D" w:rsidRPr="00736654" w:rsidTr="005D7A9D">
        <w:tc>
          <w:tcPr>
            <w:tcW w:w="425" w:type="dxa"/>
            <w:vAlign w:val="center"/>
          </w:tcPr>
          <w:p w:rsidR="005D7A9D" w:rsidRPr="00736654" w:rsidRDefault="005D7A9D" w:rsidP="00736654">
            <w:pPr>
              <w:ind w:right="600"/>
              <w:jc w:val="center"/>
              <w:rPr>
                <w:rFonts w:ascii="Courier New" w:hAnsi="Courier New" w:cs="Courier New"/>
                <w:sz w:val="22"/>
                <w:szCs w:val="22"/>
              </w:rPr>
            </w:pPr>
            <w:r w:rsidRPr="00736654">
              <w:rPr>
                <w:rFonts w:ascii="Courier New" w:hAnsi="Courier New" w:cs="Courier New"/>
                <w:sz w:val="22"/>
                <w:szCs w:val="22"/>
              </w:rPr>
              <w:t>1</w:t>
            </w:r>
          </w:p>
        </w:tc>
        <w:tc>
          <w:tcPr>
            <w:tcW w:w="2694" w:type="dxa"/>
            <w:vAlign w:val="center"/>
          </w:tcPr>
          <w:p w:rsidR="005D7A9D" w:rsidRPr="00736654" w:rsidRDefault="005D7A9D" w:rsidP="00736654">
            <w:pPr>
              <w:rPr>
                <w:rFonts w:ascii="Courier New" w:hAnsi="Courier New" w:cs="Courier New"/>
                <w:b/>
                <w:sz w:val="22"/>
                <w:szCs w:val="22"/>
              </w:rPr>
            </w:pPr>
            <w:r w:rsidRPr="00736654">
              <w:rPr>
                <w:rFonts w:ascii="Courier New" w:hAnsi="Courier New" w:cs="Courier New"/>
                <w:b/>
                <w:sz w:val="22"/>
                <w:szCs w:val="22"/>
              </w:rPr>
              <w:t>Спортивный комплекс с плавательным бассейном</w:t>
            </w:r>
          </w:p>
        </w:tc>
        <w:tc>
          <w:tcPr>
            <w:tcW w:w="3260" w:type="dxa"/>
            <w:vAlign w:val="center"/>
          </w:tcPr>
          <w:p w:rsidR="005D7A9D" w:rsidRPr="00736654" w:rsidRDefault="005D7A9D" w:rsidP="00736654">
            <w:pPr>
              <w:ind w:right="34"/>
              <w:jc w:val="both"/>
              <w:rPr>
                <w:rFonts w:ascii="Courier New" w:hAnsi="Courier New" w:cs="Courier New"/>
                <w:sz w:val="22"/>
                <w:szCs w:val="22"/>
              </w:rPr>
            </w:pPr>
            <w:r w:rsidRPr="00736654">
              <w:rPr>
                <w:rFonts w:ascii="Courier New" w:hAnsi="Courier New" w:cs="Courier New"/>
                <w:sz w:val="22"/>
                <w:szCs w:val="22"/>
              </w:rPr>
              <w:t>I. Не менее 1 объекта на поселение.</w:t>
            </w:r>
          </w:p>
          <w:p w:rsidR="005D7A9D" w:rsidRPr="00736654" w:rsidRDefault="005D7A9D" w:rsidP="00736654">
            <w:pPr>
              <w:ind w:right="34"/>
              <w:jc w:val="both"/>
              <w:rPr>
                <w:rFonts w:ascii="Courier New" w:hAnsi="Courier New" w:cs="Courier New"/>
                <w:sz w:val="22"/>
                <w:szCs w:val="22"/>
              </w:rPr>
            </w:pPr>
            <w:r w:rsidRPr="00736654">
              <w:rPr>
                <w:rFonts w:ascii="Courier New" w:hAnsi="Courier New" w:cs="Courier New"/>
                <w:sz w:val="22"/>
                <w:szCs w:val="22"/>
              </w:rPr>
              <w:t xml:space="preserve">II. Площадь пола на 1 тыс. чел. – 72 </w:t>
            </w:r>
            <w:proofErr w:type="spellStart"/>
            <w:r w:rsidRPr="00736654">
              <w:rPr>
                <w:rFonts w:ascii="Courier New" w:hAnsi="Courier New" w:cs="Courier New"/>
                <w:sz w:val="22"/>
                <w:szCs w:val="22"/>
              </w:rPr>
              <w:t>кв.м</w:t>
            </w:r>
            <w:proofErr w:type="spellEnd"/>
            <w:r w:rsidRPr="00736654">
              <w:rPr>
                <w:rFonts w:ascii="Courier New" w:hAnsi="Courier New" w:cs="Courier New"/>
                <w:sz w:val="22"/>
                <w:szCs w:val="22"/>
              </w:rPr>
              <w:t>.</w:t>
            </w:r>
          </w:p>
        </w:tc>
        <w:tc>
          <w:tcPr>
            <w:tcW w:w="3686" w:type="dxa"/>
            <w:vAlign w:val="center"/>
          </w:tcPr>
          <w:p w:rsidR="005D7A9D" w:rsidRPr="00736654" w:rsidRDefault="005D7A9D" w:rsidP="00736654">
            <w:pPr>
              <w:ind w:right="34"/>
              <w:jc w:val="both"/>
              <w:rPr>
                <w:rFonts w:ascii="Courier New" w:hAnsi="Courier New" w:cs="Courier New"/>
                <w:b/>
                <w:sz w:val="22"/>
                <w:szCs w:val="22"/>
              </w:rPr>
            </w:pPr>
            <w:r w:rsidRPr="00736654">
              <w:rPr>
                <w:rFonts w:ascii="Courier New" w:hAnsi="Courier New" w:cs="Courier New"/>
                <w:sz w:val="22"/>
                <w:szCs w:val="22"/>
              </w:rPr>
              <w:t>Транспортная доступность - не более 52 минут.</w:t>
            </w:r>
          </w:p>
        </w:tc>
      </w:tr>
      <w:tr w:rsidR="005D7A9D" w:rsidRPr="00736654" w:rsidTr="005D7A9D">
        <w:tc>
          <w:tcPr>
            <w:tcW w:w="425" w:type="dxa"/>
            <w:vAlign w:val="center"/>
          </w:tcPr>
          <w:p w:rsidR="005D7A9D" w:rsidRPr="00736654" w:rsidRDefault="005D7A9D" w:rsidP="00736654">
            <w:pPr>
              <w:ind w:right="600"/>
              <w:jc w:val="center"/>
              <w:rPr>
                <w:rFonts w:ascii="Courier New" w:hAnsi="Courier New" w:cs="Courier New"/>
                <w:sz w:val="22"/>
                <w:szCs w:val="22"/>
              </w:rPr>
            </w:pPr>
            <w:r w:rsidRPr="00736654">
              <w:rPr>
                <w:rFonts w:ascii="Courier New" w:hAnsi="Courier New" w:cs="Courier New"/>
                <w:sz w:val="22"/>
                <w:szCs w:val="22"/>
              </w:rPr>
              <w:t>2</w:t>
            </w:r>
          </w:p>
        </w:tc>
        <w:tc>
          <w:tcPr>
            <w:tcW w:w="2694" w:type="dxa"/>
            <w:vAlign w:val="center"/>
          </w:tcPr>
          <w:p w:rsidR="005D7A9D" w:rsidRPr="00736654" w:rsidRDefault="005D7A9D" w:rsidP="00736654">
            <w:pPr>
              <w:rPr>
                <w:rFonts w:ascii="Courier New" w:hAnsi="Courier New" w:cs="Courier New"/>
                <w:b/>
                <w:sz w:val="22"/>
                <w:szCs w:val="22"/>
              </w:rPr>
            </w:pPr>
            <w:r w:rsidRPr="00736654">
              <w:rPr>
                <w:rFonts w:ascii="Courier New" w:hAnsi="Courier New" w:cs="Courier New"/>
                <w:b/>
                <w:sz w:val="22"/>
                <w:szCs w:val="22"/>
              </w:rPr>
              <w:t>Стадион</w:t>
            </w:r>
          </w:p>
        </w:tc>
        <w:tc>
          <w:tcPr>
            <w:tcW w:w="3260" w:type="dxa"/>
            <w:vAlign w:val="center"/>
          </w:tcPr>
          <w:p w:rsidR="005D7A9D" w:rsidRPr="00736654" w:rsidRDefault="005D7A9D" w:rsidP="00736654">
            <w:pPr>
              <w:ind w:right="34"/>
              <w:jc w:val="both"/>
              <w:rPr>
                <w:rFonts w:ascii="Courier New" w:hAnsi="Courier New" w:cs="Courier New"/>
                <w:sz w:val="22"/>
                <w:szCs w:val="22"/>
              </w:rPr>
            </w:pPr>
            <w:r w:rsidRPr="00736654">
              <w:rPr>
                <w:rFonts w:ascii="Courier New" w:hAnsi="Courier New" w:cs="Courier New"/>
                <w:sz w:val="22"/>
                <w:szCs w:val="22"/>
              </w:rPr>
              <w:t>I. Не менее 1 объекта на поселение.</w:t>
            </w:r>
          </w:p>
        </w:tc>
        <w:tc>
          <w:tcPr>
            <w:tcW w:w="3686" w:type="dxa"/>
            <w:vAlign w:val="center"/>
          </w:tcPr>
          <w:p w:rsidR="005D7A9D" w:rsidRPr="00736654" w:rsidRDefault="005D7A9D" w:rsidP="00736654">
            <w:pPr>
              <w:ind w:right="34"/>
              <w:jc w:val="both"/>
              <w:rPr>
                <w:rFonts w:ascii="Courier New" w:hAnsi="Courier New" w:cs="Courier New"/>
                <w:b/>
                <w:sz w:val="22"/>
                <w:szCs w:val="22"/>
              </w:rPr>
            </w:pPr>
            <w:r w:rsidRPr="00736654">
              <w:rPr>
                <w:rFonts w:ascii="Courier New" w:hAnsi="Courier New" w:cs="Courier New"/>
                <w:sz w:val="22"/>
                <w:szCs w:val="22"/>
              </w:rPr>
              <w:t>Транспортная доступность - не более 52 минут.</w:t>
            </w:r>
          </w:p>
        </w:tc>
      </w:tr>
      <w:tr w:rsidR="005D7A9D" w:rsidRPr="00736654" w:rsidTr="005D7A9D">
        <w:tc>
          <w:tcPr>
            <w:tcW w:w="425" w:type="dxa"/>
          </w:tcPr>
          <w:p w:rsidR="005D7A9D" w:rsidRPr="00736654" w:rsidRDefault="005D7A9D" w:rsidP="00736654">
            <w:pPr>
              <w:ind w:right="600"/>
              <w:jc w:val="both"/>
              <w:rPr>
                <w:rFonts w:ascii="Courier New" w:hAnsi="Courier New" w:cs="Courier New"/>
                <w:sz w:val="22"/>
                <w:szCs w:val="22"/>
              </w:rPr>
            </w:pPr>
            <w:r w:rsidRPr="00736654">
              <w:rPr>
                <w:rFonts w:ascii="Courier New" w:hAnsi="Courier New" w:cs="Courier New"/>
                <w:sz w:val="22"/>
                <w:szCs w:val="22"/>
              </w:rPr>
              <w:t>3</w:t>
            </w:r>
          </w:p>
        </w:tc>
        <w:tc>
          <w:tcPr>
            <w:tcW w:w="2694" w:type="dxa"/>
          </w:tcPr>
          <w:p w:rsidR="005D7A9D" w:rsidRPr="00736654" w:rsidRDefault="005D7A9D" w:rsidP="00736654">
            <w:pPr>
              <w:jc w:val="both"/>
              <w:rPr>
                <w:rFonts w:ascii="Courier New" w:hAnsi="Courier New" w:cs="Courier New"/>
                <w:b/>
                <w:sz w:val="22"/>
                <w:szCs w:val="22"/>
              </w:rPr>
            </w:pPr>
            <w:r w:rsidRPr="00736654">
              <w:rPr>
                <w:rFonts w:ascii="Courier New" w:hAnsi="Courier New" w:cs="Courier New"/>
                <w:b/>
                <w:sz w:val="22"/>
                <w:szCs w:val="22"/>
              </w:rPr>
              <w:t>Открытая спортивная площадка с искусственным покрытием</w:t>
            </w:r>
          </w:p>
        </w:tc>
        <w:tc>
          <w:tcPr>
            <w:tcW w:w="3260" w:type="dxa"/>
          </w:tcPr>
          <w:p w:rsidR="005D7A9D" w:rsidRPr="00736654" w:rsidRDefault="005D7A9D" w:rsidP="00736654">
            <w:pPr>
              <w:ind w:right="34"/>
              <w:jc w:val="both"/>
              <w:rPr>
                <w:rFonts w:ascii="Courier New" w:hAnsi="Courier New" w:cs="Courier New"/>
                <w:sz w:val="22"/>
                <w:szCs w:val="22"/>
              </w:rPr>
            </w:pPr>
            <w:r w:rsidRPr="00736654">
              <w:rPr>
                <w:rFonts w:ascii="Courier New" w:hAnsi="Courier New" w:cs="Courier New"/>
                <w:sz w:val="22"/>
                <w:szCs w:val="22"/>
              </w:rPr>
              <w:t>I. Не менее 1</w:t>
            </w:r>
          </w:p>
          <w:p w:rsidR="005D7A9D" w:rsidRPr="00736654" w:rsidRDefault="005D7A9D" w:rsidP="00736654">
            <w:pPr>
              <w:ind w:right="34"/>
              <w:jc w:val="both"/>
              <w:rPr>
                <w:rFonts w:ascii="Courier New" w:hAnsi="Courier New" w:cs="Courier New"/>
                <w:sz w:val="22"/>
                <w:szCs w:val="22"/>
              </w:rPr>
            </w:pPr>
            <w:r w:rsidRPr="00736654">
              <w:rPr>
                <w:rFonts w:ascii="Courier New" w:hAnsi="Courier New" w:cs="Courier New"/>
                <w:sz w:val="22"/>
                <w:szCs w:val="22"/>
              </w:rPr>
              <w:t>объекта в</w:t>
            </w:r>
          </w:p>
          <w:p w:rsidR="005D7A9D" w:rsidRPr="00736654" w:rsidRDefault="005D7A9D" w:rsidP="00736654">
            <w:pPr>
              <w:ind w:right="34"/>
              <w:jc w:val="both"/>
              <w:rPr>
                <w:rFonts w:ascii="Courier New" w:hAnsi="Courier New" w:cs="Courier New"/>
                <w:sz w:val="22"/>
                <w:szCs w:val="22"/>
              </w:rPr>
            </w:pPr>
            <w:r w:rsidRPr="00736654">
              <w:rPr>
                <w:rFonts w:ascii="Courier New" w:hAnsi="Courier New" w:cs="Courier New"/>
                <w:sz w:val="22"/>
                <w:szCs w:val="22"/>
              </w:rPr>
              <w:t>каждом</w:t>
            </w:r>
          </w:p>
          <w:p w:rsidR="005D7A9D" w:rsidRPr="00736654" w:rsidRDefault="005D7A9D" w:rsidP="00736654">
            <w:pPr>
              <w:ind w:right="34"/>
              <w:jc w:val="both"/>
              <w:rPr>
                <w:rFonts w:ascii="Courier New" w:hAnsi="Courier New" w:cs="Courier New"/>
                <w:sz w:val="22"/>
                <w:szCs w:val="22"/>
              </w:rPr>
            </w:pPr>
            <w:r w:rsidRPr="00736654">
              <w:rPr>
                <w:rFonts w:ascii="Courier New" w:hAnsi="Courier New" w:cs="Courier New"/>
                <w:sz w:val="22"/>
                <w:szCs w:val="22"/>
              </w:rPr>
              <w:t>населенном</w:t>
            </w:r>
          </w:p>
          <w:p w:rsidR="005D7A9D" w:rsidRPr="00736654" w:rsidRDefault="005D7A9D" w:rsidP="00736654">
            <w:pPr>
              <w:ind w:right="34"/>
              <w:jc w:val="both"/>
              <w:rPr>
                <w:rFonts w:ascii="Courier New" w:hAnsi="Courier New" w:cs="Courier New"/>
                <w:sz w:val="22"/>
                <w:szCs w:val="22"/>
              </w:rPr>
            </w:pPr>
            <w:r w:rsidRPr="00736654">
              <w:rPr>
                <w:rFonts w:ascii="Courier New" w:hAnsi="Courier New" w:cs="Courier New"/>
                <w:sz w:val="22"/>
                <w:szCs w:val="22"/>
              </w:rPr>
              <w:t>пункте</w:t>
            </w:r>
          </w:p>
          <w:p w:rsidR="005D7A9D" w:rsidRPr="00736654" w:rsidRDefault="005D7A9D" w:rsidP="00736654">
            <w:pPr>
              <w:ind w:right="34"/>
              <w:jc w:val="both"/>
              <w:rPr>
                <w:rFonts w:ascii="Courier New" w:hAnsi="Courier New" w:cs="Courier New"/>
                <w:sz w:val="22"/>
                <w:szCs w:val="22"/>
              </w:rPr>
            </w:pPr>
            <w:r w:rsidRPr="00736654">
              <w:rPr>
                <w:rFonts w:ascii="Courier New" w:hAnsi="Courier New" w:cs="Courier New"/>
                <w:sz w:val="22"/>
                <w:szCs w:val="22"/>
              </w:rPr>
              <w:t>численностью</w:t>
            </w:r>
          </w:p>
          <w:p w:rsidR="005D7A9D" w:rsidRPr="00736654" w:rsidRDefault="005D7A9D" w:rsidP="00736654">
            <w:pPr>
              <w:ind w:right="34"/>
              <w:jc w:val="both"/>
              <w:rPr>
                <w:rFonts w:ascii="Courier New" w:hAnsi="Courier New" w:cs="Courier New"/>
                <w:sz w:val="22"/>
                <w:szCs w:val="22"/>
              </w:rPr>
            </w:pPr>
            <w:r w:rsidRPr="00736654">
              <w:rPr>
                <w:rFonts w:ascii="Courier New" w:hAnsi="Courier New" w:cs="Courier New"/>
                <w:sz w:val="22"/>
                <w:szCs w:val="22"/>
              </w:rPr>
              <w:t>более 300 чел.</w:t>
            </w:r>
          </w:p>
          <w:p w:rsidR="005D7A9D" w:rsidRPr="00736654" w:rsidRDefault="005D7A9D" w:rsidP="00736654">
            <w:pPr>
              <w:ind w:right="34"/>
              <w:jc w:val="both"/>
              <w:rPr>
                <w:rFonts w:ascii="Courier New" w:hAnsi="Courier New" w:cs="Courier New"/>
                <w:sz w:val="22"/>
                <w:szCs w:val="22"/>
              </w:rPr>
            </w:pPr>
            <w:r w:rsidRPr="00736654">
              <w:rPr>
                <w:rFonts w:ascii="Courier New" w:hAnsi="Courier New" w:cs="Courier New"/>
                <w:sz w:val="22"/>
                <w:szCs w:val="22"/>
              </w:rPr>
              <w:t xml:space="preserve">II. Площадь плоскостных сооружений на 1 тыс. чел. – 195 </w:t>
            </w:r>
            <w:proofErr w:type="spellStart"/>
            <w:r w:rsidRPr="00736654">
              <w:rPr>
                <w:rFonts w:ascii="Courier New" w:hAnsi="Courier New" w:cs="Courier New"/>
                <w:sz w:val="22"/>
                <w:szCs w:val="22"/>
              </w:rPr>
              <w:t>кв.м</w:t>
            </w:r>
            <w:proofErr w:type="spellEnd"/>
            <w:r w:rsidRPr="00736654">
              <w:rPr>
                <w:rFonts w:ascii="Courier New" w:hAnsi="Courier New" w:cs="Courier New"/>
                <w:sz w:val="22"/>
                <w:szCs w:val="22"/>
              </w:rPr>
              <w:t>.</w:t>
            </w:r>
          </w:p>
        </w:tc>
        <w:tc>
          <w:tcPr>
            <w:tcW w:w="3686" w:type="dxa"/>
          </w:tcPr>
          <w:p w:rsidR="005D7A9D" w:rsidRPr="00736654" w:rsidRDefault="005D7A9D" w:rsidP="00736654">
            <w:pPr>
              <w:ind w:right="34"/>
              <w:jc w:val="both"/>
              <w:rPr>
                <w:rFonts w:ascii="Courier New" w:hAnsi="Courier New" w:cs="Courier New"/>
                <w:sz w:val="22"/>
                <w:szCs w:val="22"/>
              </w:rPr>
            </w:pPr>
            <w:r w:rsidRPr="00736654">
              <w:rPr>
                <w:rFonts w:ascii="Courier New" w:hAnsi="Courier New" w:cs="Courier New"/>
                <w:sz w:val="22"/>
                <w:szCs w:val="22"/>
              </w:rPr>
              <w:t>Пешеходная доступность для жителей населенного пункта - не более 36 мин.</w:t>
            </w:r>
          </w:p>
          <w:p w:rsidR="005D7A9D" w:rsidRPr="00736654" w:rsidRDefault="005D7A9D" w:rsidP="00736654">
            <w:pPr>
              <w:ind w:right="34"/>
              <w:jc w:val="both"/>
              <w:rPr>
                <w:rFonts w:ascii="Courier New" w:hAnsi="Courier New" w:cs="Courier New"/>
                <w:sz w:val="22"/>
                <w:szCs w:val="22"/>
              </w:rPr>
            </w:pPr>
            <w:r w:rsidRPr="00736654">
              <w:rPr>
                <w:rFonts w:ascii="Courier New" w:hAnsi="Courier New" w:cs="Courier New"/>
                <w:sz w:val="22"/>
                <w:szCs w:val="22"/>
              </w:rPr>
              <w:t>Транспортная доступность для жителей иных населенных пунктов не нормируется.</w:t>
            </w:r>
          </w:p>
        </w:tc>
      </w:tr>
      <w:tr w:rsidR="005D7A9D" w:rsidRPr="00736654" w:rsidTr="005D7A9D">
        <w:tc>
          <w:tcPr>
            <w:tcW w:w="425" w:type="dxa"/>
          </w:tcPr>
          <w:p w:rsidR="005D7A9D" w:rsidRPr="00736654" w:rsidRDefault="005D7A9D" w:rsidP="00736654">
            <w:pPr>
              <w:ind w:right="600"/>
              <w:jc w:val="both"/>
              <w:rPr>
                <w:rFonts w:ascii="Courier New" w:hAnsi="Courier New" w:cs="Courier New"/>
                <w:sz w:val="22"/>
                <w:szCs w:val="22"/>
              </w:rPr>
            </w:pPr>
            <w:r w:rsidRPr="00736654">
              <w:rPr>
                <w:rFonts w:ascii="Courier New" w:hAnsi="Courier New" w:cs="Courier New"/>
                <w:sz w:val="22"/>
                <w:szCs w:val="22"/>
              </w:rPr>
              <w:t>4</w:t>
            </w:r>
          </w:p>
        </w:tc>
        <w:tc>
          <w:tcPr>
            <w:tcW w:w="2694" w:type="dxa"/>
          </w:tcPr>
          <w:p w:rsidR="005D7A9D" w:rsidRPr="00736654" w:rsidRDefault="005D7A9D" w:rsidP="00736654">
            <w:pPr>
              <w:jc w:val="both"/>
              <w:rPr>
                <w:rFonts w:ascii="Courier New" w:hAnsi="Courier New" w:cs="Courier New"/>
                <w:b/>
                <w:sz w:val="22"/>
                <w:szCs w:val="22"/>
              </w:rPr>
            </w:pPr>
            <w:r w:rsidRPr="00736654">
              <w:rPr>
                <w:rFonts w:ascii="Courier New" w:hAnsi="Courier New" w:cs="Courier New"/>
                <w:b/>
                <w:sz w:val="22"/>
                <w:szCs w:val="22"/>
              </w:rPr>
              <w:t>Хоккейный корт</w:t>
            </w:r>
          </w:p>
        </w:tc>
        <w:tc>
          <w:tcPr>
            <w:tcW w:w="3260" w:type="dxa"/>
          </w:tcPr>
          <w:p w:rsidR="005D7A9D" w:rsidRPr="00736654" w:rsidRDefault="005D7A9D" w:rsidP="00736654">
            <w:pPr>
              <w:ind w:right="34"/>
              <w:jc w:val="both"/>
              <w:rPr>
                <w:rFonts w:ascii="Courier New" w:hAnsi="Courier New" w:cs="Courier New"/>
                <w:sz w:val="22"/>
                <w:szCs w:val="22"/>
              </w:rPr>
            </w:pPr>
            <w:r w:rsidRPr="00736654">
              <w:rPr>
                <w:rFonts w:ascii="Courier New" w:hAnsi="Courier New" w:cs="Courier New"/>
                <w:sz w:val="22"/>
                <w:szCs w:val="22"/>
              </w:rPr>
              <w:t>Не менее 1 объекта в каждом населенном пункте численность</w:t>
            </w:r>
          </w:p>
          <w:p w:rsidR="005D7A9D" w:rsidRPr="00736654" w:rsidRDefault="005D7A9D" w:rsidP="00736654">
            <w:pPr>
              <w:ind w:right="34"/>
              <w:jc w:val="both"/>
              <w:rPr>
                <w:rFonts w:ascii="Courier New" w:hAnsi="Courier New" w:cs="Courier New"/>
                <w:sz w:val="22"/>
                <w:szCs w:val="22"/>
              </w:rPr>
            </w:pPr>
            <w:r w:rsidRPr="00736654">
              <w:rPr>
                <w:rFonts w:ascii="Courier New" w:hAnsi="Courier New" w:cs="Courier New"/>
                <w:sz w:val="22"/>
                <w:szCs w:val="22"/>
              </w:rPr>
              <w:t>более 300 чел.</w:t>
            </w:r>
          </w:p>
        </w:tc>
        <w:tc>
          <w:tcPr>
            <w:tcW w:w="3686" w:type="dxa"/>
          </w:tcPr>
          <w:p w:rsidR="005D7A9D" w:rsidRPr="00736654" w:rsidRDefault="005D7A9D" w:rsidP="00736654">
            <w:pPr>
              <w:ind w:right="34"/>
              <w:jc w:val="both"/>
              <w:rPr>
                <w:rFonts w:ascii="Courier New" w:hAnsi="Courier New" w:cs="Courier New"/>
                <w:sz w:val="22"/>
                <w:szCs w:val="22"/>
              </w:rPr>
            </w:pPr>
            <w:r w:rsidRPr="00736654">
              <w:rPr>
                <w:rFonts w:ascii="Courier New" w:hAnsi="Courier New" w:cs="Courier New"/>
                <w:sz w:val="22"/>
                <w:szCs w:val="22"/>
              </w:rPr>
              <w:t>Пешеходная доступность не более 17 мин.</w:t>
            </w:r>
          </w:p>
        </w:tc>
      </w:tr>
      <w:tr w:rsidR="005D7A9D" w:rsidRPr="00736654" w:rsidTr="005D7A9D">
        <w:tc>
          <w:tcPr>
            <w:tcW w:w="425" w:type="dxa"/>
          </w:tcPr>
          <w:p w:rsidR="005D7A9D" w:rsidRPr="00736654" w:rsidRDefault="005D7A9D" w:rsidP="00736654">
            <w:pPr>
              <w:ind w:right="600"/>
              <w:jc w:val="both"/>
              <w:rPr>
                <w:rFonts w:ascii="Courier New" w:hAnsi="Courier New" w:cs="Courier New"/>
                <w:sz w:val="22"/>
                <w:szCs w:val="22"/>
              </w:rPr>
            </w:pPr>
            <w:r w:rsidRPr="00736654">
              <w:rPr>
                <w:rFonts w:ascii="Courier New" w:hAnsi="Courier New" w:cs="Courier New"/>
                <w:sz w:val="22"/>
                <w:szCs w:val="22"/>
              </w:rPr>
              <w:t>5</w:t>
            </w:r>
          </w:p>
        </w:tc>
        <w:tc>
          <w:tcPr>
            <w:tcW w:w="2694" w:type="dxa"/>
          </w:tcPr>
          <w:p w:rsidR="005D7A9D" w:rsidRPr="00736654" w:rsidRDefault="005D7A9D" w:rsidP="00736654">
            <w:pPr>
              <w:jc w:val="both"/>
              <w:rPr>
                <w:rFonts w:ascii="Courier New" w:hAnsi="Courier New" w:cs="Courier New"/>
                <w:sz w:val="22"/>
                <w:szCs w:val="22"/>
              </w:rPr>
            </w:pPr>
            <w:r w:rsidRPr="00736654">
              <w:rPr>
                <w:rFonts w:ascii="Courier New" w:hAnsi="Courier New" w:cs="Courier New"/>
                <w:b/>
                <w:sz w:val="22"/>
                <w:szCs w:val="22"/>
              </w:rPr>
              <w:t>Дом культуры и творчества (досуга населения)</w:t>
            </w:r>
          </w:p>
        </w:tc>
        <w:tc>
          <w:tcPr>
            <w:tcW w:w="3260" w:type="dxa"/>
          </w:tcPr>
          <w:p w:rsidR="005D7A9D" w:rsidRPr="00736654" w:rsidRDefault="005D7A9D" w:rsidP="00736654">
            <w:pPr>
              <w:ind w:right="34"/>
              <w:jc w:val="both"/>
              <w:rPr>
                <w:rFonts w:ascii="Courier New" w:hAnsi="Courier New" w:cs="Courier New"/>
                <w:sz w:val="22"/>
                <w:szCs w:val="22"/>
              </w:rPr>
            </w:pPr>
            <w:r w:rsidRPr="00736654">
              <w:rPr>
                <w:rFonts w:ascii="Courier New" w:hAnsi="Courier New" w:cs="Courier New"/>
                <w:sz w:val="22"/>
                <w:szCs w:val="22"/>
              </w:rPr>
              <w:t>Не менее 1 объекта в каждом населенном пункте численность более 500 чел.</w:t>
            </w:r>
          </w:p>
        </w:tc>
        <w:tc>
          <w:tcPr>
            <w:tcW w:w="3686" w:type="dxa"/>
          </w:tcPr>
          <w:p w:rsidR="005D7A9D" w:rsidRPr="00736654" w:rsidRDefault="005D7A9D" w:rsidP="00736654">
            <w:pPr>
              <w:ind w:right="34"/>
              <w:jc w:val="both"/>
              <w:rPr>
                <w:rFonts w:ascii="Courier New" w:hAnsi="Courier New" w:cs="Courier New"/>
                <w:sz w:val="22"/>
                <w:szCs w:val="22"/>
              </w:rPr>
            </w:pPr>
            <w:r w:rsidRPr="00736654">
              <w:rPr>
                <w:rFonts w:ascii="Courier New" w:hAnsi="Courier New" w:cs="Courier New"/>
                <w:sz w:val="22"/>
                <w:szCs w:val="22"/>
              </w:rPr>
              <w:t>Пешеходная доступность для жителей населенного пункта, на территории которого размещается объект, - не более 36 мин. Транспортная доступность для жителей иных населенных пунктов, на территории которых не предусматривает размещение объекта, - не более 52 минут.</w:t>
            </w:r>
          </w:p>
        </w:tc>
      </w:tr>
      <w:tr w:rsidR="005D7A9D" w:rsidRPr="00736654" w:rsidTr="005D7A9D">
        <w:tc>
          <w:tcPr>
            <w:tcW w:w="425" w:type="dxa"/>
          </w:tcPr>
          <w:p w:rsidR="005D7A9D" w:rsidRPr="00736654" w:rsidRDefault="005D7A9D" w:rsidP="00736654">
            <w:pPr>
              <w:ind w:right="600"/>
              <w:jc w:val="both"/>
              <w:rPr>
                <w:rFonts w:ascii="Courier New" w:hAnsi="Courier New" w:cs="Courier New"/>
                <w:sz w:val="22"/>
                <w:szCs w:val="22"/>
              </w:rPr>
            </w:pPr>
            <w:r w:rsidRPr="00736654">
              <w:rPr>
                <w:rFonts w:ascii="Courier New" w:hAnsi="Courier New" w:cs="Courier New"/>
                <w:sz w:val="22"/>
                <w:szCs w:val="22"/>
              </w:rPr>
              <w:t>6</w:t>
            </w:r>
          </w:p>
        </w:tc>
        <w:tc>
          <w:tcPr>
            <w:tcW w:w="2694" w:type="dxa"/>
          </w:tcPr>
          <w:p w:rsidR="005D7A9D" w:rsidRPr="00736654" w:rsidRDefault="005D7A9D" w:rsidP="00736654">
            <w:pPr>
              <w:ind w:right="33"/>
              <w:rPr>
                <w:rFonts w:ascii="Courier New" w:hAnsi="Courier New" w:cs="Courier New"/>
                <w:b/>
                <w:sz w:val="22"/>
                <w:szCs w:val="22"/>
              </w:rPr>
            </w:pPr>
            <w:r w:rsidRPr="00736654">
              <w:rPr>
                <w:rFonts w:ascii="Courier New" w:hAnsi="Courier New" w:cs="Courier New"/>
                <w:b/>
                <w:sz w:val="22"/>
                <w:szCs w:val="22"/>
              </w:rPr>
              <w:t>Специально оборудованные места массового отдыха населения</w:t>
            </w:r>
          </w:p>
        </w:tc>
        <w:tc>
          <w:tcPr>
            <w:tcW w:w="3260" w:type="dxa"/>
          </w:tcPr>
          <w:p w:rsidR="005D7A9D" w:rsidRPr="00736654" w:rsidRDefault="005D7A9D" w:rsidP="00736654">
            <w:pPr>
              <w:ind w:right="34"/>
              <w:jc w:val="both"/>
              <w:rPr>
                <w:rFonts w:ascii="Courier New" w:hAnsi="Courier New" w:cs="Courier New"/>
                <w:sz w:val="22"/>
                <w:szCs w:val="22"/>
              </w:rPr>
            </w:pPr>
            <w:r w:rsidRPr="00736654">
              <w:rPr>
                <w:rFonts w:ascii="Courier New" w:hAnsi="Courier New" w:cs="Courier New"/>
                <w:sz w:val="22"/>
                <w:szCs w:val="22"/>
              </w:rPr>
              <w:t>Не менее 1 объекта для каждого населенного пункта с числом</w:t>
            </w:r>
          </w:p>
          <w:p w:rsidR="005D7A9D" w:rsidRPr="00736654" w:rsidRDefault="005D7A9D" w:rsidP="00736654">
            <w:pPr>
              <w:ind w:right="34"/>
              <w:jc w:val="both"/>
              <w:rPr>
                <w:rFonts w:ascii="Courier New" w:hAnsi="Courier New" w:cs="Courier New"/>
                <w:sz w:val="22"/>
                <w:szCs w:val="22"/>
              </w:rPr>
            </w:pPr>
            <w:r w:rsidRPr="00736654">
              <w:rPr>
                <w:rFonts w:ascii="Courier New" w:hAnsi="Courier New" w:cs="Courier New"/>
                <w:sz w:val="22"/>
                <w:szCs w:val="22"/>
              </w:rPr>
              <w:t>жителей более 200 человек</w:t>
            </w:r>
          </w:p>
        </w:tc>
        <w:tc>
          <w:tcPr>
            <w:tcW w:w="3686" w:type="dxa"/>
          </w:tcPr>
          <w:p w:rsidR="005D7A9D" w:rsidRPr="00736654" w:rsidRDefault="005D7A9D" w:rsidP="00736654">
            <w:pPr>
              <w:ind w:left="33" w:right="34"/>
              <w:rPr>
                <w:rFonts w:ascii="Courier New" w:hAnsi="Courier New" w:cs="Courier New"/>
                <w:sz w:val="22"/>
                <w:szCs w:val="22"/>
              </w:rPr>
            </w:pPr>
            <w:r w:rsidRPr="00736654">
              <w:rPr>
                <w:rFonts w:ascii="Courier New" w:hAnsi="Courier New" w:cs="Courier New"/>
                <w:sz w:val="22"/>
                <w:szCs w:val="22"/>
              </w:rPr>
              <w:t xml:space="preserve">Пешеходная доступность для жителей населенного пункта, на территории которого размещается объект, - не более 36 </w:t>
            </w:r>
            <w:r w:rsidRPr="00736654">
              <w:rPr>
                <w:rFonts w:ascii="Courier New" w:hAnsi="Courier New" w:cs="Courier New"/>
                <w:sz w:val="22"/>
                <w:szCs w:val="22"/>
              </w:rPr>
              <w:lastRenderedPageBreak/>
              <w:t>мин. Транспортная доступность для жителей иных населенных пунктов, на территории которых не предусматривается размещение объекта, - не более 52 минут.</w:t>
            </w:r>
          </w:p>
        </w:tc>
      </w:tr>
      <w:tr w:rsidR="005D7A9D" w:rsidRPr="00736654" w:rsidTr="005D7A9D">
        <w:tc>
          <w:tcPr>
            <w:tcW w:w="425" w:type="dxa"/>
          </w:tcPr>
          <w:p w:rsidR="005D7A9D" w:rsidRPr="00736654" w:rsidRDefault="005D7A9D" w:rsidP="00736654">
            <w:pPr>
              <w:ind w:right="600"/>
              <w:jc w:val="both"/>
              <w:rPr>
                <w:rFonts w:ascii="Courier New" w:hAnsi="Courier New" w:cs="Courier New"/>
                <w:sz w:val="22"/>
                <w:szCs w:val="22"/>
              </w:rPr>
            </w:pPr>
            <w:r w:rsidRPr="00736654">
              <w:rPr>
                <w:rFonts w:ascii="Courier New" w:hAnsi="Courier New" w:cs="Courier New"/>
                <w:sz w:val="22"/>
                <w:szCs w:val="22"/>
              </w:rPr>
              <w:lastRenderedPageBreak/>
              <w:t>7</w:t>
            </w:r>
          </w:p>
        </w:tc>
        <w:tc>
          <w:tcPr>
            <w:tcW w:w="2694" w:type="dxa"/>
          </w:tcPr>
          <w:p w:rsidR="005D7A9D" w:rsidRPr="00736654" w:rsidRDefault="005D7A9D" w:rsidP="00736654">
            <w:pPr>
              <w:rPr>
                <w:rFonts w:ascii="Courier New" w:hAnsi="Courier New" w:cs="Courier New"/>
                <w:b/>
                <w:sz w:val="22"/>
                <w:szCs w:val="22"/>
              </w:rPr>
            </w:pPr>
            <w:r w:rsidRPr="00736654">
              <w:rPr>
                <w:rFonts w:ascii="Courier New" w:hAnsi="Courier New" w:cs="Courier New"/>
                <w:b/>
                <w:sz w:val="22"/>
                <w:szCs w:val="22"/>
              </w:rPr>
              <w:t>Муниципальный музей</w:t>
            </w:r>
          </w:p>
        </w:tc>
        <w:tc>
          <w:tcPr>
            <w:tcW w:w="3260" w:type="dxa"/>
          </w:tcPr>
          <w:p w:rsidR="005D7A9D" w:rsidRPr="00736654" w:rsidRDefault="005D7A9D" w:rsidP="00736654">
            <w:pPr>
              <w:rPr>
                <w:rFonts w:ascii="Courier New" w:hAnsi="Courier New" w:cs="Courier New"/>
                <w:sz w:val="22"/>
                <w:szCs w:val="22"/>
              </w:rPr>
            </w:pPr>
            <w:r w:rsidRPr="00736654">
              <w:rPr>
                <w:rFonts w:ascii="Courier New" w:hAnsi="Courier New" w:cs="Courier New"/>
                <w:sz w:val="22"/>
                <w:szCs w:val="22"/>
              </w:rPr>
              <w:t>Не менее 1 объекта на поселение</w:t>
            </w:r>
          </w:p>
        </w:tc>
        <w:tc>
          <w:tcPr>
            <w:tcW w:w="3686" w:type="dxa"/>
          </w:tcPr>
          <w:p w:rsidR="005D7A9D" w:rsidRPr="00736654" w:rsidRDefault="005D7A9D" w:rsidP="00736654">
            <w:pPr>
              <w:rPr>
                <w:rFonts w:ascii="Courier New" w:hAnsi="Courier New" w:cs="Courier New"/>
                <w:sz w:val="22"/>
                <w:szCs w:val="22"/>
              </w:rPr>
            </w:pPr>
            <w:r w:rsidRPr="00736654">
              <w:rPr>
                <w:rFonts w:ascii="Courier New" w:hAnsi="Courier New" w:cs="Courier New"/>
                <w:sz w:val="22"/>
                <w:szCs w:val="22"/>
              </w:rPr>
              <w:t>Транспортная доступность</w:t>
            </w:r>
          </w:p>
          <w:p w:rsidR="005D7A9D" w:rsidRPr="00736654" w:rsidRDefault="005D7A9D" w:rsidP="00736654">
            <w:pPr>
              <w:rPr>
                <w:rFonts w:ascii="Courier New" w:hAnsi="Courier New" w:cs="Courier New"/>
                <w:sz w:val="22"/>
                <w:szCs w:val="22"/>
              </w:rPr>
            </w:pPr>
            <w:r w:rsidRPr="00736654">
              <w:rPr>
                <w:rFonts w:ascii="Courier New" w:hAnsi="Courier New" w:cs="Courier New"/>
                <w:sz w:val="22"/>
                <w:szCs w:val="22"/>
              </w:rPr>
              <w:t>доступность не более 52 мин.</w:t>
            </w:r>
          </w:p>
        </w:tc>
      </w:tr>
      <w:tr w:rsidR="005D7A9D" w:rsidRPr="00736654" w:rsidTr="005D7A9D">
        <w:tc>
          <w:tcPr>
            <w:tcW w:w="425" w:type="dxa"/>
          </w:tcPr>
          <w:p w:rsidR="005D7A9D" w:rsidRPr="00736654" w:rsidRDefault="005D7A9D" w:rsidP="00736654">
            <w:pPr>
              <w:ind w:right="600"/>
              <w:jc w:val="both"/>
              <w:rPr>
                <w:rFonts w:ascii="Courier New" w:hAnsi="Courier New" w:cs="Courier New"/>
                <w:sz w:val="22"/>
                <w:szCs w:val="22"/>
              </w:rPr>
            </w:pPr>
            <w:r w:rsidRPr="00736654">
              <w:rPr>
                <w:rFonts w:ascii="Courier New" w:hAnsi="Courier New" w:cs="Courier New"/>
                <w:sz w:val="22"/>
                <w:szCs w:val="22"/>
              </w:rPr>
              <w:t>8</w:t>
            </w:r>
          </w:p>
        </w:tc>
        <w:tc>
          <w:tcPr>
            <w:tcW w:w="2694" w:type="dxa"/>
          </w:tcPr>
          <w:p w:rsidR="005D7A9D" w:rsidRPr="00736654" w:rsidRDefault="005D7A9D" w:rsidP="00736654">
            <w:pPr>
              <w:rPr>
                <w:rFonts w:ascii="Courier New" w:hAnsi="Courier New" w:cs="Courier New"/>
                <w:b/>
                <w:sz w:val="22"/>
                <w:szCs w:val="22"/>
              </w:rPr>
            </w:pPr>
            <w:r w:rsidRPr="00736654">
              <w:rPr>
                <w:rFonts w:ascii="Courier New" w:hAnsi="Courier New" w:cs="Courier New"/>
                <w:b/>
                <w:sz w:val="22"/>
                <w:szCs w:val="22"/>
              </w:rPr>
              <w:t>Муниципальные библиотеки</w:t>
            </w:r>
          </w:p>
        </w:tc>
        <w:tc>
          <w:tcPr>
            <w:tcW w:w="3260" w:type="dxa"/>
          </w:tcPr>
          <w:p w:rsidR="005D7A9D" w:rsidRPr="00736654" w:rsidRDefault="005D7A9D" w:rsidP="00736654">
            <w:pPr>
              <w:rPr>
                <w:rFonts w:ascii="Courier New" w:hAnsi="Courier New" w:cs="Courier New"/>
                <w:sz w:val="22"/>
                <w:szCs w:val="22"/>
              </w:rPr>
            </w:pPr>
            <w:r w:rsidRPr="00736654">
              <w:rPr>
                <w:rFonts w:ascii="Courier New" w:hAnsi="Courier New" w:cs="Courier New"/>
                <w:sz w:val="22"/>
                <w:szCs w:val="22"/>
              </w:rPr>
              <w:t>Не менее 1 объекта на поселение</w:t>
            </w:r>
          </w:p>
        </w:tc>
        <w:tc>
          <w:tcPr>
            <w:tcW w:w="3686" w:type="dxa"/>
          </w:tcPr>
          <w:p w:rsidR="005D7A9D" w:rsidRPr="00736654" w:rsidRDefault="005D7A9D" w:rsidP="00736654">
            <w:pPr>
              <w:rPr>
                <w:rFonts w:ascii="Courier New" w:hAnsi="Courier New" w:cs="Courier New"/>
                <w:sz w:val="22"/>
                <w:szCs w:val="22"/>
              </w:rPr>
            </w:pPr>
            <w:r w:rsidRPr="00736654">
              <w:rPr>
                <w:rFonts w:ascii="Courier New" w:hAnsi="Courier New" w:cs="Courier New"/>
                <w:sz w:val="22"/>
                <w:szCs w:val="22"/>
              </w:rPr>
              <w:t>Транспортная доступность</w:t>
            </w:r>
          </w:p>
          <w:p w:rsidR="005D7A9D" w:rsidRPr="00736654" w:rsidRDefault="005D7A9D" w:rsidP="00736654">
            <w:pPr>
              <w:rPr>
                <w:rFonts w:ascii="Courier New" w:hAnsi="Courier New" w:cs="Courier New"/>
                <w:sz w:val="22"/>
                <w:szCs w:val="22"/>
              </w:rPr>
            </w:pPr>
            <w:r w:rsidRPr="00736654">
              <w:rPr>
                <w:rFonts w:ascii="Courier New" w:hAnsi="Courier New" w:cs="Courier New"/>
                <w:sz w:val="22"/>
                <w:szCs w:val="22"/>
              </w:rPr>
              <w:t>доступность не более 52 мин.</w:t>
            </w:r>
          </w:p>
        </w:tc>
      </w:tr>
      <w:tr w:rsidR="005D7A9D" w:rsidRPr="00736654" w:rsidTr="005D7A9D">
        <w:tc>
          <w:tcPr>
            <w:tcW w:w="425" w:type="dxa"/>
          </w:tcPr>
          <w:p w:rsidR="005D7A9D" w:rsidRPr="00736654" w:rsidRDefault="005D7A9D" w:rsidP="00736654">
            <w:pPr>
              <w:ind w:right="600"/>
              <w:jc w:val="both"/>
              <w:rPr>
                <w:rFonts w:ascii="Courier New" w:hAnsi="Courier New" w:cs="Courier New"/>
                <w:sz w:val="22"/>
                <w:szCs w:val="22"/>
              </w:rPr>
            </w:pPr>
            <w:r w:rsidRPr="00736654">
              <w:rPr>
                <w:rFonts w:ascii="Courier New" w:hAnsi="Courier New" w:cs="Courier New"/>
                <w:sz w:val="22"/>
                <w:szCs w:val="22"/>
              </w:rPr>
              <w:t>9</w:t>
            </w:r>
          </w:p>
        </w:tc>
        <w:tc>
          <w:tcPr>
            <w:tcW w:w="2694" w:type="dxa"/>
          </w:tcPr>
          <w:p w:rsidR="005D7A9D" w:rsidRPr="00736654" w:rsidRDefault="005D7A9D" w:rsidP="00736654">
            <w:pPr>
              <w:autoSpaceDE w:val="0"/>
              <w:autoSpaceDN w:val="0"/>
              <w:adjustRightInd w:val="0"/>
              <w:rPr>
                <w:rFonts w:ascii="Courier New" w:hAnsi="Courier New" w:cs="Courier New"/>
                <w:b/>
                <w:color w:val="000000"/>
                <w:sz w:val="22"/>
                <w:szCs w:val="22"/>
              </w:rPr>
            </w:pPr>
            <w:r w:rsidRPr="00736654">
              <w:rPr>
                <w:rFonts w:ascii="Courier New" w:hAnsi="Courier New" w:cs="Courier New"/>
                <w:b/>
                <w:color w:val="000000"/>
                <w:sz w:val="22"/>
                <w:szCs w:val="22"/>
              </w:rPr>
              <w:t>Уличное освещение</w:t>
            </w:r>
          </w:p>
        </w:tc>
        <w:tc>
          <w:tcPr>
            <w:tcW w:w="3260"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49 км общей протяженности освещенных частей улиц, проездов, набережных</w:t>
            </w:r>
          </w:p>
        </w:tc>
        <w:tc>
          <w:tcPr>
            <w:tcW w:w="3686"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на каждые 50 метров</w:t>
            </w:r>
          </w:p>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улично-дорожной</w:t>
            </w:r>
          </w:p>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сети</w:t>
            </w:r>
          </w:p>
        </w:tc>
      </w:tr>
      <w:tr w:rsidR="005D7A9D" w:rsidRPr="00736654" w:rsidTr="005D7A9D">
        <w:tc>
          <w:tcPr>
            <w:tcW w:w="425" w:type="dxa"/>
          </w:tcPr>
          <w:p w:rsidR="005D7A9D" w:rsidRPr="00736654" w:rsidRDefault="005D7A9D" w:rsidP="00736654">
            <w:pPr>
              <w:ind w:right="-108"/>
              <w:jc w:val="both"/>
              <w:rPr>
                <w:rFonts w:ascii="Courier New" w:hAnsi="Courier New" w:cs="Courier New"/>
                <w:sz w:val="22"/>
                <w:szCs w:val="22"/>
              </w:rPr>
            </w:pPr>
            <w:r w:rsidRPr="00736654">
              <w:rPr>
                <w:rFonts w:ascii="Courier New" w:hAnsi="Courier New" w:cs="Courier New"/>
                <w:sz w:val="22"/>
                <w:szCs w:val="22"/>
              </w:rPr>
              <w:t>10</w:t>
            </w:r>
          </w:p>
        </w:tc>
        <w:tc>
          <w:tcPr>
            <w:tcW w:w="2694" w:type="dxa"/>
          </w:tcPr>
          <w:p w:rsidR="005D7A9D" w:rsidRPr="00736654" w:rsidRDefault="005D7A9D" w:rsidP="00736654">
            <w:pPr>
              <w:autoSpaceDE w:val="0"/>
              <w:autoSpaceDN w:val="0"/>
              <w:adjustRightInd w:val="0"/>
              <w:rPr>
                <w:rFonts w:ascii="Courier New" w:hAnsi="Courier New" w:cs="Courier New"/>
                <w:b/>
                <w:color w:val="000000"/>
                <w:sz w:val="22"/>
                <w:szCs w:val="22"/>
              </w:rPr>
            </w:pPr>
            <w:r w:rsidRPr="00736654">
              <w:rPr>
                <w:rFonts w:ascii="Courier New" w:hAnsi="Courier New" w:cs="Courier New"/>
                <w:b/>
                <w:color w:val="000000"/>
                <w:sz w:val="22"/>
                <w:szCs w:val="22"/>
              </w:rPr>
              <w:t>Объекты озеленения территории</w:t>
            </w:r>
          </w:p>
        </w:tc>
        <w:tc>
          <w:tcPr>
            <w:tcW w:w="3260"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Не менее 1 объекта – сквер, парк, сад, площадью не менее 0,5 га.</w:t>
            </w:r>
          </w:p>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Общая площадь озеленения – 6,34 га.</w:t>
            </w:r>
          </w:p>
        </w:tc>
        <w:tc>
          <w:tcPr>
            <w:tcW w:w="3686"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Транспортная доступность – не более 52 мин.</w:t>
            </w:r>
          </w:p>
        </w:tc>
      </w:tr>
      <w:tr w:rsidR="005D7A9D" w:rsidRPr="00736654" w:rsidTr="005D7A9D">
        <w:tc>
          <w:tcPr>
            <w:tcW w:w="425" w:type="dxa"/>
          </w:tcPr>
          <w:p w:rsidR="005D7A9D" w:rsidRPr="00736654" w:rsidRDefault="005D7A9D" w:rsidP="00736654">
            <w:pPr>
              <w:ind w:right="-108"/>
              <w:jc w:val="both"/>
              <w:rPr>
                <w:rFonts w:ascii="Courier New" w:hAnsi="Courier New" w:cs="Courier New"/>
                <w:sz w:val="22"/>
                <w:szCs w:val="22"/>
              </w:rPr>
            </w:pPr>
            <w:r w:rsidRPr="00736654">
              <w:rPr>
                <w:rFonts w:ascii="Courier New" w:hAnsi="Courier New" w:cs="Courier New"/>
                <w:sz w:val="22"/>
                <w:szCs w:val="22"/>
              </w:rPr>
              <w:t>11</w:t>
            </w:r>
          </w:p>
        </w:tc>
        <w:tc>
          <w:tcPr>
            <w:tcW w:w="2694" w:type="dxa"/>
          </w:tcPr>
          <w:p w:rsidR="005D7A9D" w:rsidRPr="00736654" w:rsidRDefault="005D7A9D" w:rsidP="00736654">
            <w:pPr>
              <w:autoSpaceDE w:val="0"/>
              <w:autoSpaceDN w:val="0"/>
              <w:adjustRightInd w:val="0"/>
              <w:rPr>
                <w:rFonts w:ascii="Courier New" w:hAnsi="Courier New" w:cs="Courier New"/>
                <w:b/>
                <w:color w:val="000000"/>
                <w:sz w:val="22"/>
                <w:szCs w:val="22"/>
              </w:rPr>
            </w:pPr>
            <w:r w:rsidRPr="00736654">
              <w:rPr>
                <w:rFonts w:ascii="Courier New" w:hAnsi="Courier New" w:cs="Courier New"/>
                <w:b/>
                <w:color w:val="000000"/>
                <w:sz w:val="22"/>
                <w:szCs w:val="22"/>
              </w:rPr>
              <w:t>Детские площадки</w:t>
            </w:r>
          </w:p>
        </w:tc>
        <w:tc>
          <w:tcPr>
            <w:tcW w:w="3260"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 xml:space="preserve">Не менее </w:t>
            </w:r>
            <w:r w:rsidRPr="00736654">
              <w:rPr>
                <w:rFonts w:ascii="Courier New" w:hAnsi="Courier New" w:cs="Courier New"/>
                <w:color w:val="000000"/>
                <w:sz w:val="22"/>
                <w:szCs w:val="22"/>
                <w:lang w:val="en-US"/>
              </w:rPr>
              <w:t>44</w:t>
            </w:r>
            <w:r w:rsidRPr="00736654">
              <w:rPr>
                <w:rFonts w:ascii="Courier New" w:hAnsi="Courier New" w:cs="Courier New"/>
                <w:color w:val="000000"/>
                <w:sz w:val="22"/>
                <w:szCs w:val="22"/>
              </w:rPr>
              <w:t xml:space="preserve"> объектов</w:t>
            </w:r>
          </w:p>
        </w:tc>
        <w:tc>
          <w:tcPr>
            <w:tcW w:w="3686"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Пешеходная</w:t>
            </w:r>
          </w:p>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доступность не более 8 мин.</w:t>
            </w:r>
          </w:p>
        </w:tc>
      </w:tr>
      <w:tr w:rsidR="005D7A9D" w:rsidRPr="00736654" w:rsidTr="005D7A9D">
        <w:tc>
          <w:tcPr>
            <w:tcW w:w="425" w:type="dxa"/>
          </w:tcPr>
          <w:p w:rsidR="005D7A9D" w:rsidRPr="00736654" w:rsidRDefault="005D7A9D" w:rsidP="00736654">
            <w:pPr>
              <w:ind w:right="-108"/>
              <w:jc w:val="both"/>
              <w:rPr>
                <w:rFonts w:ascii="Courier New" w:hAnsi="Courier New" w:cs="Courier New"/>
                <w:sz w:val="22"/>
                <w:szCs w:val="22"/>
              </w:rPr>
            </w:pPr>
            <w:r w:rsidRPr="00736654">
              <w:rPr>
                <w:rFonts w:ascii="Courier New" w:hAnsi="Courier New" w:cs="Courier New"/>
                <w:sz w:val="22"/>
                <w:szCs w:val="22"/>
              </w:rPr>
              <w:t>12</w:t>
            </w:r>
          </w:p>
        </w:tc>
        <w:tc>
          <w:tcPr>
            <w:tcW w:w="2694" w:type="dxa"/>
          </w:tcPr>
          <w:p w:rsidR="005D7A9D" w:rsidRPr="00736654" w:rsidRDefault="005D7A9D" w:rsidP="00736654">
            <w:pPr>
              <w:autoSpaceDE w:val="0"/>
              <w:autoSpaceDN w:val="0"/>
              <w:adjustRightInd w:val="0"/>
              <w:rPr>
                <w:rFonts w:ascii="Courier New" w:hAnsi="Courier New" w:cs="Courier New"/>
                <w:b/>
                <w:color w:val="000000"/>
                <w:sz w:val="22"/>
                <w:szCs w:val="22"/>
              </w:rPr>
            </w:pPr>
            <w:r w:rsidRPr="00736654">
              <w:rPr>
                <w:rFonts w:ascii="Courier New" w:hAnsi="Courier New" w:cs="Courier New"/>
                <w:b/>
                <w:color w:val="000000"/>
                <w:sz w:val="22"/>
                <w:szCs w:val="22"/>
              </w:rPr>
              <w:t>Площадки для отдыха населения и занятий спортом</w:t>
            </w:r>
          </w:p>
        </w:tc>
        <w:tc>
          <w:tcPr>
            <w:tcW w:w="3260"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Не менее 14 объектов</w:t>
            </w:r>
          </w:p>
        </w:tc>
        <w:tc>
          <w:tcPr>
            <w:tcW w:w="3686"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Пешеходная</w:t>
            </w:r>
          </w:p>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доступность не более 18 мин.</w:t>
            </w:r>
          </w:p>
        </w:tc>
      </w:tr>
      <w:tr w:rsidR="005D7A9D" w:rsidRPr="00736654" w:rsidTr="005D7A9D">
        <w:tc>
          <w:tcPr>
            <w:tcW w:w="425" w:type="dxa"/>
          </w:tcPr>
          <w:p w:rsidR="005D7A9D" w:rsidRPr="00736654" w:rsidRDefault="005D7A9D" w:rsidP="00736654">
            <w:pPr>
              <w:ind w:right="-108"/>
              <w:jc w:val="both"/>
              <w:rPr>
                <w:rFonts w:ascii="Courier New" w:hAnsi="Courier New" w:cs="Courier New"/>
                <w:sz w:val="22"/>
                <w:szCs w:val="22"/>
              </w:rPr>
            </w:pPr>
            <w:r w:rsidRPr="00736654">
              <w:rPr>
                <w:rFonts w:ascii="Courier New" w:hAnsi="Courier New" w:cs="Courier New"/>
                <w:sz w:val="22"/>
                <w:szCs w:val="22"/>
              </w:rPr>
              <w:t>13</w:t>
            </w:r>
          </w:p>
        </w:tc>
        <w:tc>
          <w:tcPr>
            <w:tcW w:w="2694" w:type="dxa"/>
          </w:tcPr>
          <w:p w:rsidR="005D7A9D" w:rsidRPr="00736654" w:rsidRDefault="005D7A9D" w:rsidP="00736654">
            <w:pPr>
              <w:autoSpaceDE w:val="0"/>
              <w:autoSpaceDN w:val="0"/>
              <w:adjustRightInd w:val="0"/>
              <w:rPr>
                <w:rFonts w:ascii="Courier New" w:hAnsi="Courier New" w:cs="Courier New"/>
                <w:b/>
                <w:color w:val="000000"/>
                <w:sz w:val="22"/>
                <w:szCs w:val="22"/>
              </w:rPr>
            </w:pPr>
            <w:r w:rsidRPr="00736654">
              <w:rPr>
                <w:rFonts w:ascii="Courier New" w:hAnsi="Courier New" w:cs="Courier New"/>
                <w:b/>
                <w:color w:val="000000"/>
                <w:sz w:val="22"/>
                <w:szCs w:val="22"/>
              </w:rPr>
              <w:t>Пешеходные дорожки, тротуары, аллеи</w:t>
            </w:r>
          </w:p>
        </w:tc>
        <w:tc>
          <w:tcPr>
            <w:tcW w:w="3260"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Общая протяженность – 34,8 км</w:t>
            </w:r>
          </w:p>
        </w:tc>
        <w:tc>
          <w:tcPr>
            <w:tcW w:w="3686"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Не устанавливается</w:t>
            </w:r>
          </w:p>
        </w:tc>
      </w:tr>
      <w:tr w:rsidR="005D7A9D" w:rsidRPr="00736654" w:rsidTr="005D7A9D">
        <w:tc>
          <w:tcPr>
            <w:tcW w:w="425" w:type="dxa"/>
          </w:tcPr>
          <w:p w:rsidR="005D7A9D" w:rsidRPr="00736654" w:rsidRDefault="005D7A9D" w:rsidP="00736654">
            <w:pPr>
              <w:ind w:right="-108"/>
              <w:jc w:val="both"/>
              <w:rPr>
                <w:rFonts w:ascii="Courier New" w:hAnsi="Courier New" w:cs="Courier New"/>
                <w:sz w:val="22"/>
                <w:szCs w:val="22"/>
              </w:rPr>
            </w:pPr>
            <w:r w:rsidRPr="00736654">
              <w:rPr>
                <w:rFonts w:ascii="Courier New" w:hAnsi="Courier New" w:cs="Courier New"/>
                <w:sz w:val="22"/>
                <w:szCs w:val="22"/>
              </w:rPr>
              <w:t>14</w:t>
            </w:r>
          </w:p>
        </w:tc>
        <w:tc>
          <w:tcPr>
            <w:tcW w:w="2694" w:type="dxa"/>
          </w:tcPr>
          <w:p w:rsidR="005D7A9D" w:rsidRPr="00736654" w:rsidRDefault="005D7A9D" w:rsidP="00736654">
            <w:pPr>
              <w:autoSpaceDE w:val="0"/>
              <w:autoSpaceDN w:val="0"/>
              <w:adjustRightInd w:val="0"/>
              <w:rPr>
                <w:rFonts w:ascii="Courier New" w:hAnsi="Courier New" w:cs="Courier New"/>
                <w:b/>
                <w:color w:val="000000"/>
                <w:sz w:val="22"/>
                <w:szCs w:val="22"/>
              </w:rPr>
            </w:pPr>
            <w:r w:rsidRPr="00736654">
              <w:rPr>
                <w:rFonts w:ascii="Courier New" w:hAnsi="Courier New" w:cs="Courier New"/>
                <w:b/>
                <w:color w:val="000000"/>
                <w:sz w:val="22"/>
                <w:szCs w:val="22"/>
              </w:rPr>
              <w:t>Малые урны для мусора</w:t>
            </w:r>
          </w:p>
        </w:tc>
        <w:tc>
          <w:tcPr>
            <w:tcW w:w="3260"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Не менее 159 объектов</w:t>
            </w:r>
          </w:p>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на поселение</w:t>
            </w:r>
          </w:p>
        </w:tc>
        <w:tc>
          <w:tcPr>
            <w:tcW w:w="3686"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Расстояние установки урн –не реже, чем каждые 220 м</w:t>
            </w:r>
          </w:p>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протяженности пешеходных дорожек (тротуаров)</w:t>
            </w:r>
          </w:p>
        </w:tc>
      </w:tr>
      <w:tr w:rsidR="005D7A9D" w:rsidRPr="00736654" w:rsidTr="005D7A9D">
        <w:tc>
          <w:tcPr>
            <w:tcW w:w="425" w:type="dxa"/>
          </w:tcPr>
          <w:p w:rsidR="005D7A9D" w:rsidRPr="00736654" w:rsidRDefault="005D7A9D" w:rsidP="00736654">
            <w:pPr>
              <w:ind w:right="-108"/>
              <w:jc w:val="both"/>
              <w:rPr>
                <w:rFonts w:ascii="Courier New" w:hAnsi="Courier New" w:cs="Courier New"/>
                <w:sz w:val="22"/>
                <w:szCs w:val="22"/>
              </w:rPr>
            </w:pPr>
            <w:r w:rsidRPr="00736654">
              <w:rPr>
                <w:rFonts w:ascii="Courier New" w:hAnsi="Courier New" w:cs="Courier New"/>
                <w:sz w:val="22"/>
                <w:szCs w:val="22"/>
              </w:rPr>
              <w:t>15</w:t>
            </w:r>
          </w:p>
        </w:tc>
        <w:tc>
          <w:tcPr>
            <w:tcW w:w="2694" w:type="dxa"/>
          </w:tcPr>
          <w:p w:rsidR="005D7A9D" w:rsidRPr="00736654" w:rsidRDefault="005D7A9D" w:rsidP="00736654">
            <w:pPr>
              <w:autoSpaceDE w:val="0"/>
              <w:autoSpaceDN w:val="0"/>
              <w:adjustRightInd w:val="0"/>
              <w:rPr>
                <w:rFonts w:ascii="Courier New" w:hAnsi="Courier New" w:cs="Courier New"/>
                <w:b/>
                <w:color w:val="000000"/>
                <w:sz w:val="22"/>
                <w:szCs w:val="22"/>
              </w:rPr>
            </w:pPr>
            <w:r w:rsidRPr="00736654">
              <w:rPr>
                <w:rFonts w:ascii="Courier New" w:hAnsi="Courier New" w:cs="Courier New"/>
                <w:b/>
                <w:color w:val="000000"/>
                <w:sz w:val="22"/>
                <w:szCs w:val="22"/>
              </w:rPr>
              <w:t>Малые архитектурные</w:t>
            </w:r>
          </w:p>
          <w:p w:rsidR="005D7A9D" w:rsidRPr="00736654" w:rsidRDefault="005D7A9D" w:rsidP="00736654">
            <w:pPr>
              <w:autoSpaceDE w:val="0"/>
              <w:autoSpaceDN w:val="0"/>
              <w:adjustRightInd w:val="0"/>
              <w:rPr>
                <w:rFonts w:ascii="Courier New" w:hAnsi="Courier New" w:cs="Courier New"/>
                <w:b/>
                <w:color w:val="000000"/>
                <w:sz w:val="22"/>
                <w:szCs w:val="22"/>
              </w:rPr>
            </w:pPr>
            <w:r w:rsidRPr="00736654">
              <w:rPr>
                <w:rFonts w:ascii="Courier New" w:hAnsi="Courier New" w:cs="Courier New"/>
                <w:b/>
                <w:color w:val="000000"/>
                <w:sz w:val="22"/>
                <w:szCs w:val="22"/>
              </w:rPr>
              <w:t>формы</w:t>
            </w:r>
          </w:p>
        </w:tc>
        <w:tc>
          <w:tcPr>
            <w:tcW w:w="3260"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Не менее 1 объекта</w:t>
            </w:r>
          </w:p>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на поселение</w:t>
            </w:r>
          </w:p>
        </w:tc>
        <w:tc>
          <w:tcPr>
            <w:tcW w:w="3686" w:type="dxa"/>
          </w:tcPr>
          <w:p w:rsidR="005D7A9D" w:rsidRPr="00736654" w:rsidRDefault="005D7A9D" w:rsidP="00736654">
            <w:pPr>
              <w:autoSpaceDE w:val="0"/>
              <w:autoSpaceDN w:val="0"/>
              <w:adjustRightInd w:val="0"/>
              <w:rPr>
                <w:rFonts w:ascii="Courier New" w:hAnsi="Courier New" w:cs="Courier New"/>
                <w:color w:val="000000"/>
                <w:sz w:val="22"/>
                <w:szCs w:val="22"/>
              </w:rPr>
            </w:pPr>
            <w:r w:rsidRPr="00736654">
              <w:rPr>
                <w:rFonts w:ascii="Courier New" w:hAnsi="Courier New" w:cs="Courier New"/>
                <w:color w:val="000000"/>
                <w:sz w:val="22"/>
                <w:szCs w:val="22"/>
              </w:rPr>
              <w:t>Не нормируется</w:t>
            </w:r>
          </w:p>
        </w:tc>
      </w:tr>
    </w:tbl>
    <w:p w:rsidR="005D7A9D" w:rsidRPr="005D7A9D" w:rsidRDefault="005D7A9D" w:rsidP="00736654">
      <w:pPr>
        <w:spacing w:after="0" w:line="240" w:lineRule="auto"/>
        <w:ind w:firstLine="709"/>
        <w:jc w:val="both"/>
        <w:rPr>
          <w:rFonts w:ascii="Times New Roman" w:eastAsia="Calibri" w:hAnsi="Times New Roman" w:cs="Times New Roman"/>
          <w:sz w:val="28"/>
          <w:szCs w:val="28"/>
        </w:rPr>
      </w:pP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1. Объекты физической культуры и массового отдыха, детские площадки и площадки для отдыха населения и занятий спортом целесообразно размещать в функциональной зоне - жилые зоны, предназначенные для застройки жилыми домами.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2. Муниципальный музей целесообразно размещать в административном центре поселения.</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3. Объекты освещения (лампы, фонари) рассчитывается исходя из характеристик светового прибора и высоты опоры.</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4. Озеленение осуществлять в соответствии с проектом благоустройства.</w:t>
      </w:r>
      <w:r w:rsidRPr="005D7A9D">
        <w:rPr>
          <w:rFonts w:ascii="Arial" w:eastAsia="Calibri" w:hAnsi="Arial" w:cs="Arial"/>
          <w:sz w:val="24"/>
          <w:szCs w:val="24"/>
        </w:rPr>
        <w:br w:type="page"/>
      </w:r>
    </w:p>
    <w:p w:rsidR="005D7A9D" w:rsidRPr="005D7A9D" w:rsidRDefault="005D7A9D" w:rsidP="00736654">
      <w:pPr>
        <w:spacing w:after="200" w:line="276" w:lineRule="auto"/>
        <w:ind w:firstLine="709"/>
        <w:jc w:val="center"/>
        <w:rPr>
          <w:rFonts w:ascii="Arial" w:eastAsia="Calibri" w:hAnsi="Arial" w:cs="Arial"/>
          <w:sz w:val="24"/>
          <w:szCs w:val="24"/>
        </w:rPr>
      </w:pPr>
      <w:r w:rsidRPr="005D7A9D">
        <w:rPr>
          <w:rFonts w:ascii="Arial" w:eastAsia="Calibri" w:hAnsi="Arial" w:cs="Arial"/>
          <w:sz w:val="24"/>
          <w:szCs w:val="24"/>
          <w:lang w:val="en-US"/>
        </w:rPr>
        <w:lastRenderedPageBreak/>
        <w:t>II</w:t>
      </w:r>
      <w:r w:rsidRPr="005D7A9D">
        <w:rPr>
          <w:rFonts w:ascii="Arial" w:eastAsia="Calibri" w:hAnsi="Arial" w:cs="Arial"/>
          <w:sz w:val="24"/>
          <w:szCs w:val="24"/>
        </w:rPr>
        <w:t>. МАТЕРИАЛЫ ПО ОБОСНОВАНИЮ РАСЧЕТНЫХ ПОКАЗАТЕЛЕЙ, СОДЕРЖАЩИХСЯ В ОСНОВНОЙ ЧАСТИ НОРМАТИВОВ ГРАДОСТРОИТЕЛЬНОГО ПРОЕКТИРОВАНИЯ</w:t>
      </w:r>
    </w:p>
    <w:p w:rsidR="005D7A9D" w:rsidRPr="005D7A9D" w:rsidRDefault="005D7A9D" w:rsidP="00736654">
      <w:pPr>
        <w:spacing w:after="200" w:line="276" w:lineRule="auto"/>
        <w:ind w:firstLine="709"/>
        <w:jc w:val="center"/>
        <w:rPr>
          <w:rFonts w:ascii="Arial" w:eastAsia="Calibri" w:hAnsi="Arial" w:cs="Arial"/>
          <w:b/>
          <w:sz w:val="24"/>
          <w:szCs w:val="24"/>
        </w:rPr>
      </w:pPr>
      <w:r w:rsidRPr="005D7A9D">
        <w:rPr>
          <w:rFonts w:ascii="Arial" w:eastAsia="Calibri" w:hAnsi="Arial" w:cs="Arial"/>
          <w:b/>
          <w:sz w:val="24"/>
          <w:szCs w:val="24"/>
        </w:rPr>
        <w:t>1. Исходные данные</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1.1. Общая характеристика территории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Ушаковское МО наделено статусом сельского поселения законом Иркутской области от 16 декабря 2004 года № 94-оз «О статусе и границах муниципальных образований Иркутского района Иркутской области».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В состав территории Ушаковского МО входят земли следующих населенных пунктов:</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w:t>
      </w:r>
      <w:r w:rsidRPr="005D7A9D">
        <w:rPr>
          <w:rFonts w:ascii="Arial" w:eastAsia="Calibri" w:hAnsi="Arial" w:cs="Arial"/>
          <w:sz w:val="24"/>
          <w:szCs w:val="24"/>
        </w:rPr>
        <w:tab/>
        <w:t>деревня Бурдаковка;</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w:t>
      </w:r>
      <w:r w:rsidRPr="005D7A9D">
        <w:rPr>
          <w:rFonts w:ascii="Arial" w:eastAsia="Calibri" w:hAnsi="Arial" w:cs="Arial"/>
          <w:sz w:val="24"/>
          <w:szCs w:val="24"/>
        </w:rPr>
        <w:tab/>
        <w:t>деревня Новолисиха;</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w:t>
      </w:r>
      <w:r w:rsidRPr="005D7A9D">
        <w:rPr>
          <w:rFonts w:ascii="Arial" w:eastAsia="Calibri" w:hAnsi="Arial" w:cs="Arial"/>
          <w:sz w:val="24"/>
          <w:szCs w:val="24"/>
        </w:rPr>
        <w:tab/>
        <w:t>деревня Худякова;</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w:t>
      </w:r>
      <w:r w:rsidRPr="005D7A9D">
        <w:rPr>
          <w:rFonts w:ascii="Arial" w:eastAsia="Calibri" w:hAnsi="Arial" w:cs="Arial"/>
          <w:sz w:val="24"/>
          <w:szCs w:val="24"/>
        </w:rPr>
        <w:tab/>
        <w:t>заимка Поливаниха;</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w:t>
      </w:r>
      <w:r w:rsidRPr="005D7A9D">
        <w:rPr>
          <w:rFonts w:ascii="Arial" w:eastAsia="Calibri" w:hAnsi="Arial" w:cs="Arial"/>
          <w:sz w:val="24"/>
          <w:szCs w:val="24"/>
        </w:rPr>
        <w:tab/>
        <w:t>поселок Горячий Ключ;</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w:t>
      </w:r>
      <w:r w:rsidRPr="005D7A9D">
        <w:rPr>
          <w:rFonts w:ascii="Arial" w:eastAsia="Calibri" w:hAnsi="Arial" w:cs="Arial"/>
          <w:sz w:val="24"/>
          <w:szCs w:val="24"/>
        </w:rPr>
        <w:tab/>
        <w:t>поселок Добролет;</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w:t>
      </w:r>
      <w:r w:rsidRPr="005D7A9D">
        <w:rPr>
          <w:rFonts w:ascii="Arial" w:eastAsia="Calibri" w:hAnsi="Arial" w:cs="Arial"/>
          <w:sz w:val="24"/>
          <w:szCs w:val="24"/>
        </w:rPr>
        <w:tab/>
        <w:t xml:space="preserve">поселок </w:t>
      </w:r>
      <w:proofErr w:type="spellStart"/>
      <w:r w:rsidRPr="005D7A9D">
        <w:rPr>
          <w:rFonts w:ascii="Arial" w:eastAsia="Calibri" w:hAnsi="Arial" w:cs="Arial"/>
          <w:sz w:val="24"/>
          <w:szCs w:val="24"/>
        </w:rPr>
        <w:t>Лебединка</w:t>
      </w:r>
      <w:proofErr w:type="spellEnd"/>
      <w:r w:rsidRPr="005D7A9D">
        <w:rPr>
          <w:rFonts w:ascii="Arial" w:eastAsia="Calibri" w:hAnsi="Arial" w:cs="Arial"/>
          <w:sz w:val="24"/>
          <w:szCs w:val="24"/>
        </w:rPr>
        <w:t>;</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w:t>
      </w:r>
      <w:r w:rsidRPr="005D7A9D">
        <w:rPr>
          <w:rFonts w:ascii="Arial" w:eastAsia="Calibri" w:hAnsi="Arial" w:cs="Arial"/>
          <w:sz w:val="24"/>
          <w:szCs w:val="24"/>
        </w:rPr>
        <w:tab/>
        <w:t>поселок Патроны;</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w:t>
      </w:r>
      <w:r w:rsidRPr="005D7A9D">
        <w:rPr>
          <w:rFonts w:ascii="Arial" w:eastAsia="Calibri" w:hAnsi="Arial" w:cs="Arial"/>
          <w:sz w:val="24"/>
          <w:szCs w:val="24"/>
        </w:rPr>
        <w:tab/>
        <w:t>поселок Первомайский;</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w:t>
      </w:r>
      <w:r w:rsidRPr="005D7A9D">
        <w:rPr>
          <w:rFonts w:ascii="Arial" w:eastAsia="Calibri" w:hAnsi="Arial" w:cs="Arial"/>
          <w:sz w:val="24"/>
          <w:szCs w:val="24"/>
        </w:rPr>
        <w:tab/>
        <w:t>село Пивовариха.</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Фактически в границах Ушаковского муниципального образования располагаются также следующие населенные пункты, не имеющие статуса отдельных населенных пунктов: </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w:t>
      </w:r>
      <w:r w:rsidRPr="005D7A9D">
        <w:rPr>
          <w:rFonts w:ascii="Arial" w:eastAsia="Calibri" w:hAnsi="Arial" w:cs="Arial"/>
          <w:sz w:val="24"/>
          <w:szCs w:val="24"/>
        </w:rPr>
        <w:tab/>
        <w:t>поселок Светлый;</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w:t>
      </w:r>
      <w:r w:rsidRPr="005D7A9D">
        <w:rPr>
          <w:rFonts w:ascii="Arial" w:eastAsia="Calibri" w:hAnsi="Arial" w:cs="Arial"/>
          <w:sz w:val="24"/>
          <w:szCs w:val="24"/>
        </w:rPr>
        <w:tab/>
        <w:t>поселок Еловый;</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w:t>
      </w:r>
      <w:r w:rsidRPr="005D7A9D">
        <w:rPr>
          <w:rFonts w:ascii="Arial" w:eastAsia="Calibri" w:hAnsi="Arial" w:cs="Arial"/>
          <w:sz w:val="24"/>
          <w:szCs w:val="24"/>
        </w:rPr>
        <w:tab/>
        <w:t>м-он Солнечный 1;</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w:t>
      </w:r>
      <w:r w:rsidRPr="005D7A9D">
        <w:rPr>
          <w:rFonts w:ascii="Arial" w:eastAsia="Calibri" w:hAnsi="Arial" w:cs="Arial"/>
          <w:sz w:val="24"/>
          <w:szCs w:val="24"/>
        </w:rPr>
        <w:tab/>
        <w:t>м-он Солнечный 2;</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w:t>
      </w:r>
      <w:r w:rsidRPr="005D7A9D">
        <w:rPr>
          <w:rFonts w:ascii="Arial" w:eastAsia="Calibri" w:hAnsi="Arial" w:cs="Arial"/>
          <w:sz w:val="24"/>
          <w:szCs w:val="24"/>
        </w:rPr>
        <w:tab/>
        <w:t>д. Сухая.</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Ушаковское муниципальное образование (сельское поселение) расположено в центре Иркутского района Иркутской области. На севере и западе Ушаковское муниципальное образование граничит с городом Иркутском, на северо-западе – с Дзержинским, </w:t>
      </w:r>
      <w:proofErr w:type="spellStart"/>
      <w:r w:rsidRPr="005D7A9D">
        <w:rPr>
          <w:rFonts w:ascii="Arial" w:eastAsia="Calibri" w:hAnsi="Arial" w:cs="Arial"/>
          <w:sz w:val="24"/>
          <w:szCs w:val="24"/>
        </w:rPr>
        <w:t>Хомутовским</w:t>
      </w:r>
      <w:proofErr w:type="spellEnd"/>
      <w:r w:rsidRPr="005D7A9D">
        <w:rPr>
          <w:rFonts w:ascii="Arial" w:eastAsia="Calibri" w:hAnsi="Arial" w:cs="Arial"/>
          <w:sz w:val="24"/>
          <w:szCs w:val="24"/>
        </w:rPr>
        <w:t xml:space="preserve"> муниципальным образованием, на юге - с </w:t>
      </w:r>
      <w:proofErr w:type="spellStart"/>
      <w:r w:rsidRPr="005D7A9D">
        <w:rPr>
          <w:rFonts w:ascii="Arial" w:eastAsia="Calibri" w:hAnsi="Arial" w:cs="Arial"/>
          <w:sz w:val="24"/>
          <w:szCs w:val="24"/>
        </w:rPr>
        <w:t>Большереченским</w:t>
      </w:r>
      <w:proofErr w:type="spellEnd"/>
      <w:r w:rsidRPr="005D7A9D">
        <w:rPr>
          <w:rFonts w:ascii="Arial" w:eastAsia="Calibri" w:hAnsi="Arial" w:cs="Arial"/>
          <w:sz w:val="24"/>
          <w:szCs w:val="24"/>
        </w:rPr>
        <w:t xml:space="preserve"> и </w:t>
      </w:r>
      <w:proofErr w:type="spellStart"/>
      <w:r w:rsidRPr="005D7A9D">
        <w:rPr>
          <w:rFonts w:ascii="Arial" w:eastAsia="Calibri" w:hAnsi="Arial" w:cs="Arial"/>
          <w:sz w:val="24"/>
          <w:szCs w:val="24"/>
        </w:rPr>
        <w:t>Голоустненским</w:t>
      </w:r>
      <w:proofErr w:type="spellEnd"/>
      <w:r w:rsidRPr="005D7A9D">
        <w:rPr>
          <w:rFonts w:ascii="Arial" w:eastAsia="Calibri" w:hAnsi="Arial" w:cs="Arial"/>
          <w:sz w:val="24"/>
          <w:szCs w:val="24"/>
        </w:rPr>
        <w:t xml:space="preserve"> муниципальными образованиями, на востоке выходит к Иркутскому водохранилищу, к р. Ангаре и по ним граничит с Марковским муниципальным образованием.</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Транспортную сеть муниципального образования представляют сеть автомобильных дорог различной категории, включая Байкальский и </w:t>
      </w:r>
      <w:proofErr w:type="spellStart"/>
      <w:r w:rsidRPr="005D7A9D">
        <w:rPr>
          <w:rFonts w:ascii="Arial" w:eastAsia="Calibri" w:hAnsi="Arial" w:cs="Arial"/>
          <w:sz w:val="24"/>
          <w:szCs w:val="24"/>
        </w:rPr>
        <w:t>Голоустненский</w:t>
      </w:r>
      <w:proofErr w:type="spellEnd"/>
      <w:r w:rsidRPr="005D7A9D">
        <w:rPr>
          <w:rFonts w:ascii="Arial" w:eastAsia="Calibri" w:hAnsi="Arial" w:cs="Arial"/>
          <w:sz w:val="24"/>
          <w:szCs w:val="24"/>
        </w:rPr>
        <w:t xml:space="preserve"> тракты, и водные пути р. Ангары. Благодаря автомобильным дорогам и водному транспорту практически вся территория лежит в зоне удовлетворительной транспортной доступности.</w:t>
      </w:r>
    </w:p>
    <w:p w:rsidR="005D7A9D" w:rsidRPr="005D7A9D" w:rsidRDefault="005D7A9D" w:rsidP="00736654">
      <w:pPr>
        <w:spacing w:after="0" w:line="240" w:lineRule="auto"/>
        <w:ind w:firstLine="709"/>
        <w:jc w:val="both"/>
        <w:rPr>
          <w:rFonts w:ascii="Arial" w:eastAsia="Calibri" w:hAnsi="Arial" w:cs="Arial"/>
          <w:sz w:val="24"/>
          <w:szCs w:val="24"/>
        </w:rPr>
      </w:pP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1.2. Социально-демографический состав и плотность населения</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Согласно данным Росстата в состав Ушаковского муниципального образования входят 10 населенных пунктов, с общей численностью населения на 1 января в 2016 года – 7926 человек. Площадь территории Ушаковского муниципального образования составляет 1211,61 тыс. </w:t>
      </w:r>
      <w:proofErr w:type="spellStart"/>
      <w:r w:rsidRPr="005D7A9D">
        <w:rPr>
          <w:rFonts w:ascii="Arial" w:eastAsia="Calibri" w:hAnsi="Arial" w:cs="Arial"/>
          <w:sz w:val="24"/>
          <w:szCs w:val="24"/>
        </w:rPr>
        <w:t>кв.м</w:t>
      </w:r>
      <w:proofErr w:type="spellEnd"/>
      <w:r w:rsidRPr="005D7A9D">
        <w:rPr>
          <w:rFonts w:ascii="Arial" w:eastAsia="Calibri" w:hAnsi="Arial" w:cs="Arial"/>
          <w:sz w:val="24"/>
          <w:szCs w:val="24"/>
        </w:rPr>
        <w:t xml:space="preserve">. Плотность населения – 6,5 человек на </w:t>
      </w:r>
      <w:proofErr w:type="spellStart"/>
      <w:r w:rsidRPr="005D7A9D">
        <w:rPr>
          <w:rFonts w:ascii="Arial" w:eastAsia="Calibri" w:hAnsi="Arial" w:cs="Arial"/>
          <w:sz w:val="24"/>
          <w:szCs w:val="24"/>
        </w:rPr>
        <w:t>кв.км</w:t>
      </w:r>
      <w:proofErr w:type="spellEnd"/>
      <w:r w:rsidRPr="005D7A9D">
        <w:rPr>
          <w:rFonts w:ascii="Arial" w:eastAsia="Calibri" w:hAnsi="Arial" w:cs="Arial"/>
          <w:sz w:val="24"/>
          <w:szCs w:val="24"/>
        </w:rPr>
        <w:t>.</w:t>
      </w:r>
    </w:p>
    <w:p w:rsidR="005D7A9D" w:rsidRPr="005D7A9D" w:rsidRDefault="005D7A9D" w:rsidP="00736654">
      <w:pPr>
        <w:spacing w:after="200" w:line="276" w:lineRule="auto"/>
        <w:ind w:firstLine="709"/>
        <w:jc w:val="both"/>
        <w:rPr>
          <w:rFonts w:ascii="Arial" w:eastAsia="Calibri" w:hAnsi="Arial" w:cs="Arial"/>
          <w:sz w:val="24"/>
          <w:szCs w:val="24"/>
        </w:rPr>
      </w:pPr>
      <w:r w:rsidRPr="005D7A9D">
        <w:rPr>
          <w:rFonts w:ascii="Arial" w:eastAsia="Calibri" w:hAnsi="Arial" w:cs="Arial"/>
          <w:sz w:val="24"/>
          <w:szCs w:val="24"/>
        </w:rPr>
        <w:t>Согласно данным паспорта Ушаковского муниципального образования в 2012 году половой возрастной состав населения поселения имел следующие показатели: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63"/>
        <w:gridCol w:w="2075"/>
        <w:gridCol w:w="1810"/>
        <w:gridCol w:w="1871"/>
      </w:tblGrid>
      <w:tr w:rsidR="005D7A9D" w:rsidRPr="00736654" w:rsidTr="005D7A9D">
        <w:tc>
          <w:tcPr>
            <w:tcW w:w="3463" w:type="dxa"/>
          </w:tcPr>
          <w:p w:rsidR="005D7A9D" w:rsidRPr="00736654" w:rsidRDefault="005D7A9D" w:rsidP="00736654">
            <w:pPr>
              <w:spacing w:after="200" w:line="240" w:lineRule="auto"/>
              <w:jc w:val="center"/>
              <w:rPr>
                <w:rFonts w:ascii="Courier New" w:eastAsia="Calibri" w:hAnsi="Courier New" w:cs="Courier New"/>
              </w:rPr>
            </w:pPr>
            <w:r w:rsidRPr="00736654">
              <w:rPr>
                <w:rFonts w:ascii="Courier New" w:eastAsia="Calibri" w:hAnsi="Courier New" w:cs="Courier New"/>
                <w:sz w:val="28"/>
                <w:szCs w:val="28"/>
              </w:rPr>
              <w:lastRenderedPageBreak/>
              <w:t xml:space="preserve"> </w:t>
            </w:r>
            <w:r w:rsidRPr="00736654">
              <w:rPr>
                <w:rFonts w:ascii="Courier New" w:eastAsia="Calibri" w:hAnsi="Courier New" w:cs="Courier New"/>
              </w:rPr>
              <w:t>Показатели</w:t>
            </w:r>
          </w:p>
        </w:tc>
        <w:tc>
          <w:tcPr>
            <w:tcW w:w="2075" w:type="dxa"/>
          </w:tcPr>
          <w:p w:rsidR="005D7A9D" w:rsidRPr="00736654" w:rsidRDefault="005D7A9D" w:rsidP="00736654">
            <w:pPr>
              <w:spacing w:after="200" w:line="240" w:lineRule="auto"/>
              <w:jc w:val="center"/>
              <w:rPr>
                <w:rFonts w:ascii="Courier New" w:eastAsia="Calibri" w:hAnsi="Courier New" w:cs="Courier New"/>
              </w:rPr>
            </w:pPr>
            <w:r w:rsidRPr="00736654">
              <w:rPr>
                <w:rFonts w:ascii="Courier New" w:eastAsia="Calibri" w:hAnsi="Courier New" w:cs="Courier New"/>
              </w:rPr>
              <w:t>Оба пола</w:t>
            </w:r>
          </w:p>
        </w:tc>
        <w:tc>
          <w:tcPr>
            <w:tcW w:w="1810" w:type="dxa"/>
          </w:tcPr>
          <w:p w:rsidR="005D7A9D" w:rsidRPr="00736654" w:rsidRDefault="005D7A9D" w:rsidP="00736654">
            <w:pPr>
              <w:spacing w:after="200" w:line="240" w:lineRule="auto"/>
              <w:jc w:val="center"/>
              <w:rPr>
                <w:rFonts w:ascii="Courier New" w:eastAsia="Calibri" w:hAnsi="Courier New" w:cs="Courier New"/>
              </w:rPr>
            </w:pPr>
            <w:r w:rsidRPr="00736654">
              <w:rPr>
                <w:rFonts w:ascii="Courier New" w:eastAsia="Calibri" w:hAnsi="Courier New" w:cs="Courier New"/>
              </w:rPr>
              <w:t>Мужчины</w:t>
            </w:r>
          </w:p>
        </w:tc>
        <w:tc>
          <w:tcPr>
            <w:tcW w:w="1871" w:type="dxa"/>
          </w:tcPr>
          <w:p w:rsidR="005D7A9D" w:rsidRPr="00736654" w:rsidRDefault="005D7A9D" w:rsidP="00736654">
            <w:pPr>
              <w:spacing w:after="200" w:line="240" w:lineRule="auto"/>
              <w:jc w:val="center"/>
              <w:rPr>
                <w:rFonts w:ascii="Courier New" w:eastAsia="Calibri" w:hAnsi="Courier New" w:cs="Courier New"/>
              </w:rPr>
            </w:pPr>
            <w:r w:rsidRPr="00736654">
              <w:rPr>
                <w:rFonts w:ascii="Courier New" w:eastAsia="Calibri" w:hAnsi="Courier New" w:cs="Courier New"/>
              </w:rPr>
              <w:t>Женщины</w:t>
            </w:r>
          </w:p>
        </w:tc>
      </w:tr>
      <w:tr w:rsidR="005D7A9D" w:rsidRPr="00736654" w:rsidTr="005D7A9D">
        <w:tc>
          <w:tcPr>
            <w:tcW w:w="3463" w:type="dxa"/>
          </w:tcPr>
          <w:p w:rsidR="005D7A9D" w:rsidRPr="00736654" w:rsidRDefault="005D7A9D" w:rsidP="00736654">
            <w:pPr>
              <w:spacing w:after="200" w:line="240" w:lineRule="auto"/>
              <w:rPr>
                <w:rFonts w:ascii="Courier New" w:eastAsia="Calibri" w:hAnsi="Courier New" w:cs="Courier New"/>
              </w:rPr>
            </w:pPr>
            <w:r w:rsidRPr="00736654">
              <w:rPr>
                <w:rFonts w:ascii="Courier New" w:eastAsia="Calibri" w:hAnsi="Courier New" w:cs="Courier New"/>
              </w:rPr>
              <w:t xml:space="preserve">Все население </w:t>
            </w:r>
          </w:p>
        </w:tc>
        <w:tc>
          <w:tcPr>
            <w:tcW w:w="2075" w:type="dxa"/>
          </w:tcPr>
          <w:p w:rsidR="005D7A9D" w:rsidRPr="00736654" w:rsidRDefault="005D7A9D" w:rsidP="00736654">
            <w:pPr>
              <w:spacing w:after="200" w:line="240" w:lineRule="auto"/>
              <w:jc w:val="center"/>
              <w:rPr>
                <w:rFonts w:ascii="Courier New" w:eastAsia="Calibri" w:hAnsi="Courier New" w:cs="Courier New"/>
              </w:rPr>
            </w:pPr>
            <w:r w:rsidRPr="00736654">
              <w:rPr>
                <w:rFonts w:ascii="Courier New" w:eastAsia="Calibri" w:hAnsi="Courier New" w:cs="Courier New"/>
              </w:rPr>
              <w:t>6901</w:t>
            </w:r>
          </w:p>
        </w:tc>
        <w:tc>
          <w:tcPr>
            <w:tcW w:w="1810" w:type="dxa"/>
          </w:tcPr>
          <w:p w:rsidR="005D7A9D" w:rsidRPr="00736654" w:rsidRDefault="005D7A9D" w:rsidP="00736654">
            <w:pPr>
              <w:spacing w:after="200" w:line="240" w:lineRule="auto"/>
              <w:jc w:val="center"/>
              <w:rPr>
                <w:rFonts w:ascii="Courier New" w:eastAsia="Calibri" w:hAnsi="Courier New" w:cs="Courier New"/>
              </w:rPr>
            </w:pPr>
            <w:r w:rsidRPr="00736654">
              <w:rPr>
                <w:rFonts w:ascii="Courier New" w:eastAsia="Calibri" w:hAnsi="Courier New" w:cs="Courier New"/>
              </w:rPr>
              <w:t>3400</w:t>
            </w:r>
          </w:p>
        </w:tc>
        <w:tc>
          <w:tcPr>
            <w:tcW w:w="1871" w:type="dxa"/>
          </w:tcPr>
          <w:p w:rsidR="005D7A9D" w:rsidRPr="00736654" w:rsidRDefault="005D7A9D" w:rsidP="00736654">
            <w:pPr>
              <w:spacing w:after="200" w:line="240" w:lineRule="auto"/>
              <w:jc w:val="center"/>
              <w:rPr>
                <w:rFonts w:ascii="Courier New" w:eastAsia="Calibri" w:hAnsi="Courier New" w:cs="Courier New"/>
              </w:rPr>
            </w:pPr>
            <w:r w:rsidRPr="00736654">
              <w:rPr>
                <w:rFonts w:ascii="Courier New" w:eastAsia="Calibri" w:hAnsi="Courier New" w:cs="Courier New"/>
              </w:rPr>
              <w:t>3501</w:t>
            </w:r>
          </w:p>
        </w:tc>
      </w:tr>
      <w:tr w:rsidR="005D7A9D" w:rsidRPr="00736654" w:rsidTr="005D7A9D">
        <w:tc>
          <w:tcPr>
            <w:tcW w:w="3463" w:type="dxa"/>
          </w:tcPr>
          <w:p w:rsidR="005D7A9D" w:rsidRPr="00736654" w:rsidRDefault="005D7A9D" w:rsidP="00736654">
            <w:pPr>
              <w:spacing w:after="200" w:line="240" w:lineRule="auto"/>
              <w:rPr>
                <w:rFonts w:ascii="Courier New" w:eastAsia="Calibri" w:hAnsi="Courier New" w:cs="Courier New"/>
              </w:rPr>
            </w:pPr>
            <w:r w:rsidRPr="00736654">
              <w:rPr>
                <w:rFonts w:ascii="Courier New" w:eastAsia="Calibri" w:hAnsi="Courier New" w:cs="Courier New"/>
              </w:rPr>
              <w:t>Моложе трудоспособного</w:t>
            </w:r>
          </w:p>
        </w:tc>
        <w:tc>
          <w:tcPr>
            <w:tcW w:w="2075" w:type="dxa"/>
          </w:tcPr>
          <w:p w:rsidR="005D7A9D" w:rsidRPr="00736654" w:rsidRDefault="005D7A9D" w:rsidP="00736654">
            <w:pPr>
              <w:spacing w:after="200" w:line="240" w:lineRule="auto"/>
              <w:jc w:val="center"/>
              <w:rPr>
                <w:rFonts w:ascii="Courier New" w:eastAsia="Calibri" w:hAnsi="Courier New" w:cs="Courier New"/>
              </w:rPr>
            </w:pPr>
            <w:r w:rsidRPr="00736654">
              <w:rPr>
                <w:rFonts w:ascii="Courier New" w:eastAsia="Calibri" w:hAnsi="Courier New" w:cs="Courier New"/>
              </w:rPr>
              <w:t>620</w:t>
            </w:r>
          </w:p>
        </w:tc>
        <w:tc>
          <w:tcPr>
            <w:tcW w:w="1810" w:type="dxa"/>
          </w:tcPr>
          <w:p w:rsidR="005D7A9D" w:rsidRPr="00736654" w:rsidRDefault="005D7A9D" w:rsidP="00736654">
            <w:pPr>
              <w:spacing w:after="200" w:line="240" w:lineRule="auto"/>
              <w:jc w:val="center"/>
              <w:rPr>
                <w:rFonts w:ascii="Courier New" w:eastAsia="Calibri" w:hAnsi="Courier New" w:cs="Courier New"/>
              </w:rPr>
            </w:pPr>
            <w:proofErr w:type="spellStart"/>
            <w:r w:rsidRPr="00736654">
              <w:rPr>
                <w:rFonts w:ascii="Courier New" w:eastAsia="Calibri" w:hAnsi="Courier New" w:cs="Courier New"/>
              </w:rPr>
              <w:t>н.д</w:t>
            </w:r>
            <w:proofErr w:type="spellEnd"/>
            <w:r w:rsidRPr="00736654">
              <w:rPr>
                <w:rFonts w:ascii="Courier New" w:eastAsia="Calibri" w:hAnsi="Courier New" w:cs="Courier New"/>
              </w:rPr>
              <w:t>.</w:t>
            </w:r>
          </w:p>
        </w:tc>
        <w:tc>
          <w:tcPr>
            <w:tcW w:w="1871" w:type="dxa"/>
          </w:tcPr>
          <w:p w:rsidR="005D7A9D" w:rsidRPr="00736654" w:rsidRDefault="005D7A9D" w:rsidP="00736654">
            <w:pPr>
              <w:spacing w:after="200" w:line="240" w:lineRule="auto"/>
              <w:jc w:val="center"/>
              <w:rPr>
                <w:rFonts w:ascii="Courier New" w:eastAsia="Calibri" w:hAnsi="Courier New" w:cs="Courier New"/>
              </w:rPr>
            </w:pPr>
            <w:proofErr w:type="spellStart"/>
            <w:r w:rsidRPr="00736654">
              <w:rPr>
                <w:rFonts w:ascii="Courier New" w:eastAsia="Calibri" w:hAnsi="Courier New" w:cs="Courier New"/>
              </w:rPr>
              <w:t>н.д</w:t>
            </w:r>
            <w:proofErr w:type="spellEnd"/>
            <w:r w:rsidRPr="00736654">
              <w:rPr>
                <w:rFonts w:ascii="Courier New" w:eastAsia="Calibri" w:hAnsi="Courier New" w:cs="Courier New"/>
              </w:rPr>
              <w:t>.</w:t>
            </w:r>
          </w:p>
        </w:tc>
      </w:tr>
      <w:tr w:rsidR="005D7A9D" w:rsidRPr="00736654" w:rsidTr="005D7A9D">
        <w:tc>
          <w:tcPr>
            <w:tcW w:w="3463" w:type="dxa"/>
          </w:tcPr>
          <w:p w:rsidR="005D7A9D" w:rsidRPr="00736654" w:rsidRDefault="005D7A9D" w:rsidP="00736654">
            <w:pPr>
              <w:spacing w:after="200" w:line="240" w:lineRule="auto"/>
              <w:rPr>
                <w:rFonts w:ascii="Courier New" w:eastAsia="Calibri" w:hAnsi="Courier New" w:cs="Courier New"/>
              </w:rPr>
            </w:pPr>
            <w:r w:rsidRPr="00736654">
              <w:rPr>
                <w:rFonts w:ascii="Courier New" w:eastAsia="Calibri" w:hAnsi="Courier New" w:cs="Courier New"/>
              </w:rPr>
              <w:t>В трудоспособном</w:t>
            </w:r>
          </w:p>
        </w:tc>
        <w:tc>
          <w:tcPr>
            <w:tcW w:w="2075" w:type="dxa"/>
          </w:tcPr>
          <w:p w:rsidR="005D7A9D" w:rsidRPr="00736654" w:rsidRDefault="005D7A9D" w:rsidP="00736654">
            <w:pPr>
              <w:spacing w:after="200" w:line="240" w:lineRule="auto"/>
              <w:jc w:val="center"/>
              <w:rPr>
                <w:rFonts w:ascii="Courier New" w:eastAsia="Calibri" w:hAnsi="Courier New" w:cs="Courier New"/>
              </w:rPr>
            </w:pPr>
            <w:r w:rsidRPr="00736654">
              <w:rPr>
                <w:rFonts w:ascii="Courier New" w:eastAsia="Calibri" w:hAnsi="Courier New" w:cs="Courier New"/>
              </w:rPr>
              <w:t>3200</w:t>
            </w:r>
          </w:p>
        </w:tc>
        <w:tc>
          <w:tcPr>
            <w:tcW w:w="1810" w:type="dxa"/>
          </w:tcPr>
          <w:p w:rsidR="005D7A9D" w:rsidRPr="00736654" w:rsidRDefault="005D7A9D" w:rsidP="00736654">
            <w:pPr>
              <w:spacing w:after="200" w:line="240" w:lineRule="auto"/>
              <w:jc w:val="center"/>
              <w:rPr>
                <w:rFonts w:ascii="Courier New" w:eastAsia="Calibri" w:hAnsi="Courier New" w:cs="Courier New"/>
              </w:rPr>
            </w:pPr>
            <w:proofErr w:type="spellStart"/>
            <w:r w:rsidRPr="00736654">
              <w:rPr>
                <w:rFonts w:ascii="Courier New" w:eastAsia="Calibri" w:hAnsi="Courier New" w:cs="Courier New"/>
              </w:rPr>
              <w:t>н.д</w:t>
            </w:r>
            <w:proofErr w:type="spellEnd"/>
            <w:r w:rsidRPr="00736654">
              <w:rPr>
                <w:rFonts w:ascii="Courier New" w:eastAsia="Calibri" w:hAnsi="Courier New" w:cs="Courier New"/>
              </w:rPr>
              <w:t>.</w:t>
            </w:r>
          </w:p>
        </w:tc>
        <w:tc>
          <w:tcPr>
            <w:tcW w:w="1871" w:type="dxa"/>
          </w:tcPr>
          <w:p w:rsidR="005D7A9D" w:rsidRPr="00736654" w:rsidRDefault="005D7A9D" w:rsidP="00736654">
            <w:pPr>
              <w:spacing w:after="200" w:line="240" w:lineRule="auto"/>
              <w:jc w:val="center"/>
              <w:rPr>
                <w:rFonts w:ascii="Courier New" w:eastAsia="Calibri" w:hAnsi="Courier New" w:cs="Courier New"/>
              </w:rPr>
            </w:pPr>
            <w:proofErr w:type="spellStart"/>
            <w:r w:rsidRPr="00736654">
              <w:rPr>
                <w:rFonts w:ascii="Courier New" w:eastAsia="Calibri" w:hAnsi="Courier New" w:cs="Courier New"/>
              </w:rPr>
              <w:t>н.д</w:t>
            </w:r>
            <w:proofErr w:type="spellEnd"/>
            <w:r w:rsidRPr="00736654">
              <w:rPr>
                <w:rFonts w:ascii="Courier New" w:eastAsia="Calibri" w:hAnsi="Courier New" w:cs="Courier New"/>
              </w:rPr>
              <w:t>.</w:t>
            </w:r>
          </w:p>
        </w:tc>
      </w:tr>
      <w:tr w:rsidR="005D7A9D" w:rsidRPr="00736654" w:rsidTr="005D7A9D">
        <w:tc>
          <w:tcPr>
            <w:tcW w:w="3463" w:type="dxa"/>
          </w:tcPr>
          <w:p w:rsidR="005D7A9D" w:rsidRPr="00736654" w:rsidRDefault="005D7A9D" w:rsidP="00736654">
            <w:pPr>
              <w:spacing w:after="200" w:line="240" w:lineRule="auto"/>
              <w:rPr>
                <w:rFonts w:ascii="Courier New" w:eastAsia="Calibri" w:hAnsi="Courier New" w:cs="Courier New"/>
              </w:rPr>
            </w:pPr>
            <w:r w:rsidRPr="00736654">
              <w:rPr>
                <w:rFonts w:ascii="Courier New" w:eastAsia="Calibri" w:hAnsi="Courier New" w:cs="Courier New"/>
              </w:rPr>
              <w:t>Старше трудоспособного</w:t>
            </w:r>
          </w:p>
        </w:tc>
        <w:tc>
          <w:tcPr>
            <w:tcW w:w="2075" w:type="dxa"/>
          </w:tcPr>
          <w:p w:rsidR="005D7A9D" w:rsidRPr="00736654" w:rsidRDefault="005D7A9D" w:rsidP="00736654">
            <w:pPr>
              <w:spacing w:after="200" w:line="240" w:lineRule="auto"/>
              <w:jc w:val="center"/>
              <w:rPr>
                <w:rFonts w:ascii="Courier New" w:eastAsia="Calibri" w:hAnsi="Courier New" w:cs="Courier New"/>
              </w:rPr>
            </w:pPr>
            <w:r w:rsidRPr="00736654">
              <w:rPr>
                <w:rFonts w:ascii="Courier New" w:eastAsia="Calibri" w:hAnsi="Courier New" w:cs="Courier New"/>
              </w:rPr>
              <w:t>1881</w:t>
            </w:r>
          </w:p>
        </w:tc>
        <w:tc>
          <w:tcPr>
            <w:tcW w:w="1810" w:type="dxa"/>
          </w:tcPr>
          <w:p w:rsidR="005D7A9D" w:rsidRPr="00736654" w:rsidRDefault="005D7A9D" w:rsidP="00736654">
            <w:pPr>
              <w:spacing w:after="200" w:line="240" w:lineRule="auto"/>
              <w:jc w:val="center"/>
              <w:rPr>
                <w:rFonts w:ascii="Courier New" w:eastAsia="Calibri" w:hAnsi="Courier New" w:cs="Courier New"/>
              </w:rPr>
            </w:pPr>
            <w:r w:rsidRPr="00736654">
              <w:rPr>
                <w:rFonts w:ascii="Courier New" w:eastAsia="Calibri" w:hAnsi="Courier New" w:cs="Courier New"/>
              </w:rPr>
              <w:t>900</w:t>
            </w:r>
          </w:p>
        </w:tc>
        <w:tc>
          <w:tcPr>
            <w:tcW w:w="1871" w:type="dxa"/>
          </w:tcPr>
          <w:p w:rsidR="005D7A9D" w:rsidRPr="00736654" w:rsidRDefault="005D7A9D" w:rsidP="00736654">
            <w:pPr>
              <w:spacing w:after="200" w:line="240" w:lineRule="auto"/>
              <w:jc w:val="center"/>
              <w:rPr>
                <w:rFonts w:ascii="Courier New" w:eastAsia="Calibri" w:hAnsi="Courier New" w:cs="Courier New"/>
              </w:rPr>
            </w:pPr>
            <w:r w:rsidRPr="00736654">
              <w:rPr>
                <w:rFonts w:ascii="Courier New" w:eastAsia="Calibri" w:hAnsi="Courier New" w:cs="Courier New"/>
              </w:rPr>
              <w:t>981</w:t>
            </w:r>
          </w:p>
        </w:tc>
      </w:tr>
      <w:tr w:rsidR="005D7A9D" w:rsidRPr="00736654" w:rsidTr="005D7A9D">
        <w:tc>
          <w:tcPr>
            <w:tcW w:w="3463" w:type="dxa"/>
          </w:tcPr>
          <w:p w:rsidR="005D7A9D" w:rsidRPr="00736654" w:rsidRDefault="005D7A9D" w:rsidP="00736654">
            <w:pPr>
              <w:spacing w:after="200" w:line="240" w:lineRule="auto"/>
              <w:rPr>
                <w:rFonts w:ascii="Courier New" w:eastAsia="Calibri" w:hAnsi="Courier New" w:cs="Courier New"/>
              </w:rPr>
            </w:pPr>
            <w:r w:rsidRPr="00736654">
              <w:rPr>
                <w:rFonts w:ascii="Courier New" w:eastAsia="Calibri" w:hAnsi="Courier New" w:cs="Courier New"/>
              </w:rPr>
              <w:t>Занято в экономике</w:t>
            </w:r>
          </w:p>
        </w:tc>
        <w:tc>
          <w:tcPr>
            <w:tcW w:w="2075" w:type="dxa"/>
          </w:tcPr>
          <w:p w:rsidR="005D7A9D" w:rsidRPr="00736654" w:rsidRDefault="005D7A9D" w:rsidP="00736654">
            <w:pPr>
              <w:spacing w:after="200" w:line="240" w:lineRule="auto"/>
              <w:jc w:val="center"/>
              <w:rPr>
                <w:rFonts w:ascii="Courier New" w:eastAsia="Calibri" w:hAnsi="Courier New" w:cs="Courier New"/>
              </w:rPr>
            </w:pPr>
            <w:r w:rsidRPr="00736654">
              <w:rPr>
                <w:rFonts w:ascii="Courier New" w:eastAsia="Calibri" w:hAnsi="Courier New" w:cs="Courier New"/>
              </w:rPr>
              <w:t>1200</w:t>
            </w:r>
          </w:p>
        </w:tc>
        <w:tc>
          <w:tcPr>
            <w:tcW w:w="1810" w:type="dxa"/>
          </w:tcPr>
          <w:p w:rsidR="005D7A9D" w:rsidRPr="00736654" w:rsidRDefault="005D7A9D" w:rsidP="00736654">
            <w:pPr>
              <w:spacing w:after="200" w:line="240" w:lineRule="auto"/>
              <w:jc w:val="center"/>
              <w:rPr>
                <w:rFonts w:ascii="Courier New" w:eastAsia="Calibri" w:hAnsi="Courier New" w:cs="Courier New"/>
              </w:rPr>
            </w:pPr>
            <w:proofErr w:type="spellStart"/>
            <w:r w:rsidRPr="00736654">
              <w:rPr>
                <w:rFonts w:ascii="Courier New" w:eastAsia="Calibri" w:hAnsi="Courier New" w:cs="Courier New"/>
              </w:rPr>
              <w:t>н.д</w:t>
            </w:r>
            <w:proofErr w:type="spellEnd"/>
            <w:r w:rsidRPr="00736654">
              <w:rPr>
                <w:rFonts w:ascii="Courier New" w:eastAsia="Calibri" w:hAnsi="Courier New" w:cs="Courier New"/>
              </w:rPr>
              <w:t>.</w:t>
            </w:r>
          </w:p>
        </w:tc>
        <w:tc>
          <w:tcPr>
            <w:tcW w:w="1871" w:type="dxa"/>
          </w:tcPr>
          <w:p w:rsidR="005D7A9D" w:rsidRPr="00736654" w:rsidRDefault="005D7A9D" w:rsidP="00736654">
            <w:pPr>
              <w:spacing w:after="200" w:line="240" w:lineRule="auto"/>
              <w:jc w:val="center"/>
              <w:rPr>
                <w:rFonts w:ascii="Courier New" w:eastAsia="Calibri" w:hAnsi="Courier New" w:cs="Courier New"/>
              </w:rPr>
            </w:pPr>
            <w:proofErr w:type="spellStart"/>
            <w:r w:rsidRPr="00736654">
              <w:rPr>
                <w:rFonts w:ascii="Courier New" w:eastAsia="Calibri" w:hAnsi="Courier New" w:cs="Courier New"/>
              </w:rPr>
              <w:t>н.д</w:t>
            </w:r>
            <w:proofErr w:type="spellEnd"/>
            <w:r w:rsidRPr="00736654">
              <w:rPr>
                <w:rFonts w:ascii="Courier New" w:eastAsia="Calibri" w:hAnsi="Courier New" w:cs="Courier New"/>
              </w:rPr>
              <w:t>.</w:t>
            </w:r>
          </w:p>
        </w:tc>
      </w:tr>
    </w:tbl>
    <w:p w:rsidR="005D7A9D" w:rsidRPr="005D7A9D" w:rsidRDefault="005D7A9D" w:rsidP="00736654">
      <w:pPr>
        <w:spacing w:after="0" w:line="240" w:lineRule="auto"/>
        <w:ind w:firstLine="709"/>
        <w:jc w:val="both"/>
        <w:rPr>
          <w:rFonts w:ascii="Times New Roman" w:eastAsia="Calibri" w:hAnsi="Times New Roman" w:cs="Times New Roman"/>
          <w:sz w:val="28"/>
          <w:szCs w:val="28"/>
        </w:rPr>
      </w:pP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Согласно статистическим показателям за 2010-2015 годы и сделанным на их основе оценкам, динамика демографического развития Ушаковского муниципального образования «характеризуется следующими показателями:</w:t>
      </w:r>
    </w:p>
    <w:p w:rsidR="005D7A9D" w:rsidRPr="005D7A9D" w:rsidRDefault="005D7A9D" w:rsidP="00736654">
      <w:pPr>
        <w:spacing w:after="0" w:line="240" w:lineRule="auto"/>
        <w:ind w:firstLine="709"/>
        <w:jc w:val="both"/>
        <w:rPr>
          <w:rFonts w:ascii="Times New Roman" w:eastAsia="Calibri" w:hAnsi="Times New Roman" w:cs="Times New Roman"/>
          <w:sz w:val="28"/>
          <w:szCs w:val="28"/>
        </w:rPr>
      </w:pPr>
    </w:p>
    <w:tbl>
      <w:tblPr>
        <w:tblW w:w="492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0"/>
        <w:gridCol w:w="1115"/>
        <w:gridCol w:w="1926"/>
        <w:gridCol w:w="1635"/>
        <w:gridCol w:w="2065"/>
      </w:tblGrid>
      <w:tr w:rsidR="005D7A9D" w:rsidRPr="00736654" w:rsidTr="005D7A9D">
        <w:trPr>
          <w:trHeight w:val="70"/>
        </w:trPr>
        <w:tc>
          <w:tcPr>
            <w:tcW w:w="1426" w:type="pct"/>
            <w:shd w:val="clear" w:color="auto" w:fill="auto"/>
            <w:noWrap/>
          </w:tcPr>
          <w:p w:rsidR="005D7A9D" w:rsidRPr="00736654" w:rsidRDefault="005D7A9D" w:rsidP="00736654">
            <w:pPr>
              <w:spacing w:after="10" w:line="240" w:lineRule="auto"/>
              <w:rPr>
                <w:rFonts w:ascii="Courier New" w:eastAsia="Calibri" w:hAnsi="Courier New" w:cs="Courier New"/>
              </w:rPr>
            </w:pPr>
            <w:r w:rsidRPr="00736654">
              <w:rPr>
                <w:rFonts w:ascii="Courier New" w:eastAsia="Calibri" w:hAnsi="Courier New" w:cs="Courier New"/>
              </w:rPr>
              <w:t> </w:t>
            </w:r>
          </w:p>
        </w:tc>
        <w:tc>
          <w:tcPr>
            <w:tcW w:w="591"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2010</w:t>
            </w:r>
          </w:p>
        </w:tc>
        <w:tc>
          <w:tcPr>
            <w:tcW w:w="1021"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2012</w:t>
            </w:r>
          </w:p>
        </w:tc>
        <w:tc>
          <w:tcPr>
            <w:tcW w:w="867"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2013</w:t>
            </w:r>
          </w:p>
        </w:tc>
        <w:tc>
          <w:tcPr>
            <w:tcW w:w="1096" w:type="pct"/>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2016</w:t>
            </w:r>
          </w:p>
        </w:tc>
      </w:tr>
      <w:tr w:rsidR="005D7A9D" w:rsidRPr="00736654" w:rsidTr="005D7A9D">
        <w:trPr>
          <w:trHeight w:val="255"/>
        </w:trPr>
        <w:tc>
          <w:tcPr>
            <w:tcW w:w="1426" w:type="pct"/>
            <w:shd w:val="clear" w:color="auto" w:fill="auto"/>
            <w:noWrap/>
          </w:tcPr>
          <w:p w:rsidR="005D7A9D" w:rsidRPr="00736654" w:rsidRDefault="005D7A9D" w:rsidP="00736654">
            <w:pPr>
              <w:spacing w:after="10" w:line="240" w:lineRule="auto"/>
              <w:rPr>
                <w:rFonts w:ascii="Courier New" w:eastAsia="Calibri" w:hAnsi="Courier New" w:cs="Courier New"/>
              </w:rPr>
            </w:pPr>
            <w:r w:rsidRPr="00736654">
              <w:rPr>
                <w:rFonts w:ascii="Courier New" w:eastAsia="Calibri" w:hAnsi="Courier New" w:cs="Courier New"/>
              </w:rPr>
              <w:t xml:space="preserve">МО Ушаковское </w:t>
            </w:r>
          </w:p>
        </w:tc>
        <w:tc>
          <w:tcPr>
            <w:tcW w:w="591" w:type="pct"/>
            <w:shd w:val="clear" w:color="auto" w:fill="auto"/>
            <w:noWrap/>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6 301</w:t>
            </w:r>
          </w:p>
        </w:tc>
        <w:tc>
          <w:tcPr>
            <w:tcW w:w="1021"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7009</w:t>
            </w:r>
          </w:p>
        </w:tc>
        <w:tc>
          <w:tcPr>
            <w:tcW w:w="867"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7333</w:t>
            </w:r>
          </w:p>
        </w:tc>
        <w:tc>
          <w:tcPr>
            <w:tcW w:w="1096" w:type="pct"/>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7926</w:t>
            </w:r>
          </w:p>
        </w:tc>
      </w:tr>
      <w:tr w:rsidR="005D7A9D" w:rsidRPr="00736654" w:rsidTr="005D7A9D">
        <w:trPr>
          <w:trHeight w:val="285"/>
        </w:trPr>
        <w:tc>
          <w:tcPr>
            <w:tcW w:w="1426" w:type="pct"/>
            <w:shd w:val="clear" w:color="auto" w:fill="auto"/>
            <w:noWrap/>
          </w:tcPr>
          <w:p w:rsidR="005D7A9D" w:rsidRPr="00736654" w:rsidRDefault="005D7A9D" w:rsidP="00736654">
            <w:pPr>
              <w:spacing w:after="10" w:line="240" w:lineRule="auto"/>
              <w:rPr>
                <w:rFonts w:ascii="Courier New" w:eastAsia="Calibri" w:hAnsi="Courier New" w:cs="Courier New"/>
              </w:rPr>
            </w:pPr>
            <w:r w:rsidRPr="00736654">
              <w:rPr>
                <w:rFonts w:ascii="Courier New" w:eastAsia="Calibri" w:hAnsi="Courier New" w:cs="Courier New"/>
              </w:rPr>
              <w:t>с. Пивовариха</w:t>
            </w:r>
          </w:p>
        </w:tc>
        <w:tc>
          <w:tcPr>
            <w:tcW w:w="591" w:type="pct"/>
            <w:shd w:val="clear" w:color="auto" w:fill="auto"/>
            <w:noWrap/>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3 791</w:t>
            </w:r>
          </w:p>
        </w:tc>
        <w:tc>
          <w:tcPr>
            <w:tcW w:w="1021"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3729</w:t>
            </w:r>
          </w:p>
        </w:tc>
        <w:tc>
          <w:tcPr>
            <w:tcW w:w="867"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3945</w:t>
            </w:r>
          </w:p>
        </w:tc>
        <w:tc>
          <w:tcPr>
            <w:tcW w:w="1096" w:type="pct"/>
          </w:tcPr>
          <w:p w:rsidR="005D7A9D" w:rsidRPr="00736654" w:rsidRDefault="005D7A9D" w:rsidP="00736654">
            <w:pPr>
              <w:spacing w:after="200" w:line="276" w:lineRule="auto"/>
              <w:jc w:val="center"/>
              <w:rPr>
                <w:rFonts w:ascii="Courier New" w:eastAsia="Calibri" w:hAnsi="Courier New" w:cs="Courier New"/>
              </w:rPr>
            </w:pPr>
            <w:r w:rsidRPr="00736654">
              <w:rPr>
                <w:rFonts w:ascii="Courier New" w:eastAsia="Calibri" w:hAnsi="Courier New" w:cs="Courier New"/>
              </w:rPr>
              <w:t>4111</w:t>
            </w:r>
          </w:p>
        </w:tc>
      </w:tr>
      <w:tr w:rsidR="005D7A9D" w:rsidRPr="00736654" w:rsidTr="00736654">
        <w:trPr>
          <w:trHeight w:val="248"/>
        </w:trPr>
        <w:tc>
          <w:tcPr>
            <w:tcW w:w="1426" w:type="pct"/>
            <w:shd w:val="clear" w:color="auto" w:fill="auto"/>
            <w:noWrap/>
          </w:tcPr>
          <w:p w:rsidR="005D7A9D" w:rsidRPr="00736654" w:rsidRDefault="005D7A9D" w:rsidP="00736654">
            <w:pPr>
              <w:spacing w:after="10" w:line="240" w:lineRule="auto"/>
              <w:rPr>
                <w:rFonts w:ascii="Courier New" w:eastAsia="Calibri" w:hAnsi="Courier New" w:cs="Courier New"/>
              </w:rPr>
            </w:pPr>
            <w:r w:rsidRPr="00736654">
              <w:rPr>
                <w:rFonts w:ascii="Courier New" w:eastAsia="Calibri" w:hAnsi="Courier New" w:cs="Courier New"/>
              </w:rPr>
              <w:t>д. Бурдаковка</w:t>
            </w:r>
          </w:p>
        </w:tc>
        <w:tc>
          <w:tcPr>
            <w:tcW w:w="591" w:type="pct"/>
            <w:shd w:val="clear" w:color="auto" w:fill="auto"/>
            <w:noWrap/>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402</w:t>
            </w:r>
          </w:p>
        </w:tc>
        <w:tc>
          <w:tcPr>
            <w:tcW w:w="1021"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419</w:t>
            </w:r>
          </w:p>
        </w:tc>
        <w:tc>
          <w:tcPr>
            <w:tcW w:w="867"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424</w:t>
            </w:r>
          </w:p>
        </w:tc>
        <w:tc>
          <w:tcPr>
            <w:tcW w:w="1096" w:type="pct"/>
          </w:tcPr>
          <w:p w:rsidR="005D7A9D" w:rsidRPr="00736654" w:rsidRDefault="005D7A9D" w:rsidP="00736654">
            <w:pPr>
              <w:spacing w:after="200" w:line="276" w:lineRule="auto"/>
              <w:jc w:val="center"/>
              <w:rPr>
                <w:rFonts w:ascii="Courier New" w:eastAsia="Calibri" w:hAnsi="Courier New" w:cs="Courier New"/>
              </w:rPr>
            </w:pPr>
            <w:r w:rsidRPr="00736654">
              <w:rPr>
                <w:rFonts w:ascii="Courier New" w:eastAsia="Calibri" w:hAnsi="Courier New" w:cs="Courier New"/>
              </w:rPr>
              <w:t>435</w:t>
            </w:r>
          </w:p>
        </w:tc>
      </w:tr>
      <w:tr w:rsidR="005D7A9D" w:rsidRPr="00736654" w:rsidTr="005D7A9D">
        <w:trPr>
          <w:trHeight w:val="255"/>
        </w:trPr>
        <w:tc>
          <w:tcPr>
            <w:tcW w:w="1426" w:type="pct"/>
            <w:shd w:val="clear" w:color="auto" w:fill="auto"/>
            <w:noWrap/>
          </w:tcPr>
          <w:p w:rsidR="005D7A9D" w:rsidRPr="00736654" w:rsidRDefault="005D7A9D" w:rsidP="00736654">
            <w:pPr>
              <w:spacing w:after="10" w:line="240" w:lineRule="auto"/>
              <w:rPr>
                <w:rFonts w:ascii="Courier New" w:eastAsia="Calibri" w:hAnsi="Courier New" w:cs="Courier New"/>
              </w:rPr>
            </w:pPr>
            <w:r w:rsidRPr="00736654">
              <w:rPr>
                <w:rFonts w:ascii="Courier New" w:eastAsia="Calibri" w:hAnsi="Courier New" w:cs="Courier New"/>
              </w:rPr>
              <w:t>Санаторий Изумруд</w:t>
            </w:r>
          </w:p>
        </w:tc>
        <w:tc>
          <w:tcPr>
            <w:tcW w:w="591" w:type="pct"/>
            <w:shd w:val="clear" w:color="auto" w:fill="auto"/>
            <w:noWrap/>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w:t>
            </w:r>
          </w:p>
        </w:tc>
        <w:tc>
          <w:tcPr>
            <w:tcW w:w="1021"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w:t>
            </w:r>
          </w:p>
        </w:tc>
        <w:tc>
          <w:tcPr>
            <w:tcW w:w="867"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w:t>
            </w:r>
          </w:p>
        </w:tc>
        <w:tc>
          <w:tcPr>
            <w:tcW w:w="1096" w:type="pct"/>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w:t>
            </w:r>
          </w:p>
        </w:tc>
      </w:tr>
      <w:tr w:rsidR="005D7A9D" w:rsidRPr="00736654" w:rsidTr="005D7A9D">
        <w:trPr>
          <w:trHeight w:val="70"/>
        </w:trPr>
        <w:tc>
          <w:tcPr>
            <w:tcW w:w="1426" w:type="pct"/>
            <w:shd w:val="clear" w:color="auto" w:fill="auto"/>
            <w:noWrap/>
          </w:tcPr>
          <w:p w:rsidR="005D7A9D" w:rsidRPr="00736654" w:rsidRDefault="005D7A9D" w:rsidP="00736654">
            <w:pPr>
              <w:spacing w:after="10" w:line="240" w:lineRule="auto"/>
              <w:rPr>
                <w:rFonts w:ascii="Courier New" w:eastAsia="Calibri" w:hAnsi="Courier New" w:cs="Courier New"/>
              </w:rPr>
            </w:pPr>
            <w:r w:rsidRPr="00736654">
              <w:rPr>
                <w:rFonts w:ascii="Courier New" w:eastAsia="Calibri" w:hAnsi="Courier New" w:cs="Courier New"/>
              </w:rPr>
              <w:t>п. Горячий Ключ</w:t>
            </w:r>
          </w:p>
        </w:tc>
        <w:tc>
          <w:tcPr>
            <w:tcW w:w="591" w:type="pct"/>
            <w:shd w:val="clear" w:color="auto" w:fill="auto"/>
            <w:noWrap/>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929</w:t>
            </w:r>
          </w:p>
        </w:tc>
        <w:tc>
          <w:tcPr>
            <w:tcW w:w="1021"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880</w:t>
            </w:r>
          </w:p>
        </w:tc>
        <w:tc>
          <w:tcPr>
            <w:tcW w:w="867"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880</w:t>
            </w:r>
          </w:p>
        </w:tc>
        <w:tc>
          <w:tcPr>
            <w:tcW w:w="1096" w:type="pct"/>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912</w:t>
            </w:r>
          </w:p>
        </w:tc>
      </w:tr>
      <w:tr w:rsidR="005D7A9D" w:rsidRPr="00736654" w:rsidTr="005D7A9D">
        <w:trPr>
          <w:trHeight w:val="255"/>
        </w:trPr>
        <w:tc>
          <w:tcPr>
            <w:tcW w:w="1426" w:type="pct"/>
            <w:shd w:val="clear" w:color="auto" w:fill="auto"/>
            <w:noWrap/>
          </w:tcPr>
          <w:p w:rsidR="005D7A9D" w:rsidRPr="00736654" w:rsidRDefault="005D7A9D" w:rsidP="00736654">
            <w:pPr>
              <w:spacing w:after="10" w:line="240" w:lineRule="auto"/>
              <w:rPr>
                <w:rFonts w:ascii="Courier New" w:eastAsia="Calibri" w:hAnsi="Courier New" w:cs="Courier New"/>
              </w:rPr>
            </w:pPr>
            <w:r w:rsidRPr="00736654">
              <w:rPr>
                <w:rFonts w:ascii="Courier New" w:eastAsia="Calibri" w:hAnsi="Courier New" w:cs="Courier New"/>
              </w:rPr>
              <w:t>п. Добролет</w:t>
            </w:r>
          </w:p>
        </w:tc>
        <w:tc>
          <w:tcPr>
            <w:tcW w:w="591" w:type="pct"/>
            <w:shd w:val="clear" w:color="auto" w:fill="auto"/>
            <w:noWrap/>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35</w:t>
            </w:r>
          </w:p>
        </w:tc>
        <w:tc>
          <w:tcPr>
            <w:tcW w:w="1021"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33</w:t>
            </w:r>
          </w:p>
        </w:tc>
        <w:tc>
          <w:tcPr>
            <w:tcW w:w="867"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35</w:t>
            </w:r>
          </w:p>
        </w:tc>
        <w:tc>
          <w:tcPr>
            <w:tcW w:w="1096" w:type="pct"/>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35</w:t>
            </w:r>
          </w:p>
        </w:tc>
      </w:tr>
      <w:tr w:rsidR="005D7A9D" w:rsidRPr="00736654" w:rsidTr="005D7A9D">
        <w:trPr>
          <w:trHeight w:val="255"/>
        </w:trPr>
        <w:tc>
          <w:tcPr>
            <w:tcW w:w="1426" w:type="pct"/>
            <w:shd w:val="clear" w:color="auto" w:fill="auto"/>
            <w:noWrap/>
          </w:tcPr>
          <w:p w:rsidR="005D7A9D" w:rsidRPr="00736654" w:rsidRDefault="005D7A9D" w:rsidP="00736654">
            <w:pPr>
              <w:spacing w:after="10" w:line="240" w:lineRule="auto"/>
              <w:rPr>
                <w:rFonts w:ascii="Courier New" w:eastAsia="Calibri" w:hAnsi="Courier New" w:cs="Courier New"/>
              </w:rPr>
            </w:pPr>
            <w:r w:rsidRPr="00736654">
              <w:rPr>
                <w:rFonts w:ascii="Courier New" w:eastAsia="Calibri" w:hAnsi="Courier New" w:cs="Courier New"/>
              </w:rPr>
              <w:t xml:space="preserve">п. </w:t>
            </w:r>
            <w:proofErr w:type="spellStart"/>
            <w:r w:rsidRPr="00736654">
              <w:rPr>
                <w:rFonts w:ascii="Courier New" w:eastAsia="Calibri" w:hAnsi="Courier New" w:cs="Courier New"/>
              </w:rPr>
              <w:t>Лебединка</w:t>
            </w:r>
            <w:proofErr w:type="spellEnd"/>
          </w:p>
        </w:tc>
        <w:tc>
          <w:tcPr>
            <w:tcW w:w="591" w:type="pct"/>
            <w:shd w:val="clear" w:color="auto" w:fill="auto"/>
            <w:noWrap/>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1</w:t>
            </w:r>
          </w:p>
        </w:tc>
        <w:tc>
          <w:tcPr>
            <w:tcW w:w="1021"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42</w:t>
            </w:r>
          </w:p>
        </w:tc>
        <w:tc>
          <w:tcPr>
            <w:tcW w:w="867"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46</w:t>
            </w:r>
          </w:p>
        </w:tc>
        <w:tc>
          <w:tcPr>
            <w:tcW w:w="1096" w:type="pct"/>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83</w:t>
            </w:r>
          </w:p>
        </w:tc>
      </w:tr>
      <w:tr w:rsidR="005D7A9D" w:rsidRPr="00736654" w:rsidTr="005D7A9D">
        <w:trPr>
          <w:trHeight w:val="255"/>
        </w:trPr>
        <w:tc>
          <w:tcPr>
            <w:tcW w:w="1426" w:type="pct"/>
            <w:shd w:val="clear" w:color="auto" w:fill="auto"/>
            <w:noWrap/>
          </w:tcPr>
          <w:p w:rsidR="005D7A9D" w:rsidRPr="00736654" w:rsidRDefault="005D7A9D" w:rsidP="00736654">
            <w:pPr>
              <w:spacing w:after="10" w:line="240" w:lineRule="auto"/>
              <w:rPr>
                <w:rFonts w:ascii="Courier New" w:eastAsia="Calibri" w:hAnsi="Courier New" w:cs="Courier New"/>
              </w:rPr>
            </w:pPr>
            <w:r w:rsidRPr="00736654">
              <w:rPr>
                <w:rFonts w:ascii="Courier New" w:eastAsia="Calibri" w:hAnsi="Courier New" w:cs="Courier New"/>
              </w:rPr>
              <w:t>д. Новолисиха</w:t>
            </w:r>
          </w:p>
        </w:tc>
        <w:tc>
          <w:tcPr>
            <w:tcW w:w="591" w:type="pct"/>
            <w:shd w:val="clear" w:color="auto" w:fill="auto"/>
            <w:noWrap/>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374</w:t>
            </w:r>
          </w:p>
        </w:tc>
        <w:tc>
          <w:tcPr>
            <w:tcW w:w="1021"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562</w:t>
            </w:r>
          </w:p>
        </w:tc>
        <w:tc>
          <w:tcPr>
            <w:tcW w:w="867"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591</w:t>
            </w:r>
          </w:p>
        </w:tc>
        <w:tc>
          <w:tcPr>
            <w:tcW w:w="1096" w:type="pct"/>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740</w:t>
            </w:r>
          </w:p>
        </w:tc>
      </w:tr>
      <w:tr w:rsidR="005D7A9D" w:rsidRPr="00736654" w:rsidTr="005D7A9D">
        <w:trPr>
          <w:trHeight w:val="255"/>
        </w:trPr>
        <w:tc>
          <w:tcPr>
            <w:tcW w:w="1426" w:type="pct"/>
            <w:shd w:val="clear" w:color="auto" w:fill="auto"/>
            <w:noWrap/>
          </w:tcPr>
          <w:p w:rsidR="005D7A9D" w:rsidRPr="00736654" w:rsidRDefault="005D7A9D" w:rsidP="00736654">
            <w:pPr>
              <w:spacing w:after="10" w:line="240" w:lineRule="auto"/>
              <w:rPr>
                <w:rFonts w:ascii="Courier New" w:eastAsia="Calibri" w:hAnsi="Courier New" w:cs="Courier New"/>
              </w:rPr>
            </w:pPr>
            <w:r w:rsidRPr="00736654">
              <w:rPr>
                <w:rFonts w:ascii="Courier New" w:eastAsia="Calibri" w:hAnsi="Courier New" w:cs="Courier New"/>
              </w:rPr>
              <w:t>п. Патроны</w:t>
            </w:r>
          </w:p>
        </w:tc>
        <w:tc>
          <w:tcPr>
            <w:tcW w:w="591" w:type="pct"/>
            <w:shd w:val="clear" w:color="auto" w:fill="auto"/>
            <w:noWrap/>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446</w:t>
            </w:r>
          </w:p>
        </w:tc>
        <w:tc>
          <w:tcPr>
            <w:tcW w:w="1021"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491</w:t>
            </w:r>
          </w:p>
        </w:tc>
        <w:tc>
          <w:tcPr>
            <w:tcW w:w="867"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515</w:t>
            </w:r>
          </w:p>
        </w:tc>
        <w:tc>
          <w:tcPr>
            <w:tcW w:w="1096" w:type="pct"/>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566</w:t>
            </w:r>
          </w:p>
        </w:tc>
      </w:tr>
      <w:tr w:rsidR="005D7A9D" w:rsidRPr="00736654" w:rsidTr="005D7A9D">
        <w:trPr>
          <w:trHeight w:val="70"/>
        </w:trPr>
        <w:tc>
          <w:tcPr>
            <w:tcW w:w="1426" w:type="pct"/>
            <w:shd w:val="clear" w:color="auto" w:fill="auto"/>
            <w:noWrap/>
          </w:tcPr>
          <w:p w:rsidR="005D7A9D" w:rsidRPr="00736654" w:rsidRDefault="005D7A9D" w:rsidP="00736654">
            <w:pPr>
              <w:spacing w:after="10" w:line="240" w:lineRule="auto"/>
              <w:rPr>
                <w:rFonts w:ascii="Courier New" w:eastAsia="Calibri" w:hAnsi="Courier New" w:cs="Courier New"/>
              </w:rPr>
            </w:pPr>
            <w:r w:rsidRPr="00736654">
              <w:rPr>
                <w:rFonts w:ascii="Courier New" w:eastAsia="Calibri" w:hAnsi="Courier New" w:cs="Courier New"/>
              </w:rPr>
              <w:t>п. Первомайский</w:t>
            </w:r>
          </w:p>
        </w:tc>
        <w:tc>
          <w:tcPr>
            <w:tcW w:w="591" w:type="pct"/>
            <w:shd w:val="clear" w:color="auto" w:fill="auto"/>
            <w:noWrap/>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197</w:t>
            </w:r>
          </w:p>
        </w:tc>
        <w:tc>
          <w:tcPr>
            <w:tcW w:w="1021"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263</w:t>
            </w:r>
          </w:p>
        </w:tc>
        <w:tc>
          <w:tcPr>
            <w:tcW w:w="867"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281</w:t>
            </w:r>
          </w:p>
        </w:tc>
        <w:tc>
          <w:tcPr>
            <w:tcW w:w="1096" w:type="pct"/>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307</w:t>
            </w:r>
          </w:p>
        </w:tc>
      </w:tr>
      <w:tr w:rsidR="005D7A9D" w:rsidRPr="00736654" w:rsidTr="005D7A9D">
        <w:trPr>
          <w:trHeight w:val="255"/>
        </w:trPr>
        <w:tc>
          <w:tcPr>
            <w:tcW w:w="1426" w:type="pct"/>
            <w:shd w:val="clear" w:color="auto" w:fill="auto"/>
            <w:noWrap/>
          </w:tcPr>
          <w:p w:rsidR="005D7A9D" w:rsidRPr="00736654" w:rsidRDefault="005D7A9D" w:rsidP="00736654">
            <w:pPr>
              <w:spacing w:after="10" w:line="240" w:lineRule="auto"/>
              <w:rPr>
                <w:rFonts w:ascii="Courier New" w:eastAsia="Calibri" w:hAnsi="Courier New" w:cs="Courier New"/>
              </w:rPr>
            </w:pPr>
            <w:r w:rsidRPr="00736654">
              <w:rPr>
                <w:rFonts w:ascii="Courier New" w:eastAsia="Calibri" w:hAnsi="Courier New" w:cs="Courier New"/>
              </w:rPr>
              <w:t>з. Поливаниха</w:t>
            </w:r>
          </w:p>
        </w:tc>
        <w:tc>
          <w:tcPr>
            <w:tcW w:w="591" w:type="pct"/>
            <w:shd w:val="clear" w:color="auto" w:fill="auto"/>
            <w:noWrap/>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9</w:t>
            </w:r>
          </w:p>
        </w:tc>
        <w:tc>
          <w:tcPr>
            <w:tcW w:w="1021"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34</w:t>
            </w:r>
          </w:p>
        </w:tc>
        <w:tc>
          <w:tcPr>
            <w:tcW w:w="867"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35</w:t>
            </w:r>
          </w:p>
        </w:tc>
        <w:tc>
          <w:tcPr>
            <w:tcW w:w="1096" w:type="pct"/>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47</w:t>
            </w:r>
          </w:p>
        </w:tc>
      </w:tr>
      <w:tr w:rsidR="005D7A9D" w:rsidRPr="00736654" w:rsidTr="005D7A9D">
        <w:trPr>
          <w:trHeight w:val="255"/>
        </w:trPr>
        <w:tc>
          <w:tcPr>
            <w:tcW w:w="1426" w:type="pct"/>
            <w:shd w:val="clear" w:color="auto" w:fill="auto"/>
            <w:noWrap/>
          </w:tcPr>
          <w:p w:rsidR="005D7A9D" w:rsidRPr="00736654" w:rsidRDefault="005D7A9D" w:rsidP="00736654">
            <w:pPr>
              <w:spacing w:after="10" w:line="240" w:lineRule="auto"/>
              <w:rPr>
                <w:rFonts w:ascii="Courier New" w:eastAsia="Calibri" w:hAnsi="Courier New" w:cs="Courier New"/>
              </w:rPr>
            </w:pPr>
            <w:r w:rsidRPr="00736654">
              <w:rPr>
                <w:rFonts w:ascii="Courier New" w:eastAsia="Calibri" w:hAnsi="Courier New" w:cs="Courier New"/>
              </w:rPr>
              <w:t>д. Худякова</w:t>
            </w:r>
          </w:p>
        </w:tc>
        <w:tc>
          <w:tcPr>
            <w:tcW w:w="591" w:type="pct"/>
            <w:shd w:val="clear" w:color="auto" w:fill="auto"/>
            <w:noWrap/>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117</w:t>
            </w:r>
          </w:p>
        </w:tc>
        <w:tc>
          <w:tcPr>
            <w:tcW w:w="1021"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556</w:t>
            </w:r>
          </w:p>
        </w:tc>
        <w:tc>
          <w:tcPr>
            <w:tcW w:w="867" w:type="pct"/>
            <w:shd w:val="clear" w:color="auto" w:fill="auto"/>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581</w:t>
            </w:r>
          </w:p>
        </w:tc>
        <w:tc>
          <w:tcPr>
            <w:tcW w:w="1096" w:type="pct"/>
          </w:tcPr>
          <w:p w:rsidR="005D7A9D" w:rsidRPr="00736654" w:rsidRDefault="005D7A9D" w:rsidP="00736654">
            <w:pPr>
              <w:spacing w:after="10" w:line="240" w:lineRule="auto"/>
              <w:jc w:val="center"/>
              <w:rPr>
                <w:rFonts w:ascii="Courier New" w:eastAsia="Calibri" w:hAnsi="Courier New" w:cs="Courier New"/>
              </w:rPr>
            </w:pPr>
            <w:r w:rsidRPr="00736654">
              <w:rPr>
                <w:rFonts w:ascii="Courier New" w:eastAsia="Calibri" w:hAnsi="Courier New" w:cs="Courier New"/>
              </w:rPr>
              <w:t>690</w:t>
            </w:r>
          </w:p>
        </w:tc>
      </w:tr>
    </w:tbl>
    <w:p w:rsidR="005D7A9D" w:rsidRPr="005D7A9D" w:rsidRDefault="005D7A9D" w:rsidP="00736654">
      <w:pPr>
        <w:spacing w:after="0" w:line="240" w:lineRule="auto"/>
        <w:ind w:firstLine="709"/>
        <w:jc w:val="both"/>
        <w:rPr>
          <w:rFonts w:ascii="Times New Roman" w:eastAsia="Calibri" w:hAnsi="Times New Roman" w:cs="Times New Roman"/>
          <w:sz w:val="28"/>
          <w:szCs w:val="28"/>
        </w:rPr>
      </w:pP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1.3. Социально-экономическое развитие поселения</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Ушаковское МО является </w:t>
      </w:r>
      <w:proofErr w:type="spellStart"/>
      <w:r w:rsidRPr="005D7A9D">
        <w:rPr>
          <w:rFonts w:ascii="Arial" w:eastAsia="Calibri" w:hAnsi="Arial" w:cs="Arial"/>
          <w:sz w:val="24"/>
          <w:szCs w:val="24"/>
        </w:rPr>
        <w:t>сельхозориентированной</w:t>
      </w:r>
      <w:proofErr w:type="spellEnd"/>
      <w:r w:rsidRPr="005D7A9D">
        <w:rPr>
          <w:rFonts w:ascii="Arial" w:eastAsia="Calibri" w:hAnsi="Arial" w:cs="Arial"/>
          <w:sz w:val="24"/>
          <w:szCs w:val="24"/>
        </w:rPr>
        <w:t xml:space="preserve"> территорией, данная специализация является приоритетной. Кроме того, имеется база для развития лесопромышленного комплекса, а близость Иркутского водохранилища и наличие месторождения минеральной воды позволяет развивать рекреационные, туристические и санаторно-курортные услуги. Таким образом, исторически сложилась направленность территории Ушаковского поселения на сельское хозяйство. В настоящее время также возрастает роль территории в промышленном производстве и сфере услуг, связанной с обслуживанием жителей города и рекреационно-оздоровительным потенциалом поселения. На территории находятся несколько санаториев, профилакториев и баз отдыха. Ведомственные профилактории «Изумруд», «Зеленый Мыс» проводят лечение водами минского и ижевского типов. Проводится разлив лечебно-столовой минеральной воды «Жемчужина Байкала» (профилакторий «Зеленый Мыс»).</w:t>
      </w:r>
    </w:p>
    <w:p w:rsidR="005D7A9D" w:rsidRPr="005D7A9D" w:rsidRDefault="005D7A9D" w:rsidP="00736654">
      <w:pPr>
        <w:spacing w:after="0" w:line="240" w:lineRule="auto"/>
        <w:ind w:firstLine="709"/>
        <w:jc w:val="both"/>
        <w:rPr>
          <w:rFonts w:ascii="Arial" w:eastAsia="Calibri" w:hAnsi="Arial" w:cs="Arial"/>
          <w:sz w:val="24"/>
          <w:szCs w:val="24"/>
        </w:rPr>
      </w:pPr>
    </w:p>
    <w:p w:rsidR="005D7A9D" w:rsidRPr="005D7A9D" w:rsidRDefault="005D7A9D" w:rsidP="00736654">
      <w:pPr>
        <w:spacing w:after="0" w:line="240" w:lineRule="auto"/>
        <w:ind w:firstLine="709"/>
        <w:jc w:val="both"/>
        <w:rPr>
          <w:rFonts w:ascii="Arial" w:eastAsia="Calibri" w:hAnsi="Arial" w:cs="Arial"/>
          <w:i/>
          <w:sz w:val="24"/>
          <w:szCs w:val="24"/>
        </w:rPr>
      </w:pPr>
      <w:r w:rsidRPr="005D7A9D">
        <w:rPr>
          <w:rFonts w:ascii="Arial" w:eastAsia="Calibri" w:hAnsi="Arial" w:cs="Arial"/>
          <w:i/>
          <w:sz w:val="24"/>
          <w:szCs w:val="24"/>
        </w:rPr>
        <w:t>Промышленность</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В структуре экономики Ушаковского муниципального образования доля промышленности в объеме реализации товаров, выполненных работ, услуг составляет около 14%.  Около 70% в общем объеме промышленного производства занимают лесоперерабатывающие предприятия ООО «</w:t>
      </w:r>
      <w:proofErr w:type="spellStart"/>
      <w:r w:rsidRPr="005D7A9D">
        <w:rPr>
          <w:rFonts w:ascii="Arial" w:eastAsia="Calibri" w:hAnsi="Arial" w:cs="Arial"/>
          <w:sz w:val="24"/>
          <w:szCs w:val="24"/>
        </w:rPr>
        <w:t>Сибвуд</w:t>
      </w:r>
      <w:proofErr w:type="spellEnd"/>
      <w:r w:rsidRPr="005D7A9D">
        <w:rPr>
          <w:rFonts w:ascii="Arial" w:eastAsia="Calibri" w:hAnsi="Arial" w:cs="Arial"/>
          <w:sz w:val="24"/>
          <w:szCs w:val="24"/>
        </w:rPr>
        <w:t>», ООО «</w:t>
      </w:r>
      <w:proofErr w:type="spellStart"/>
      <w:r w:rsidRPr="005D7A9D">
        <w:rPr>
          <w:rFonts w:ascii="Arial" w:eastAsia="Calibri" w:hAnsi="Arial" w:cs="Arial"/>
          <w:sz w:val="24"/>
          <w:szCs w:val="24"/>
        </w:rPr>
        <w:t>Байкаллессинтез</w:t>
      </w:r>
      <w:proofErr w:type="spellEnd"/>
      <w:r w:rsidRPr="005D7A9D">
        <w:rPr>
          <w:rFonts w:ascii="Arial" w:eastAsia="Calibri" w:hAnsi="Arial" w:cs="Arial"/>
          <w:sz w:val="24"/>
          <w:szCs w:val="24"/>
        </w:rPr>
        <w:t>», ООО «</w:t>
      </w:r>
      <w:proofErr w:type="spellStart"/>
      <w:r w:rsidRPr="005D7A9D">
        <w:rPr>
          <w:rFonts w:ascii="Arial" w:eastAsia="Calibri" w:hAnsi="Arial" w:cs="Arial"/>
          <w:sz w:val="24"/>
          <w:szCs w:val="24"/>
        </w:rPr>
        <w:t>Юкос</w:t>
      </w:r>
      <w:proofErr w:type="spellEnd"/>
      <w:r w:rsidRPr="005D7A9D">
        <w:rPr>
          <w:rFonts w:ascii="Arial" w:eastAsia="Calibri" w:hAnsi="Arial" w:cs="Arial"/>
          <w:sz w:val="24"/>
          <w:szCs w:val="24"/>
        </w:rPr>
        <w:t xml:space="preserve">». Также частично деревообработкой </w:t>
      </w:r>
      <w:r w:rsidRPr="005D7A9D">
        <w:rPr>
          <w:rFonts w:ascii="Arial" w:eastAsia="Calibri" w:hAnsi="Arial" w:cs="Arial"/>
          <w:sz w:val="24"/>
          <w:szCs w:val="24"/>
        </w:rPr>
        <w:lastRenderedPageBreak/>
        <w:t>занимается ООО «</w:t>
      </w:r>
      <w:proofErr w:type="spellStart"/>
      <w:r w:rsidRPr="005D7A9D">
        <w:rPr>
          <w:rFonts w:ascii="Arial" w:eastAsia="Calibri" w:hAnsi="Arial" w:cs="Arial"/>
          <w:sz w:val="24"/>
          <w:szCs w:val="24"/>
        </w:rPr>
        <w:t>Госплем</w:t>
      </w:r>
      <w:proofErr w:type="spellEnd"/>
      <w:r w:rsidRPr="005D7A9D">
        <w:rPr>
          <w:rFonts w:ascii="Arial" w:eastAsia="Calibri" w:hAnsi="Arial" w:cs="Arial"/>
          <w:sz w:val="24"/>
          <w:szCs w:val="24"/>
        </w:rPr>
        <w:t xml:space="preserve">». Из мелких предприятий, занимающихся лесозаготовкой и лесопереработкой, можно отметить ООО «Ушаковское», ИП </w:t>
      </w:r>
      <w:proofErr w:type="spellStart"/>
      <w:r w:rsidRPr="005D7A9D">
        <w:rPr>
          <w:rFonts w:ascii="Arial" w:eastAsia="Calibri" w:hAnsi="Arial" w:cs="Arial"/>
          <w:sz w:val="24"/>
          <w:szCs w:val="24"/>
        </w:rPr>
        <w:t>Распопин</w:t>
      </w:r>
      <w:proofErr w:type="spellEnd"/>
      <w:r w:rsidRPr="005D7A9D">
        <w:rPr>
          <w:rFonts w:ascii="Arial" w:eastAsia="Calibri" w:hAnsi="Arial" w:cs="Arial"/>
          <w:sz w:val="24"/>
          <w:szCs w:val="24"/>
        </w:rPr>
        <w:t xml:space="preserve"> А.И., ИП </w:t>
      </w:r>
      <w:proofErr w:type="spellStart"/>
      <w:r w:rsidRPr="005D7A9D">
        <w:rPr>
          <w:rFonts w:ascii="Arial" w:eastAsia="Calibri" w:hAnsi="Arial" w:cs="Arial"/>
          <w:sz w:val="24"/>
          <w:szCs w:val="24"/>
        </w:rPr>
        <w:t>Булавкин</w:t>
      </w:r>
      <w:proofErr w:type="spellEnd"/>
      <w:r w:rsidRPr="005D7A9D">
        <w:rPr>
          <w:rFonts w:ascii="Arial" w:eastAsia="Calibri" w:hAnsi="Arial" w:cs="Arial"/>
          <w:sz w:val="24"/>
          <w:szCs w:val="24"/>
        </w:rPr>
        <w:t xml:space="preserve"> Ю.В.</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В ОАО «</w:t>
      </w:r>
      <w:proofErr w:type="spellStart"/>
      <w:r w:rsidRPr="005D7A9D">
        <w:rPr>
          <w:rFonts w:ascii="Arial" w:eastAsia="Calibri" w:hAnsi="Arial" w:cs="Arial"/>
          <w:sz w:val="24"/>
          <w:szCs w:val="24"/>
        </w:rPr>
        <w:t>Иркутскгосплем</w:t>
      </w:r>
      <w:proofErr w:type="spellEnd"/>
      <w:r w:rsidRPr="005D7A9D">
        <w:rPr>
          <w:rFonts w:ascii="Arial" w:eastAsia="Calibri" w:hAnsi="Arial" w:cs="Arial"/>
          <w:sz w:val="24"/>
          <w:szCs w:val="24"/>
        </w:rPr>
        <w:t>» планируется расширить производство деловой древесины и пиломатериалов из сосны. В связи со значительной ресурсной базой и существующими инвестиционными проектами, намечается рост занятых в деревообработке до 0,5 тыс. чел. на первую очередь и до 0,7 тыс. чел. на расчетный срок.</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Производством стройматериалов занимается ИП Калинин А.С., «Мастер-ланд». ООО «</w:t>
      </w:r>
      <w:proofErr w:type="spellStart"/>
      <w:r w:rsidRPr="005D7A9D">
        <w:rPr>
          <w:rFonts w:ascii="Arial" w:eastAsia="Calibri" w:hAnsi="Arial" w:cs="Arial"/>
          <w:sz w:val="24"/>
          <w:szCs w:val="24"/>
        </w:rPr>
        <w:t>Пластвудконструкция</w:t>
      </w:r>
      <w:proofErr w:type="spellEnd"/>
      <w:r w:rsidRPr="005D7A9D">
        <w:rPr>
          <w:rFonts w:ascii="Arial" w:eastAsia="Calibri" w:hAnsi="Arial" w:cs="Arial"/>
          <w:sz w:val="24"/>
          <w:szCs w:val="24"/>
        </w:rPr>
        <w:t>» является перспективным объектом этой отрасли. Возможно увеличение занятых в отрасли до 0,1 тыс. чел.</w:t>
      </w:r>
    </w:p>
    <w:p w:rsidR="005D7A9D" w:rsidRPr="005D7A9D" w:rsidRDefault="005D7A9D" w:rsidP="00736654">
      <w:pPr>
        <w:spacing w:after="0" w:line="240" w:lineRule="auto"/>
        <w:ind w:firstLine="709"/>
        <w:jc w:val="both"/>
        <w:rPr>
          <w:rFonts w:ascii="Arial" w:eastAsia="Calibri" w:hAnsi="Arial" w:cs="Arial"/>
          <w:sz w:val="24"/>
          <w:szCs w:val="24"/>
        </w:rPr>
      </w:pPr>
    </w:p>
    <w:p w:rsidR="005D7A9D" w:rsidRPr="005D7A9D" w:rsidRDefault="005D7A9D" w:rsidP="00736654">
      <w:pPr>
        <w:spacing w:after="0" w:line="240" w:lineRule="auto"/>
        <w:ind w:firstLine="709"/>
        <w:jc w:val="both"/>
        <w:rPr>
          <w:rFonts w:ascii="Arial" w:eastAsia="Calibri" w:hAnsi="Arial" w:cs="Arial"/>
          <w:i/>
          <w:sz w:val="24"/>
          <w:szCs w:val="24"/>
        </w:rPr>
      </w:pPr>
      <w:r w:rsidRPr="005D7A9D">
        <w:rPr>
          <w:rFonts w:ascii="Arial" w:eastAsia="Calibri" w:hAnsi="Arial" w:cs="Arial"/>
          <w:i/>
          <w:sz w:val="24"/>
          <w:szCs w:val="24"/>
        </w:rPr>
        <w:t>Сельское хозяйство</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Сельскохозяйственным производством в Ушаковского муниципального образования заняты 3 </w:t>
      </w:r>
      <w:proofErr w:type="spellStart"/>
      <w:r w:rsidRPr="005D7A9D">
        <w:rPr>
          <w:rFonts w:ascii="Arial" w:eastAsia="Calibri" w:hAnsi="Arial" w:cs="Arial"/>
          <w:sz w:val="24"/>
          <w:szCs w:val="24"/>
        </w:rPr>
        <w:t>сельхозорганизации</w:t>
      </w:r>
      <w:proofErr w:type="spellEnd"/>
      <w:r w:rsidRPr="005D7A9D">
        <w:rPr>
          <w:rFonts w:ascii="Arial" w:eastAsia="Calibri" w:hAnsi="Arial" w:cs="Arial"/>
          <w:sz w:val="24"/>
          <w:szCs w:val="24"/>
        </w:rPr>
        <w:t xml:space="preserve"> - ГНУ НИИСХ СО Россельхозакадемии, ОПХ «Байкало-Сибирское», ОАО «</w:t>
      </w:r>
      <w:proofErr w:type="spellStart"/>
      <w:r w:rsidRPr="005D7A9D">
        <w:rPr>
          <w:rFonts w:ascii="Arial" w:eastAsia="Calibri" w:hAnsi="Arial" w:cs="Arial"/>
          <w:sz w:val="24"/>
          <w:szCs w:val="24"/>
        </w:rPr>
        <w:t>Иркутскгосплем</w:t>
      </w:r>
      <w:proofErr w:type="spellEnd"/>
      <w:r w:rsidRPr="005D7A9D">
        <w:rPr>
          <w:rFonts w:ascii="Arial" w:eastAsia="Calibri" w:hAnsi="Arial" w:cs="Arial"/>
          <w:sz w:val="24"/>
          <w:szCs w:val="24"/>
        </w:rPr>
        <w:t xml:space="preserve">»; крестьянско-фермерские хозяйства (КФХ Радченко, Федотова, Степанова); личные подсобные хозяйства. </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Сельское хозяйство территории специализируется на производстве </w:t>
      </w:r>
      <w:proofErr w:type="gramStart"/>
      <w:r w:rsidRPr="005D7A9D">
        <w:rPr>
          <w:rFonts w:ascii="Arial" w:eastAsia="Calibri" w:hAnsi="Arial" w:cs="Arial"/>
          <w:sz w:val="24"/>
          <w:szCs w:val="24"/>
        </w:rPr>
        <w:t>мясо-молочной</w:t>
      </w:r>
      <w:proofErr w:type="gramEnd"/>
      <w:r w:rsidRPr="005D7A9D">
        <w:rPr>
          <w:rFonts w:ascii="Arial" w:eastAsia="Calibri" w:hAnsi="Arial" w:cs="Arial"/>
          <w:sz w:val="24"/>
          <w:szCs w:val="24"/>
        </w:rPr>
        <w:t xml:space="preserve"> и растениеводческой продукции.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На 01.01.2011 г. численность занятых в сельском хозяйстве составила 0,5 тыс. чел, ожидается её увеличение к концу первой очереди до 0,7 тыс. чел, к расчетному сроку – до 1,0 тыс. чел.</w:t>
      </w:r>
    </w:p>
    <w:p w:rsidR="005D7A9D" w:rsidRPr="005D7A9D" w:rsidRDefault="005D7A9D" w:rsidP="00736654">
      <w:pPr>
        <w:spacing w:after="0" w:line="240" w:lineRule="auto"/>
        <w:ind w:firstLine="709"/>
        <w:jc w:val="both"/>
        <w:rPr>
          <w:rFonts w:ascii="Arial" w:eastAsia="Calibri" w:hAnsi="Arial" w:cs="Arial"/>
          <w:sz w:val="24"/>
          <w:szCs w:val="24"/>
        </w:rPr>
      </w:pPr>
    </w:p>
    <w:p w:rsidR="005D7A9D" w:rsidRPr="005D7A9D" w:rsidRDefault="005D7A9D" w:rsidP="00736654">
      <w:pPr>
        <w:spacing w:after="0" w:line="240" w:lineRule="auto"/>
        <w:ind w:firstLine="709"/>
        <w:jc w:val="both"/>
        <w:rPr>
          <w:rFonts w:ascii="Arial" w:eastAsia="Calibri" w:hAnsi="Arial" w:cs="Arial"/>
          <w:i/>
          <w:sz w:val="24"/>
          <w:szCs w:val="24"/>
        </w:rPr>
      </w:pPr>
      <w:r w:rsidRPr="005D7A9D">
        <w:rPr>
          <w:rFonts w:ascii="Arial" w:eastAsia="Calibri" w:hAnsi="Arial" w:cs="Arial"/>
          <w:i/>
          <w:sz w:val="24"/>
          <w:szCs w:val="24"/>
        </w:rPr>
        <w:t>Лесное хозяйство</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Лесное хозяйство представлено несколькими участковыми лесничествами, принадлежащими Ангарскому лесхозу. Общая численность занятых составляет около 0,05 тыс. чел. и остается на перспективу.</w:t>
      </w:r>
    </w:p>
    <w:p w:rsidR="005D7A9D" w:rsidRPr="005D7A9D" w:rsidRDefault="005D7A9D" w:rsidP="00736654">
      <w:pPr>
        <w:spacing w:after="0" w:line="240" w:lineRule="auto"/>
        <w:ind w:firstLine="709"/>
        <w:jc w:val="both"/>
        <w:rPr>
          <w:rFonts w:ascii="Arial" w:eastAsia="Calibri" w:hAnsi="Arial" w:cs="Arial"/>
          <w:sz w:val="24"/>
          <w:szCs w:val="24"/>
        </w:rPr>
      </w:pPr>
    </w:p>
    <w:p w:rsidR="005D7A9D" w:rsidRPr="005D7A9D" w:rsidRDefault="005D7A9D" w:rsidP="00736654">
      <w:pPr>
        <w:spacing w:after="0" w:line="240" w:lineRule="auto"/>
        <w:ind w:firstLine="709"/>
        <w:jc w:val="both"/>
        <w:rPr>
          <w:rFonts w:ascii="Arial" w:eastAsia="Calibri" w:hAnsi="Arial" w:cs="Arial"/>
          <w:i/>
          <w:sz w:val="24"/>
          <w:szCs w:val="24"/>
        </w:rPr>
      </w:pPr>
      <w:r w:rsidRPr="005D7A9D">
        <w:rPr>
          <w:rFonts w:ascii="Arial" w:eastAsia="Calibri" w:hAnsi="Arial" w:cs="Arial"/>
          <w:i/>
          <w:sz w:val="24"/>
          <w:szCs w:val="24"/>
        </w:rPr>
        <w:t>Отрасли непроизводственной сферы</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К учреждениям непроизводственной сферы относятся ведомственные профилактории «Изумруд» и «Зеленый Мыс», а также ООО «</w:t>
      </w:r>
      <w:proofErr w:type="spellStart"/>
      <w:r w:rsidRPr="005D7A9D">
        <w:rPr>
          <w:rFonts w:ascii="Arial" w:eastAsia="Calibri" w:hAnsi="Arial" w:cs="Arial"/>
          <w:sz w:val="24"/>
          <w:szCs w:val="24"/>
        </w:rPr>
        <w:t>Пивоварский</w:t>
      </w:r>
      <w:proofErr w:type="spellEnd"/>
      <w:r w:rsidRPr="005D7A9D">
        <w:rPr>
          <w:rFonts w:ascii="Arial" w:eastAsia="Calibri" w:hAnsi="Arial" w:cs="Arial"/>
          <w:sz w:val="24"/>
          <w:szCs w:val="24"/>
        </w:rPr>
        <w:t xml:space="preserve"> </w:t>
      </w:r>
      <w:proofErr w:type="gramStart"/>
      <w:r w:rsidRPr="005D7A9D">
        <w:rPr>
          <w:rFonts w:ascii="Arial" w:eastAsia="Calibri" w:hAnsi="Arial" w:cs="Arial"/>
          <w:sz w:val="24"/>
          <w:szCs w:val="24"/>
        </w:rPr>
        <w:t>конно-спортивный</w:t>
      </w:r>
      <w:proofErr w:type="gramEnd"/>
      <w:r w:rsidRPr="005D7A9D">
        <w:rPr>
          <w:rFonts w:ascii="Arial" w:eastAsia="Calibri" w:hAnsi="Arial" w:cs="Arial"/>
          <w:sz w:val="24"/>
          <w:szCs w:val="24"/>
        </w:rPr>
        <w:t xml:space="preserve"> центр». Профилактории базируются на трех источников лечебных минеральных вод: Падь Еловая, Солнечное, Зеленый Мыс. Минеральные воды относятся к лечебно-питьевым и подходят для использования в </w:t>
      </w:r>
      <w:proofErr w:type="spellStart"/>
      <w:r w:rsidRPr="005D7A9D">
        <w:rPr>
          <w:rFonts w:ascii="Arial" w:eastAsia="Calibri" w:hAnsi="Arial" w:cs="Arial"/>
          <w:sz w:val="24"/>
          <w:szCs w:val="24"/>
        </w:rPr>
        <w:t>бальнеолечении</w:t>
      </w:r>
      <w:proofErr w:type="spellEnd"/>
      <w:r w:rsidRPr="005D7A9D">
        <w:rPr>
          <w:rFonts w:ascii="Arial" w:eastAsia="Calibri" w:hAnsi="Arial" w:cs="Arial"/>
          <w:sz w:val="24"/>
          <w:szCs w:val="24"/>
        </w:rPr>
        <w:t xml:space="preserve">, а зона от г. Иркутска до истока реки Ангары является лечебно-оздоровительной зоной. По исследованиям, проведенным Иркутским государственным медицинским университетом, вода может быть использована для лечения желудочно-кишечных и </w:t>
      </w:r>
      <w:proofErr w:type="spellStart"/>
      <w:r w:rsidRPr="005D7A9D">
        <w:rPr>
          <w:rFonts w:ascii="Arial" w:eastAsia="Calibri" w:hAnsi="Arial" w:cs="Arial"/>
          <w:sz w:val="24"/>
          <w:szCs w:val="24"/>
        </w:rPr>
        <w:t>фтородефицитных</w:t>
      </w:r>
      <w:proofErr w:type="spellEnd"/>
      <w:r w:rsidRPr="005D7A9D">
        <w:rPr>
          <w:rFonts w:ascii="Arial" w:eastAsia="Calibri" w:hAnsi="Arial" w:cs="Arial"/>
          <w:sz w:val="24"/>
          <w:szCs w:val="24"/>
        </w:rPr>
        <w:t xml:space="preserve"> заболеваний. В профилактории «Зеленый Мыс» проводится розлив лечебно-столовой минеральной воды «Жемчужина Байкала». Организация розлива вод месторождения может принести большую отдачу.</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Всего на территории Ушаковского МО расположено 8 ведомственных баз отдыха, профилакториев, турбаз, 5 детских лечебно-спортивно-оздоровительных учреждений, 3 яхт-клуба и вело-лыжные базы.</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Из туристических объектов можно отметить кемпинг-отель «Елочка», </w:t>
      </w:r>
      <w:proofErr w:type="spellStart"/>
      <w:r w:rsidRPr="005D7A9D">
        <w:rPr>
          <w:rFonts w:ascii="Arial" w:eastAsia="Calibri" w:hAnsi="Arial" w:cs="Arial"/>
          <w:sz w:val="24"/>
          <w:szCs w:val="24"/>
        </w:rPr>
        <w:t>гостинично</w:t>
      </w:r>
      <w:proofErr w:type="spellEnd"/>
      <w:r w:rsidRPr="005D7A9D">
        <w:rPr>
          <w:rFonts w:ascii="Arial" w:eastAsia="Calibri" w:hAnsi="Arial" w:cs="Arial"/>
          <w:sz w:val="24"/>
          <w:szCs w:val="24"/>
        </w:rPr>
        <w:t xml:space="preserve">-оздоровительный центр «Севан», гостиничный комплекс «Байкал», база отдыха ТФК. Общая численность занятых в сфере туризма составляет 0,15 тыс. чел. </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В соответствии с Программой социально-экономического развития Ушаковского МО на 2012-2015 </w:t>
      </w:r>
      <w:proofErr w:type="spellStart"/>
      <w:r w:rsidRPr="005D7A9D">
        <w:rPr>
          <w:rFonts w:ascii="Arial" w:eastAsia="Calibri" w:hAnsi="Arial" w:cs="Arial"/>
          <w:sz w:val="24"/>
          <w:szCs w:val="24"/>
        </w:rPr>
        <w:t>гг</w:t>
      </w:r>
      <w:proofErr w:type="spellEnd"/>
      <w:r w:rsidRPr="005D7A9D">
        <w:rPr>
          <w:rFonts w:ascii="Arial" w:eastAsia="Calibri" w:hAnsi="Arial" w:cs="Arial"/>
          <w:sz w:val="24"/>
          <w:szCs w:val="24"/>
        </w:rPr>
        <w:t>, развитие туристического комплекса планируется по следующим направлениям:</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lastRenderedPageBreak/>
        <w:t>- спортивный (горнолыжный центр, активный, прогулки на лошадях и пр.);</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санаторно-курортный (расширение действующей сферы санаторно-курортных услуг);</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сфера развлечений (ночные клубы, рестораны, шопинг, развлекательные центры) и др.</w:t>
      </w:r>
    </w:p>
    <w:p w:rsidR="005D7A9D" w:rsidRPr="005D7A9D" w:rsidRDefault="005D7A9D" w:rsidP="00736654">
      <w:pPr>
        <w:spacing w:after="0" w:line="240" w:lineRule="auto"/>
        <w:ind w:firstLine="709"/>
        <w:jc w:val="both"/>
        <w:rPr>
          <w:rFonts w:ascii="Arial" w:eastAsia="Calibri" w:hAnsi="Arial" w:cs="Arial"/>
          <w:i/>
          <w:sz w:val="24"/>
          <w:szCs w:val="24"/>
        </w:rPr>
      </w:pPr>
    </w:p>
    <w:p w:rsidR="005D7A9D" w:rsidRPr="005D7A9D" w:rsidRDefault="005D7A9D" w:rsidP="00736654">
      <w:pPr>
        <w:spacing w:after="0" w:line="240" w:lineRule="auto"/>
        <w:ind w:firstLine="709"/>
        <w:jc w:val="both"/>
        <w:rPr>
          <w:rFonts w:ascii="Arial" w:eastAsia="Calibri" w:hAnsi="Arial" w:cs="Arial"/>
          <w:i/>
          <w:sz w:val="24"/>
          <w:szCs w:val="24"/>
        </w:rPr>
      </w:pPr>
      <w:r w:rsidRPr="005D7A9D">
        <w:rPr>
          <w:rFonts w:ascii="Arial" w:eastAsia="Calibri" w:hAnsi="Arial" w:cs="Arial"/>
          <w:i/>
          <w:sz w:val="24"/>
          <w:szCs w:val="24"/>
        </w:rPr>
        <w:t>Социальная инфраструктура</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На 01.01.2010 г. в Ушаковском поселении действовало 2 средних общеобразовательных школы в с. Пивовариха и начальная школа в д. Бурдаковка общей вместимостью 725 мест, что почти удовлетворяет нормативным потребностям.</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Внешкольные учреждения представлены школой искусств, которую посещают 100 учащихся.</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В настоящий момент на территории действуют 4 детских садика в с. Пивовариха, д. Бурдаковка, п. Патроны и п. Горячий Ключ общей вместимостью 155 мест, что не удовлетворяет нормативным потребностям.</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Сеть фельдшерско-акушерских пунктов насчитывает 5 объектов. Нуждаются в ремонте фельдшерско-акушерские пункты в п. Горячий Ключ, в п. Патроны. В п. Новолисиха требуется реконструкция или строительство нового здания </w:t>
      </w:r>
      <w:proofErr w:type="spellStart"/>
      <w:r w:rsidRPr="005D7A9D">
        <w:rPr>
          <w:rFonts w:ascii="Arial" w:eastAsia="Calibri" w:hAnsi="Arial" w:cs="Arial"/>
          <w:sz w:val="24"/>
          <w:szCs w:val="24"/>
        </w:rPr>
        <w:t>ФАПа</w:t>
      </w:r>
      <w:proofErr w:type="spellEnd"/>
      <w:r w:rsidRPr="005D7A9D">
        <w:rPr>
          <w:rFonts w:ascii="Arial" w:eastAsia="Calibri" w:hAnsi="Arial" w:cs="Arial"/>
          <w:sz w:val="24"/>
          <w:szCs w:val="24"/>
        </w:rPr>
        <w:t xml:space="preserve">, требуется строительство </w:t>
      </w:r>
      <w:proofErr w:type="spellStart"/>
      <w:r w:rsidRPr="005D7A9D">
        <w:rPr>
          <w:rFonts w:ascii="Arial" w:eastAsia="Calibri" w:hAnsi="Arial" w:cs="Arial"/>
          <w:sz w:val="24"/>
          <w:szCs w:val="24"/>
        </w:rPr>
        <w:t>ФАПа</w:t>
      </w:r>
      <w:proofErr w:type="spellEnd"/>
      <w:r w:rsidRPr="005D7A9D">
        <w:rPr>
          <w:rFonts w:ascii="Arial" w:eastAsia="Calibri" w:hAnsi="Arial" w:cs="Arial"/>
          <w:sz w:val="24"/>
          <w:szCs w:val="24"/>
        </w:rPr>
        <w:t xml:space="preserve"> в д. Худяково. Имеется потребность в организации работы стоматологического кабинета, кабинета для </w:t>
      </w:r>
      <w:proofErr w:type="spellStart"/>
      <w:r w:rsidRPr="005D7A9D">
        <w:rPr>
          <w:rFonts w:ascii="Arial" w:eastAsia="Calibri" w:hAnsi="Arial" w:cs="Arial"/>
          <w:sz w:val="24"/>
          <w:szCs w:val="24"/>
        </w:rPr>
        <w:t>физиопроцедур</w:t>
      </w:r>
      <w:proofErr w:type="spellEnd"/>
      <w:r w:rsidRPr="005D7A9D">
        <w:rPr>
          <w:rFonts w:ascii="Arial" w:eastAsia="Calibri" w:hAnsi="Arial" w:cs="Arial"/>
          <w:sz w:val="24"/>
          <w:szCs w:val="24"/>
        </w:rPr>
        <w:t xml:space="preserve"> в с. Пивовариха, в п. Горячий Ключ, п. Патроны. Фельдшерско-акушерские пункты полностью укомплектованы кадрами.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На территории нет амбулаторных и поликлинических медицинских учреждений, отсутствуют станции скорой помощи. Ближайшая станция скорой помощи находится в п. Дзержинск.</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Культурный потенциал представлен 4 клубно-досуговыми учреждениями, 2 библиотеками, музеем, киноустановкой, коллективом народной песни «</w:t>
      </w:r>
      <w:proofErr w:type="spellStart"/>
      <w:r w:rsidRPr="005D7A9D">
        <w:rPr>
          <w:rFonts w:ascii="Arial" w:eastAsia="Calibri" w:hAnsi="Arial" w:cs="Arial"/>
          <w:sz w:val="24"/>
          <w:szCs w:val="24"/>
        </w:rPr>
        <w:t>Нивушка</w:t>
      </w:r>
      <w:proofErr w:type="spellEnd"/>
      <w:r w:rsidRPr="005D7A9D">
        <w:rPr>
          <w:rFonts w:ascii="Arial" w:eastAsia="Calibri" w:hAnsi="Arial" w:cs="Arial"/>
          <w:sz w:val="24"/>
          <w:szCs w:val="24"/>
        </w:rPr>
        <w:t>», детским театром глиняной игрушки «Огонёк», расположенными в 4 населенных пунктах муниципального образования.</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Общая вместимость клубных учреждений составляет 360 зрительских мест. Общий книжный фонд библиотек составляет 28 тыс. единиц хранения, что практически удовлетворяет нормативным потребностям.</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В с. Пивовариха, п. Первомайский, п. Горячий Ключ построены хоккейные корты, в п. Патроны построена многофункциональная спортивная площадка. Спортзал Дома Культуры с. Пивовариха имеет площадь пола равную 288 м². Бассейнов на территории МО нет.</w:t>
      </w:r>
    </w:p>
    <w:p w:rsidR="005D7A9D" w:rsidRPr="005D7A9D" w:rsidRDefault="005D7A9D" w:rsidP="00736654">
      <w:pPr>
        <w:spacing w:after="0" w:line="240" w:lineRule="auto"/>
        <w:ind w:firstLine="709"/>
        <w:jc w:val="both"/>
        <w:rPr>
          <w:rFonts w:ascii="Arial" w:eastAsia="Calibri" w:hAnsi="Arial" w:cs="Arial"/>
          <w:sz w:val="24"/>
          <w:szCs w:val="24"/>
        </w:rPr>
      </w:pPr>
    </w:p>
    <w:p w:rsidR="005D7A9D" w:rsidRPr="005D7A9D" w:rsidRDefault="005D7A9D" w:rsidP="00736654">
      <w:pPr>
        <w:spacing w:after="0" w:line="240" w:lineRule="auto"/>
        <w:ind w:firstLine="709"/>
        <w:jc w:val="both"/>
        <w:rPr>
          <w:rFonts w:ascii="Arial" w:eastAsia="Calibri" w:hAnsi="Arial" w:cs="Arial"/>
          <w:i/>
          <w:sz w:val="24"/>
          <w:szCs w:val="24"/>
        </w:rPr>
      </w:pPr>
      <w:r w:rsidRPr="005D7A9D">
        <w:rPr>
          <w:rFonts w:ascii="Arial" w:eastAsia="Calibri" w:hAnsi="Arial" w:cs="Arial"/>
          <w:i/>
          <w:sz w:val="24"/>
          <w:szCs w:val="24"/>
        </w:rPr>
        <w:t>Коммунальная и дорожная (транспортная) инфраструктура</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В настоящее время на территории Ушаковского муниципального образования имеются три населенных пункта с централизованной системой водоснабжения (с. Пивовариха, д. Бурдаковка, п. Патроны).</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Водоснабжение малых населенных пунктов с нецентрализованной системой водоснабжения осуществляется с помощью отдельно стоящих (не связанных между собой сетью трубопроводов) водонапорных башен, оборудованных ведерным </w:t>
      </w:r>
      <w:proofErr w:type="spellStart"/>
      <w:r w:rsidRPr="005D7A9D">
        <w:rPr>
          <w:rFonts w:ascii="Arial" w:eastAsia="Calibri" w:hAnsi="Arial" w:cs="Arial"/>
          <w:sz w:val="24"/>
          <w:szCs w:val="24"/>
        </w:rPr>
        <w:t>водоразбором</w:t>
      </w:r>
      <w:proofErr w:type="spellEnd"/>
      <w:r w:rsidRPr="005D7A9D">
        <w:rPr>
          <w:rFonts w:ascii="Arial" w:eastAsia="Calibri" w:hAnsi="Arial" w:cs="Arial"/>
          <w:sz w:val="24"/>
          <w:szCs w:val="24"/>
        </w:rPr>
        <w:t xml:space="preserve"> для </w:t>
      </w:r>
      <w:r w:rsidR="00FB3302" w:rsidRPr="005D7A9D">
        <w:rPr>
          <w:rFonts w:ascii="Arial" w:eastAsia="Calibri" w:hAnsi="Arial" w:cs="Arial"/>
          <w:sz w:val="24"/>
          <w:szCs w:val="24"/>
        </w:rPr>
        <w:t>населения и</w:t>
      </w:r>
      <w:r w:rsidRPr="005D7A9D">
        <w:rPr>
          <w:rFonts w:ascii="Arial" w:eastAsia="Calibri" w:hAnsi="Arial" w:cs="Arial"/>
          <w:sz w:val="24"/>
          <w:szCs w:val="24"/>
        </w:rPr>
        <w:t xml:space="preserve"> трубопроводами для заправки цистерн.</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На территории с. Пивовариха действует 5 водонапорных башен.</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1.</w:t>
      </w:r>
      <w:r w:rsidRPr="005D7A9D">
        <w:rPr>
          <w:rFonts w:ascii="Arial" w:eastAsia="Calibri" w:hAnsi="Arial" w:cs="Arial"/>
          <w:sz w:val="24"/>
          <w:szCs w:val="24"/>
        </w:rPr>
        <w:tab/>
        <w:t xml:space="preserve">Водонапорная башня на ул. Рябиновой, кирпичная: обеспечивает создание напора и запаса холодной воды от одной артезианской скважины, высотой 9 метров и находится на отметке 479,82 м., объем резервуара 24 м3, </w:t>
      </w:r>
      <w:r w:rsidRPr="005D7A9D">
        <w:rPr>
          <w:rFonts w:ascii="Arial" w:eastAsia="Calibri" w:hAnsi="Arial" w:cs="Arial"/>
          <w:sz w:val="24"/>
          <w:szCs w:val="24"/>
        </w:rPr>
        <w:lastRenderedPageBreak/>
        <w:t>дебит от артезианской скважины - 10 м3/ч. В общую водопроводную сеть не поступает, так как находится в ведении ТСЖ.</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2.</w:t>
      </w:r>
      <w:r w:rsidRPr="005D7A9D">
        <w:rPr>
          <w:rFonts w:ascii="Arial" w:eastAsia="Calibri" w:hAnsi="Arial" w:cs="Arial"/>
          <w:sz w:val="24"/>
          <w:szCs w:val="24"/>
        </w:rPr>
        <w:tab/>
        <w:t xml:space="preserve"> Водонапорная башня на ул. Строительной: обеспечивает создание напора и запаса холодной воды от одной артезианской скважины, состоит из металлического каркаса с расположенными на нем накопительными емкостями, высота конструкции 20 метров и находится на отметке 498,88 м, объем резервуара 25 м3, дебит от артезианской скважины - 10,8 м3/ч. В 2008 году пробурена резервная скважина дебитом 10 м3/час. Установлен насос марки ЭЦВ 6-6,5-140.</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3.</w:t>
      </w:r>
      <w:r w:rsidRPr="005D7A9D">
        <w:rPr>
          <w:rFonts w:ascii="Arial" w:eastAsia="Calibri" w:hAnsi="Arial" w:cs="Arial"/>
          <w:sz w:val="24"/>
          <w:szCs w:val="24"/>
        </w:rPr>
        <w:tab/>
        <w:t>Водонапорная башня у котельной, кирпичная: обеспечивает создание напора и запаса холодной воды от двух артезианских скважин, высотой 12 метров и находится на отметке 499,12 м, объем резервуара 25 м3, дебит от артезианской скважины - 36 м3/ч. Постоянно работает один глубинный насос производительностью 25 м3/ч. Установлен насос ЭЦВ 8-25-150.</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4.</w:t>
      </w:r>
      <w:r w:rsidRPr="005D7A9D">
        <w:rPr>
          <w:rFonts w:ascii="Arial" w:eastAsia="Calibri" w:hAnsi="Arial" w:cs="Arial"/>
          <w:sz w:val="24"/>
          <w:szCs w:val="24"/>
        </w:rPr>
        <w:tab/>
        <w:t>Водонапорная башня на ул. Дачной работает непосредственно в водопроводную сеть в летний период, дебит от артезианской скважины - 11,9 м3/ч.</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5.</w:t>
      </w:r>
      <w:r w:rsidRPr="005D7A9D">
        <w:rPr>
          <w:rFonts w:ascii="Arial" w:eastAsia="Calibri" w:hAnsi="Arial" w:cs="Arial"/>
          <w:sz w:val="24"/>
          <w:szCs w:val="24"/>
        </w:rPr>
        <w:tab/>
        <w:t>Водонапорная башня на ул. Дальней, деревянная: обеспечивает создание напора и запаса холодной воды от одной артезианской скважины. Емкость расположена на железном каркасе, объем резервуара 16 м3, дебит от артезианской скважины - 10 м3/ч. Установлен насос ЭЦВ 6-6,5-85.</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д. Бурдаковка</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Водоснабжение осуществляется от кирпичной водонапорной башни, расположенной в лесополосе, высотой 20 метров. Установлен глубинный насос марки ЭЦВ 8-16-140. Емкость накопительного бака - 20 куб. м. Общая протяженность водопроводной сети составляет 1153 метра. Установлено 3 водоразборных колонки и 1 пожарный гидрант.</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д. Новолисиха</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Водоснабжение поселка осуществляется от деревянной водонапорной башни, расположенной по ул. Дорожной, высотой 9 метров. Емкость накопительного бака 16 куб. м. Работает в качестве водоразборной колонки.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п. Горячий Ключ</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1.</w:t>
      </w:r>
      <w:r w:rsidRPr="005D7A9D">
        <w:rPr>
          <w:rFonts w:ascii="Arial" w:eastAsia="Calibri" w:hAnsi="Arial" w:cs="Arial"/>
          <w:sz w:val="24"/>
          <w:szCs w:val="24"/>
        </w:rPr>
        <w:tab/>
        <w:t>Водокачка у котельной, деревянная, высота 6 метров, накопительная емкость объемом 16 м3, подача воды осуществляется из артезианской скважины, глубина скважины неизвестна. Год постройки неизвестен, документация отсутствует. Установлен глубинный насос марки ЭЦВ 6-6,5-85. Работает в качестве водоразборной колонки.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2.</w:t>
      </w:r>
      <w:r w:rsidRPr="005D7A9D">
        <w:rPr>
          <w:rFonts w:ascii="Arial" w:eastAsia="Calibri" w:hAnsi="Arial" w:cs="Arial"/>
          <w:sz w:val="24"/>
          <w:szCs w:val="24"/>
        </w:rPr>
        <w:tab/>
        <w:t>Водокачка на ул. Мира, деревянная, высотой 8 метров. Емкость установлена на железном каркасе, объем резервуара 16 м3, подача воды осуществляется из артезианской скважины, глубина скважины неизвестна. Год постройки - 2008. Установлен глубинный насос марки ЭЦВ 6-6,5-85. Работает в качестве водоразборной колонки.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3.</w:t>
      </w:r>
      <w:r w:rsidRPr="005D7A9D">
        <w:rPr>
          <w:rFonts w:ascii="Arial" w:eastAsia="Calibri" w:hAnsi="Arial" w:cs="Arial"/>
          <w:sz w:val="24"/>
          <w:szCs w:val="24"/>
        </w:rPr>
        <w:tab/>
        <w:t>Водокачка №1 на ул. Коммунистической, деревянная, высотой 6 метров, подача воды осуществляется из артезианской скважины, накопительная емкость объемом 16 м3, глубина скважины неизвестна. Год постройки неизвестен, документация отсутствует. Работает в качестве водоразборной колонки.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4.</w:t>
      </w:r>
      <w:r w:rsidRPr="005D7A9D">
        <w:rPr>
          <w:rFonts w:ascii="Arial" w:eastAsia="Calibri" w:hAnsi="Arial" w:cs="Arial"/>
          <w:sz w:val="24"/>
          <w:szCs w:val="24"/>
        </w:rPr>
        <w:tab/>
        <w:t>Водокачка №2 на ул. Коммунистической, деревянная, высотой 6 метров, подача воды осуществляется из артезианской скважины, накопительная емкость объемом 16 м3, глубина скважины неизвестна. Год постройки неизвестен, документация отсутствует. Работает в качестве водоразборной колонки.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п. Первомайский</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lastRenderedPageBreak/>
        <w:t xml:space="preserve">Водонапорная башня на ул. Солдатской, деревянная: обеспечивает создание напора и запаса холодной воды от одной артезианской скважины. Емкость установлена на железном каркасе, объем резервуара - 16 м3, дебит от артезианской скважины - 10 м3/ч. Установлен насос ЭЦВ 6-6,5-85. Работает в качестве водоразборной колонки. </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д. Худякова</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Деревянная водонапорная башня высотой 6 метров. Емкость расположена на железном каркасе, объем резервуара 8 м3, дебит от артезианской скважины 10 м3/ч. Установлен насос ЭЦВ 6-6,5-85. Работает в качестве водоразборной колонки.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В настоящее время на территории муниципального образования централизованная хозяйственно-бытовая система водоотведения имеется только в п. Патроны.  В остальных населенных пунктах предусмотрена децентрализованная система водоотведения, с вывозом стоков автотранспортом на очистные сооружения, либо сбросом на рельеф.</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Водоотведение села </w:t>
      </w:r>
      <w:r w:rsidR="00FB3302" w:rsidRPr="005D7A9D">
        <w:rPr>
          <w:rFonts w:ascii="Arial" w:eastAsia="Calibri" w:hAnsi="Arial" w:cs="Arial"/>
          <w:sz w:val="24"/>
          <w:szCs w:val="24"/>
        </w:rPr>
        <w:t>Пивовариха</w:t>
      </w:r>
      <w:r w:rsidRPr="005D7A9D">
        <w:rPr>
          <w:rFonts w:ascii="Arial" w:eastAsia="Calibri" w:hAnsi="Arial" w:cs="Arial"/>
          <w:sz w:val="24"/>
          <w:szCs w:val="24"/>
        </w:rPr>
        <w:t xml:space="preserve"> раннее осуществлялось в накопительные емкости с последующим вывозом на поля. В настоящее время сброс канализационных стоков осуществляется на рельеф. Ориентировочные сброс составляет 200 куб. м. /сутки.</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Ливневая канализация в поселении отсутствует.</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На территории Ушаковского муниципального образования функционируют три теплоисточника.</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Теплоснабжение в с. Пивовариха осуществляется от угольной котельной. В здании котельной установлены 3 котла марки КВм-2,32 суммарной мощностью               6 Гкал/час. Общая протяженность тепловых сетей в двухтрубном исполнении составляет 3760 метров.</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В п. Горячий Ключ отопление объектов осуществляется от дровяной котельной, в которой установлено 2 котла марки КВР-0,36 Гкал/час. Котельная отапливает такие объекты как детский сад, школа, магазин.</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Котельная поселка Патроны отапливает 15 многоквартирных жилых домов, детский сад, клуб, медпункт, магазин, а также административные и вспомогательные объекты ИОРТПЦ. На котельной установлено 4 электрических котла марки КЭВ-400 суммарной мощностью 1600 кВт.</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Большая часть жилищного фонда </w:t>
      </w:r>
      <w:r w:rsidR="00FB3302" w:rsidRPr="005D7A9D">
        <w:rPr>
          <w:rFonts w:ascii="Arial" w:eastAsia="Calibri" w:hAnsi="Arial" w:cs="Arial"/>
          <w:sz w:val="24"/>
          <w:szCs w:val="24"/>
        </w:rPr>
        <w:t>отапливается</w:t>
      </w:r>
      <w:r w:rsidRPr="005D7A9D">
        <w:rPr>
          <w:rFonts w:ascii="Arial" w:eastAsia="Calibri" w:hAnsi="Arial" w:cs="Arial"/>
          <w:sz w:val="24"/>
          <w:szCs w:val="24"/>
        </w:rPr>
        <w:t xml:space="preserve"> печами либо индивидуальными </w:t>
      </w:r>
      <w:proofErr w:type="spellStart"/>
      <w:r w:rsidRPr="005D7A9D">
        <w:rPr>
          <w:rFonts w:ascii="Arial" w:eastAsia="Calibri" w:hAnsi="Arial" w:cs="Arial"/>
          <w:sz w:val="24"/>
          <w:szCs w:val="24"/>
        </w:rPr>
        <w:t>теплогенераторами</w:t>
      </w:r>
      <w:proofErr w:type="spellEnd"/>
      <w:r w:rsidRPr="005D7A9D">
        <w:rPr>
          <w:rFonts w:ascii="Arial" w:eastAsia="Calibri" w:hAnsi="Arial" w:cs="Arial"/>
          <w:sz w:val="24"/>
          <w:szCs w:val="24"/>
        </w:rPr>
        <w:t xml:space="preserve">. Топливом для индивидуальных источников тепловой энергии служат дрова при использовании печного отопления, либо электричество при использовании </w:t>
      </w:r>
      <w:proofErr w:type="spellStart"/>
      <w:r w:rsidRPr="005D7A9D">
        <w:rPr>
          <w:rFonts w:ascii="Arial" w:eastAsia="Calibri" w:hAnsi="Arial" w:cs="Arial"/>
          <w:sz w:val="24"/>
          <w:szCs w:val="24"/>
        </w:rPr>
        <w:t>теплогенераторов</w:t>
      </w:r>
      <w:proofErr w:type="spellEnd"/>
      <w:r w:rsidRPr="005D7A9D">
        <w:rPr>
          <w:rFonts w:ascii="Arial" w:eastAsia="Calibri" w:hAnsi="Arial" w:cs="Arial"/>
          <w:sz w:val="24"/>
          <w:szCs w:val="24"/>
        </w:rPr>
        <w:t xml:space="preserve"> электрического типа.</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Электроснабжение потребителей Ушаковского МО осуществляется от ПС110/35/10кВ «Пивовариха», находящейся в собственности ОАО «ИЭСК» «Восточные электрические сети», ПС110/35/10кВ «Летняя», ПС110/10кВ «Приморская» и ПС110/10кВ «Березовая», находящихся в собственности ОАО «ИЭСК» «Южные электрические сети».</w:t>
      </w:r>
    </w:p>
    <w:p w:rsidR="005D7A9D" w:rsidRPr="005D7A9D" w:rsidRDefault="005D7A9D" w:rsidP="00736654">
      <w:pPr>
        <w:spacing w:after="0" w:line="240" w:lineRule="auto"/>
        <w:ind w:firstLine="709"/>
        <w:jc w:val="center"/>
        <w:rPr>
          <w:rFonts w:ascii="Times New Roman" w:eastAsia="Calibri" w:hAnsi="Times New Roman" w:cs="Times New Roman"/>
          <w:sz w:val="28"/>
          <w:szCs w:val="28"/>
        </w:rPr>
      </w:pPr>
    </w:p>
    <w:p w:rsidR="005D7A9D" w:rsidRPr="005D7A9D" w:rsidRDefault="005D7A9D" w:rsidP="00736654">
      <w:pPr>
        <w:spacing w:after="0" w:line="240" w:lineRule="auto"/>
        <w:ind w:firstLine="709"/>
        <w:jc w:val="center"/>
        <w:rPr>
          <w:rFonts w:ascii="Arial" w:eastAsia="Calibri" w:hAnsi="Arial" w:cs="Arial"/>
          <w:sz w:val="24"/>
          <w:szCs w:val="24"/>
        </w:rPr>
      </w:pPr>
      <w:r w:rsidRPr="005D7A9D">
        <w:rPr>
          <w:rFonts w:ascii="Arial" w:eastAsia="Calibri" w:hAnsi="Arial" w:cs="Arial"/>
          <w:sz w:val="24"/>
          <w:szCs w:val="24"/>
        </w:rPr>
        <w:t>Основные данные по существующим подстанциям</w:t>
      </w:r>
    </w:p>
    <w:p w:rsidR="005D7A9D" w:rsidRPr="005D7A9D" w:rsidRDefault="005D7A9D" w:rsidP="00736654">
      <w:pPr>
        <w:spacing w:after="0" w:line="240" w:lineRule="auto"/>
        <w:ind w:firstLine="709"/>
        <w:jc w:val="center"/>
        <w:rPr>
          <w:rFonts w:ascii="Times New Roman" w:eastAsia="Calibri" w:hAnsi="Times New Roman" w:cs="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0"/>
        <w:gridCol w:w="1751"/>
        <w:gridCol w:w="1623"/>
        <w:gridCol w:w="2262"/>
        <w:gridCol w:w="856"/>
        <w:gridCol w:w="856"/>
        <w:gridCol w:w="1623"/>
      </w:tblGrid>
      <w:tr w:rsidR="005D7A9D" w:rsidRPr="00FB3302" w:rsidTr="005D7A9D">
        <w:trPr>
          <w:trHeight w:val="276"/>
        </w:trPr>
        <w:tc>
          <w:tcPr>
            <w:tcW w:w="397" w:type="pct"/>
            <w:vMerge w:val="restar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w:t>
            </w:r>
          </w:p>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п/п</w:t>
            </w:r>
          </w:p>
        </w:tc>
        <w:tc>
          <w:tcPr>
            <w:tcW w:w="878" w:type="pct"/>
            <w:vMerge w:val="restar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Наименование ПС</w:t>
            </w:r>
          </w:p>
        </w:tc>
        <w:tc>
          <w:tcPr>
            <w:tcW w:w="742" w:type="pct"/>
            <w:vMerge w:val="restar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Система</w:t>
            </w:r>
          </w:p>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напряжений,</w:t>
            </w:r>
          </w:p>
          <w:p w:rsidR="005D7A9D" w:rsidRPr="00FB3302" w:rsidRDefault="005D7A9D" w:rsidP="00FB3302">
            <w:pPr>
              <w:spacing w:after="0" w:line="240" w:lineRule="auto"/>
              <w:jc w:val="center"/>
              <w:rPr>
                <w:rFonts w:ascii="Courier New" w:eastAsia="Calibri" w:hAnsi="Courier New" w:cs="Courier New"/>
              </w:rPr>
            </w:pPr>
            <w:proofErr w:type="spellStart"/>
            <w:r w:rsidRPr="00FB3302">
              <w:rPr>
                <w:rFonts w:ascii="Courier New" w:eastAsia="Calibri" w:hAnsi="Courier New" w:cs="Courier New"/>
              </w:rPr>
              <w:t>кВ</w:t>
            </w:r>
            <w:proofErr w:type="spellEnd"/>
          </w:p>
        </w:tc>
        <w:tc>
          <w:tcPr>
            <w:tcW w:w="1008" w:type="pct"/>
            <w:vMerge w:val="restar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Количество и установленная</w:t>
            </w:r>
          </w:p>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мощность</w:t>
            </w:r>
          </w:p>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трансформаторов,</w:t>
            </w:r>
          </w:p>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МВА</w:t>
            </w:r>
          </w:p>
        </w:tc>
        <w:tc>
          <w:tcPr>
            <w:tcW w:w="1975" w:type="pct"/>
            <w:gridSpan w:val="3"/>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Нагрузка ПС по контрольному замеру, МВА</w:t>
            </w:r>
          </w:p>
        </w:tc>
      </w:tr>
      <w:tr w:rsidR="005D7A9D" w:rsidRPr="00FB3302" w:rsidTr="005D7A9D">
        <w:tc>
          <w:tcPr>
            <w:tcW w:w="397" w:type="pct"/>
            <w:vMerge/>
            <w:shd w:val="clear" w:color="auto" w:fill="auto"/>
          </w:tcPr>
          <w:p w:rsidR="005D7A9D" w:rsidRPr="00FB3302" w:rsidRDefault="005D7A9D" w:rsidP="00FB3302">
            <w:pPr>
              <w:spacing w:after="0" w:line="240" w:lineRule="auto"/>
              <w:jc w:val="center"/>
              <w:rPr>
                <w:rFonts w:ascii="Courier New" w:eastAsia="Calibri" w:hAnsi="Courier New" w:cs="Courier New"/>
              </w:rPr>
            </w:pPr>
          </w:p>
        </w:tc>
        <w:tc>
          <w:tcPr>
            <w:tcW w:w="878" w:type="pct"/>
            <w:vMerge/>
            <w:shd w:val="clear" w:color="auto" w:fill="auto"/>
          </w:tcPr>
          <w:p w:rsidR="005D7A9D" w:rsidRPr="00FB3302" w:rsidRDefault="005D7A9D" w:rsidP="00FB3302">
            <w:pPr>
              <w:spacing w:after="0" w:line="240" w:lineRule="auto"/>
              <w:jc w:val="center"/>
              <w:rPr>
                <w:rFonts w:ascii="Courier New" w:eastAsia="Calibri" w:hAnsi="Courier New" w:cs="Courier New"/>
              </w:rPr>
            </w:pPr>
          </w:p>
        </w:tc>
        <w:tc>
          <w:tcPr>
            <w:tcW w:w="742" w:type="pct"/>
            <w:vMerge/>
            <w:shd w:val="clear" w:color="auto" w:fill="auto"/>
          </w:tcPr>
          <w:p w:rsidR="005D7A9D" w:rsidRPr="00FB3302" w:rsidRDefault="005D7A9D" w:rsidP="00FB3302">
            <w:pPr>
              <w:spacing w:after="0" w:line="240" w:lineRule="auto"/>
              <w:jc w:val="center"/>
              <w:rPr>
                <w:rFonts w:ascii="Courier New" w:eastAsia="Calibri" w:hAnsi="Courier New" w:cs="Courier New"/>
              </w:rPr>
            </w:pPr>
          </w:p>
        </w:tc>
        <w:tc>
          <w:tcPr>
            <w:tcW w:w="1008" w:type="pct"/>
            <w:vMerge/>
            <w:shd w:val="clear" w:color="auto" w:fill="auto"/>
          </w:tcPr>
          <w:p w:rsidR="005D7A9D" w:rsidRPr="00FB3302" w:rsidRDefault="005D7A9D" w:rsidP="00FB3302">
            <w:pPr>
              <w:spacing w:after="0" w:line="240" w:lineRule="auto"/>
              <w:jc w:val="center"/>
              <w:rPr>
                <w:rFonts w:ascii="Courier New" w:eastAsia="Calibri" w:hAnsi="Courier New" w:cs="Courier New"/>
              </w:rPr>
            </w:pPr>
          </w:p>
        </w:tc>
        <w:tc>
          <w:tcPr>
            <w:tcW w:w="559"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Всего по ПС</w:t>
            </w:r>
          </w:p>
        </w:tc>
        <w:tc>
          <w:tcPr>
            <w:tcW w:w="644"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На шинах</w:t>
            </w:r>
          </w:p>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6-10кВ</w:t>
            </w:r>
          </w:p>
        </w:tc>
        <w:tc>
          <w:tcPr>
            <w:tcW w:w="772"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На шинах</w:t>
            </w:r>
          </w:p>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6-10кВ для нужд Ушаковского МО</w:t>
            </w:r>
          </w:p>
        </w:tc>
      </w:tr>
      <w:tr w:rsidR="005D7A9D" w:rsidRPr="00FB3302" w:rsidTr="005D7A9D">
        <w:trPr>
          <w:trHeight w:val="135"/>
        </w:trPr>
        <w:tc>
          <w:tcPr>
            <w:tcW w:w="397" w:type="pct"/>
            <w:shd w:val="clear" w:color="auto" w:fill="auto"/>
          </w:tcPr>
          <w:p w:rsidR="005D7A9D" w:rsidRPr="00FB3302" w:rsidRDefault="005D7A9D" w:rsidP="00FB3302">
            <w:pPr>
              <w:spacing w:after="0" w:line="240" w:lineRule="auto"/>
              <w:jc w:val="both"/>
              <w:rPr>
                <w:rFonts w:ascii="Courier New" w:eastAsia="Calibri" w:hAnsi="Courier New" w:cs="Courier New"/>
              </w:rPr>
            </w:pPr>
            <w:r w:rsidRPr="00FB3302">
              <w:rPr>
                <w:rFonts w:ascii="Courier New" w:eastAsia="Calibri" w:hAnsi="Courier New" w:cs="Courier New"/>
              </w:rPr>
              <w:lastRenderedPageBreak/>
              <w:t>1</w:t>
            </w:r>
          </w:p>
        </w:tc>
        <w:tc>
          <w:tcPr>
            <w:tcW w:w="878" w:type="pct"/>
            <w:shd w:val="clear" w:color="auto" w:fill="auto"/>
          </w:tcPr>
          <w:p w:rsidR="005D7A9D" w:rsidRPr="00FB3302" w:rsidRDefault="005D7A9D" w:rsidP="00FB3302">
            <w:pPr>
              <w:spacing w:after="0" w:line="240" w:lineRule="auto"/>
              <w:jc w:val="both"/>
              <w:rPr>
                <w:rFonts w:ascii="Courier New" w:eastAsia="Calibri" w:hAnsi="Courier New" w:cs="Courier New"/>
              </w:rPr>
            </w:pPr>
            <w:r w:rsidRPr="00FB3302">
              <w:rPr>
                <w:rFonts w:ascii="Courier New" w:eastAsia="Calibri" w:hAnsi="Courier New" w:cs="Courier New"/>
              </w:rPr>
              <w:t>Пивовариха</w:t>
            </w:r>
          </w:p>
        </w:tc>
        <w:tc>
          <w:tcPr>
            <w:tcW w:w="742"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110/35/10</w:t>
            </w:r>
          </w:p>
        </w:tc>
        <w:tc>
          <w:tcPr>
            <w:tcW w:w="1008"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2х40</w:t>
            </w:r>
          </w:p>
        </w:tc>
        <w:tc>
          <w:tcPr>
            <w:tcW w:w="559"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38,52</w:t>
            </w:r>
          </w:p>
        </w:tc>
        <w:tc>
          <w:tcPr>
            <w:tcW w:w="644"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38,52</w:t>
            </w:r>
          </w:p>
        </w:tc>
        <w:tc>
          <w:tcPr>
            <w:tcW w:w="772"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28,27</w:t>
            </w:r>
          </w:p>
        </w:tc>
      </w:tr>
      <w:tr w:rsidR="005D7A9D" w:rsidRPr="00FB3302" w:rsidTr="005D7A9D">
        <w:trPr>
          <w:trHeight w:val="135"/>
        </w:trPr>
        <w:tc>
          <w:tcPr>
            <w:tcW w:w="397" w:type="pct"/>
            <w:shd w:val="clear" w:color="auto" w:fill="auto"/>
          </w:tcPr>
          <w:p w:rsidR="005D7A9D" w:rsidRPr="00FB3302" w:rsidRDefault="005D7A9D" w:rsidP="00FB3302">
            <w:pPr>
              <w:spacing w:after="0" w:line="240" w:lineRule="auto"/>
              <w:jc w:val="both"/>
              <w:rPr>
                <w:rFonts w:ascii="Courier New" w:eastAsia="Calibri" w:hAnsi="Courier New" w:cs="Courier New"/>
              </w:rPr>
            </w:pPr>
            <w:r w:rsidRPr="00FB3302">
              <w:rPr>
                <w:rFonts w:ascii="Courier New" w:eastAsia="Calibri" w:hAnsi="Courier New" w:cs="Courier New"/>
              </w:rPr>
              <w:t>2</w:t>
            </w:r>
          </w:p>
        </w:tc>
        <w:tc>
          <w:tcPr>
            <w:tcW w:w="878" w:type="pct"/>
            <w:shd w:val="clear" w:color="auto" w:fill="auto"/>
          </w:tcPr>
          <w:p w:rsidR="005D7A9D" w:rsidRPr="00FB3302" w:rsidRDefault="005D7A9D" w:rsidP="00FB3302">
            <w:pPr>
              <w:spacing w:after="0" w:line="240" w:lineRule="auto"/>
              <w:jc w:val="both"/>
              <w:rPr>
                <w:rFonts w:ascii="Courier New" w:eastAsia="Calibri" w:hAnsi="Courier New" w:cs="Courier New"/>
              </w:rPr>
            </w:pPr>
            <w:r w:rsidRPr="00FB3302">
              <w:rPr>
                <w:rFonts w:ascii="Courier New" w:eastAsia="Calibri" w:hAnsi="Courier New" w:cs="Courier New"/>
              </w:rPr>
              <w:t>Летняя</w:t>
            </w:r>
          </w:p>
        </w:tc>
        <w:tc>
          <w:tcPr>
            <w:tcW w:w="742"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110/35/10</w:t>
            </w:r>
          </w:p>
        </w:tc>
        <w:tc>
          <w:tcPr>
            <w:tcW w:w="1008"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2х16</w:t>
            </w:r>
          </w:p>
        </w:tc>
        <w:tc>
          <w:tcPr>
            <w:tcW w:w="559"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25,5</w:t>
            </w:r>
          </w:p>
        </w:tc>
        <w:tc>
          <w:tcPr>
            <w:tcW w:w="644"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21,1</w:t>
            </w:r>
          </w:p>
        </w:tc>
        <w:tc>
          <w:tcPr>
            <w:tcW w:w="772"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14,8</w:t>
            </w:r>
          </w:p>
        </w:tc>
      </w:tr>
      <w:tr w:rsidR="005D7A9D" w:rsidRPr="00FB3302" w:rsidTr="005D7A9D">
        <w:trPr>
          <w:trHeight w:val="135"/>
        </w:trPr>
        <w:tc>
          <w:tcPr>
            <w:tcW w:w="397" w:type="pct"/>
            <w:shd w:val="clear" w:color="auto" w:fill="auto"/>
          </w:tcPr>
          <w:p w:rsidR="005D7A9D" w:rsidRPr="00FB3302" w:rsidRDefault="005D7A9D" w:rsidP="00FB3302">
            <w:pPr>
              <w:spacing w:after="0" w:line="240" w:lineRule="auto"/>
              <w:jc w:val="both"/>
              <w:rPr>
                <w:rFonts w:ascii="Courier New" w:eastAsia="Calibri" w:hAnsi="Courier New" w:cs="Courier New"/>
              </w:rPr>
            </w:pPr>
            <w:r w:rsidRPr="00FB3302">
              <w:rPr>
                <w:rFonts w:ascii="Courier New" w:eastAsia="Calibri" w:hAnsi="Courier New" w:cs="Courier New"/>
              </w:rPr>
              <w:t>3</w:t>
            </w:r>
          </w:p>
        </w:tc>
        <w:tc>
          <w:tcPr>
            <w:tcW w:w="878" w:type="pct"/>
            <w:shd w:val="clear" w:color="auto" w:fill="auto"/>
          </w:tcPr>
          <w:p w:rsidR="005D7A9D" w:rsidRPr="00FB3302" w:rsidRDefault="005D7A9D" w:rsidP="00FB3302">
            <w:pPr>
              <w:spacing w:after="0" w:line="240" w:lineRule="auto"/>
              <w:jc w:val="both"/>
              <w:rPr>
                <w:rFonts w:ascii="Courier New" w:eastAsia="Calibri" w:hAnsi="Courier New" w:cs="Courier New"/>
              </w:rPr>
            </w:pPr>
            <w:r w:rsidRPr="00FB3302">
              <w:rPr>
                <w:rFonts w:ascii="Courier New" w:eastAsia="Calibri" w:hAnsi="Courier New" w:cs="Courier New"/>
              </w:rPr>
              <w:t>Березовая</w:t>
            </w:r>
          </w:p>
        </w:tc>
        <w:tc>
          <w:tcPr>
            <w:tcW w:w="742"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110/10</w:t>
            </w:r>
          </w:p>
        </w:tc>
        <w:tc>
          <w:tcPr>
            <w:tcW w:w="1008"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2х25</w:t>
            </w:r>
          </w:p>
        </w:tc>
        <w:tc>
          <w:tcPr>
            <w:tcW w:w="559"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25,1</w:t>
            </w:r>
          </w:p>
        </w:tc>
        <w:tc>
          <w:tcPr>
            <w:tcW w:w="644"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25,1</w:t>
            </w:r>
          </w:p>
        </w:tc>
        <w:tc>
          <w:tcPr>
            <w:tcW w:w="772"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5,8</w:t>
            </w:r>
          </w:p>
        </w:tc>
      </w:tr>
      <w:tr w:rsidR="005D7A9D" w:rsidRPr="00FB3302" w:rsidTr="005D7A9D">
        <w:trPr>
          <w:trHeight w:val="135"/>
        </w:trPr>
        <w:tc>
          <w:tcPr>
            <w:tcW w:w="397" w:type="pct"/>
            <w:shd w:val="clear" w:color="auto" w:fill="auto"/>
          </w:tcPr>
          <w:p w:rsidR="005D7A9D" w:rsidRPr="00FB3302" w:rsidRDefault="005D7A9D" w:rsidP="00FB3302">
            <w:pPr>
              <w:spacing w:after="0" w:line="240" w:lineRule="auto"/>
              <w:jc w:val="both"/>
              <w:rPr>
                <w:rFonts w:ascii="Courier New" w:eastAsia="Calibri" w:hAnsi="Courier New" w:cs="Courier New"/>
              </w:rPr>
            </w:pPr>
            <w:r w:rsidRPr="00FB3302">
              <w:rPr>
                <w:rFonts w:ascii="Courier New" w:eastAsia="Calibri" w:hAnsi="Courier New" w:cs="Courier New"/>
              </w:rPr>
              <w:t>4</w:t>
            </w:r>
          </w:p>
        </w:tc>
        <w:tc>
          <w:tcPr>
            <w:tcW w:w="878" w:type="pct"/>
            <w:shd w:val="clear" w:color="auto" w:fill="auto"/>
          </w:tcPr>
          <w:p w:rsidR="005D7A9D" w:rsidRPr="00FB3302" w:rsidRDefault="005D7A9D" w:rsidP="00FB3302">
            <w:pPr>
              <w:spacing w:after="0" w:line="240" w:lineRule="auto"/>
              <w:jc w:val="both"/>
              <w:rPr>
                <w:rFonts w:ascii="Courier New" w:eastAsia="Calibri" w:hAnsi="Courier New" w:cs="Courier New"/>
              </w:rPr>
            </w:pPr>
            <w:r w:rsidRPr="00FB3302">
              <w:rPr>
                <w:rFonts w:ascii="Courier New" w:eastAsia="Calibri" w:hAnsi="Courier New" w:cs="Courier New"/>
              </w:rPr>
              <w:t>Приморская</w:t>
            </w:r>
          </w:p>
        </w:tc>
        <w:tc>
          <w:tcPr>
            <w:tcW w:w="742"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110/10</w:t>
            </w:r>
          </w:p>
        </w:tc>
        <w:tc>
          <w:tcPr>
            <w:tcW w:w="1008"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2х40</w:t>
            </w:r>
          </w:p>
        </w:tc>
        <w:tc>
          <w:tcPr>
            <w:tcW w:w="559"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44</w:t>
            </w:r>
          </w:p>
        </w:tc>
        <w:tc>
          <w:tcPr>
            <w:tcW w:w="644"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44</w:t>
            </w:r>
          </w:p>
        </w:tc>
        <w:tc>
          <w:tcPr>
            <w:tcW w:w="772"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12,7</w:t>
            </w:r>
          </w:p>
        </w:tc>
      </w:tr>
      <w:tr w:rsidR="005D7A9D" w:rsidRPr="00FB3302" w:rsidTr="005D7A9D">
        <w:trPr>
          <w:trHeight w:val="135"/>
        </w:trPr>
        <w:tc>
          <w:tcPr>
            <w:tcW w:w="397" w:type="pct"/>
            <w:shd w:val="clear" w:color="auto" w:fill="auto"/>
          </w:tcPr>
          <w:p w:rsidR="005D7A9D" w:rsidRPr="00FB3302" w:rsidRDefault="005D7A9D" w:rsidP="00FB3302">
            <w:pPr>
              <w:spacing w:after="0" w:line="240" w:lineRule="auto"/>
              <w:jc w:val="both"/>
              <w:rPr>
                <w:rFonts w:ascii="Courier New" w:eastAsia="Calibri" w:hAnsi="Courier New" w:cs="Courier New"/>
              </w:rPr>
            </w:pPr>
          </w:p>
        </w:tc>
        <w:tc>
          <w:tcPr>
            <w:tcW w:w="878" w:type="pct"/>
            <w:shd w:val="clear" w:color="auto" w:fill="auto"/>
          </w:tcPr>
          <w:p w:rsidR="005D7A9D" w:rsidRPr="00FB3302" w:rsidRDefault="005D7A9D" w:rsidP="00FB3302">
            <w:pPr>
              <w:spacing w:after="0" w:line="240" w:lineRule="auto"/>
              <w:jc w:val="both"/>
              <w:rPr>
                <w:rFonts w:ascii="Courier New" w:eastAsia="Calibri" w:hAnsi="Courier New" w:cs="Courier New"/>
              </w:rPr>
            </w:pPr>
            <w:r w:rsidRPr="00FB3302">
              <w:rPr>
                <w:rFonts w:ascii="Courier New" w:eastAsia="Calibri" w:hAnsi="Courier New" w:cs="Courier New"/>
              </w:rPr>
              <w:t>Итого</w:t>
            </w:r>
          </w:p>
        </w:tc>
        <w:tc>
          <w:tcPr>
            <w:tcW w:w="742" w:type="pct"/>
            <w:shd w:val="clear" w:color="auto" w:fill="auto"/>
          </w:tcPr>
          <w:p w:rsidR="005D7A9D" w:rsidRPr="00FB3302" w:rsidRDefault="005D7A9D" w:rsidP="00FB3302">
            <w:pPr>
              <w:spacing w:after="0" w:line="240" w:lineRule="auto"/>
              <w:jc w:val="center"/>
              <w:rPr>
                <w:rFonts w:ascii="Courier New" w:eastAsia="Calibri" w:hAnsi="Courier New" w:cs="Courier New"/>
              </w:rPr>
            </w:pPr>
          </w:p>
        </w:tc>
        <w:tc>
          <w:tcPr>
            <w:tcW w:w="1008" w:type="pct"/>
            <w:shd w:val="clear" w:color="auto" w:fill="auto"/>
          </w:tcPr>
          <w:p w:rsidR="005D7A9D" w:rsidRPr="00FB3302" w:rsidRDefault="005D7A9D" w:rsidP="00FB3302">
            <w:pPr>
              <w:spacing w:after="0" w:line="240" w:lineRule="auto"/>
              <w:jc w:val="center"/>
              <w:rPr>
                <w:rFonts w:ascii="Courier New" w:eastAsia="Calibri" w:hAnsi="Courier New" w:cs="Courier New"/>
              </w:rPr>
            </w:pPr>
          </w:p>
        </w:tc>
        <w:tc>
          <w:tcPr>
            <w:tcW w:w="559" w:type="pct"/>
            <w:shd w:val="clear" w:color="auto" w:fill="auto"/>
          </w:tcPr>
          <w:p w:rsidR="005D7A9D" w:rsidRPr="00FB3302" w:rsidRDefault="005D7A9D" w:rsidP="00FB3302">
            <w:pPr>
              <w:spacing w:after="0" w:line="240" w:lineRule="auto"/>
              <w:jc w:val="center"/>
              <w:rPr>
                <w:rFonts w:ascii="Courier New" w:eastAsia="Calibri" w:hAnsi="Courier New" w:cs="Courier New"/>
              </w:rPr>
            </w:pPr>
          </w:p>
        </w:tc>
        <w:tc>
          <w:tcPr>
            <w:tcW w:w="644" w:type="pct"/>
            <w:shd w:val="clear" w:color="auto" w:fill="auto"/>
          </w:tcPr>
          <w:p w:rsidR="005D7A9D" w:rsidRPr="00FB3302" w:rsidRDefault="005D7A9D" w:rsidP="00FB3302">
            <w:pPr>
              <w:spacing w:after="0" w:line="240" w:lineRule="auto"/>
              <w:jc w:val="center"/>
              <w:rPr>
                <w:rFonts w:ascii="Courier New" w:eastAsia="Calibri" w:hAnsi="Courier New" w:cs="Courier New"/>
              </w:rPr>
            </w:pPr>
          </w:p>
        </w:tc>
        <w:tc>
          <w:tcPr>
            <w:tcW w:w="772" w:type="pct"/>
            <w:shd w:val="clear" w:color="auto" w:fill="auto"/>
          </w:tcPr>
          <w:p w:rsidR="005D7A9D" w:rsidRPr="00FB3302" w:rsidRDefault="005D7A9D" w:rsidP="00FB3302">
            <w:pPr>
              <w:spacing w:after="0" w:line="240" w:lineRule="auto"/>
              <w:jc w:val="center"/>
              <w:rPr>
                <w:rFonts w:ascii="Courier New" w:eastAsia="Calibri" w:hAnsi="Courier New" w:cs="Courier New"/>
              </w:rPr>
            </w:pPr>
            <w:r w:rsidRPr="00FB3302">
              <w:rPr>
                <w:rFonts w:ascii="Courier New" w:eastAsia="Calibri" w:hAnsi="Courier New" w:cs="Courier New"/>
              </w:rPr>
              <w:t>61,57</w:t>
            </w:r>
          </w:p>
        </w:tc>
      </w:tr>
    </w:tbl>
    <w:p w:rsidR="005D7A9D" w:rsidRPr="005D7A9D" w:rsidRDefault="005D7A9D" w:rsidP="00736654">
      <w:pPr>
        <w:spacing w:after="0" w:line="240" w:lineRule="auto"/>
        <w:ind w:firstLine="709"/>
        <w:jc w:val="both"/>
        <w:rPr>
          <w:rFonts w:ascii="Times New Roman" w:eastAsia="Calibri" w:hAnsi="Times New Roman" w:cs="Times New Roman"/>
          <w:sz w:val="28"/>
          <w:szCs w:val="28"/>
        </w:rPr>
      </w:pP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На основании данных контрольных замеров на январь 2012 г. совмещенный максимум электрических нагрузок Ушаковского МО на шинах 6-10кВ центров питания составил 61,57МВт. Согласно таблице 39, подстанция «Летняя» в аварийном режиме при отключении одного из трансформаторов имеет загрузку выше предельно допустимой. </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Электрические сети 10-35-110кВ выполнены воздушными линиями. </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Схема построения </w:t>
      </w:r>
      <w:proofErr w:type="spellStart"/>
      <w:r w:rsidRPr="005D7A9D">
        <w:rPr>
          <w:rFonts w:ascii="Arial" w:eastAsia="Calibri" w:hAnsi="Arial" w:cs="Arial"/>
          <w:sz w:val="24"/>
          <w:szCs w:val="24"/>
        </w:rPr>
        <w:t>электроснабжающих</w:t>
      </w:r>
      <w:proofErr w:type="spellEnd"/>
      <w:r w:rsidRPr="005D7A9D">
        <w:rPr>
          <w:rFonts w:ascii="Arial" w:eastAsia="Calibri" w:hAnsi="Arial" w:cs="Arial"/>
          <w:sz w:val="24"/>
          <w:szCs w:val="24"/>
        </w:rPr>
        <w:t xml:space="preserve"> сетей 35-110кВ, питающих и распределительных сетей 10кВ соответствует в целом требованиям ПУЭ и РД.34.20.185-94 по надежности электроснабжения.</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Селитебная территория населенных пунктов Ушаковского МО сформирована застройкой усадебного типа с нечетко выраженной прямоугольной структурой улично-дорожной сети, обусловленной природным и историческим факторами. Поселковой магистральной дорогой являются автодорога регионального значения «Иркутск – Листвянка» и «Иркутск – Большое Голоустное», к которым примыкают все главные улицы и дороги жилых, усадебных, садоводческих и промышленных территорий. Существующая улично-дорожная сеть Ушаковского МО представлена улицами и дорогами с неуказанными категориями.</w:t>
      </w:r>
    </w:p>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5"/>
        <w:gridCol w:w="4820"/>
        <w:gridCol w:w="2203"/>
        <w:gridCol w:w="1893"/>
      </w:tblGrid>
      <w:tr w:rsidR="005D7A9D" w:rsidRPr="00FB3302" w:rsidTr="005D7A9D">
        <w:tc>
          <w:tcPr>
            <w:tcW w:w="342"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 п/п</w:t>
            </w:r>
          </w:p>
        </w:tc>
        <w:tc>
          <w:tcPr>
            <w:tcW w:w="2518"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Показатели</w:t>
            </w:r>
          </w:p>
        </w:tc>
        <w:tc>
          <w:tcPr>
            <w:tcW w:w="1151"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Единица измерения</w:t>
            </w:r>
          </w:p>
        </w:tc>
        <w:tc>
          <w:tcPr>
            <w:tcW w:w="989"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Данные на 2011 г.</w:t>
            </w:r>
          </w:p>
        </w:tc>
      </w:tr>
      <w:tr w:rsidR="005D7A9D" w:rsidRPr="00FB3302" w:rsidTr="005D7A9D">
        <w:tc>
          <w:tcPr>
            <w:tcW w:w="342"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1</w:t>
            </w:r>
          </w:p>
        </w:tc>
        <w:tc>
          <w:tcPr>
            <w:tcW w:w="2518"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Общее протяжение уличной сети</w:t>
            </w:r>
          </w:p>
        </w:tc>
        <w:tc>
          <w:tcPr>
            <w:tcW w:w="1151"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км</w:t>
            </w:r>
          </w:p>
        </w:tc>
        <w:tc>
          <w:tcPr>
            <w:tcW w:w="989"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202,8</w:t>
            </w:r>
          </w:p>
        </w:tc>
      </w:tr>
      <w:tr w:rsidR="005D7A9D" w:rsidRPr="00FB3302" w:rsidTr="005D7A9D">
        <w:tc>
          <w:tcPr>
            <w:tcW w:w="342"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2</w:t>
            </w:r>
          </w:p>
        </w:tc>
        <w:tc>
          <w:tcPr>
            <w:tcW w:w="2518"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Общая площадь уличной сети</w:t>
            </w:r>
          </w:p>
        </w:tc>
        <w:tc>
          <w:tcPr>
            <w:tcW w:w="1151"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proofErr w:type="spellStart"/>
            <w:r w:rsidRPr="00FB3302">
              <w:rPr>
                <w:rFonts w:ascii="Courier New" w:eastAsia="Calibri" w:hAnsi="Courier New" w:cs="Courier New"/>
              </w:rPr>
              <w:t>тыс.кв.м</w:t>
            </w:r>
            <w:proofErr w:type="spellEnd"/>
            <w:r w:rsidRPr="00FB3302">
              <w:rPr>
                <w:rFonts w:ascii="Courier New" w:eastAsia="Calibri" w:hAnsi="Courier New" w:cs="Courier New"/>
              </w:rPr>
              <w:t>.</w:t>
            </w:r>
          </w:p>
        </w:tc>
        <w:tc>
          <w:tcPr>
            <w:tcW w:w="989"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1314,5</w:t>
            </w:r>
          </w:p>
        </w:tc>
      </w:tr>
      <w:tr w:rsidR="005D7A9D" w:rsidRPr="00FB3302" w:rsidTr="005D7A9D">
        <w:tc>
          <w:tcPr>
            <w:tcW w:w="342"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3</w:t>
            </w:r>
          </w:p>
        </w:tc>
        <w:tc>
          <w:tcPr>
            <w:tcW w:w="2518"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Протяжение улиц с твёрдым покрытием, в том числе с усовершенствованным (а/б, ц/б)</w:t>
            </w:r>
          </w:p>
        </w:tc>
        <w:tc>
          <w:tcPr>
            <w:tcW w:w="1151"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км</w:t>
            </w:r>
          </w:p>
        </w:tc>
        <w:tc>
          <w:tcPr>
            <w:tcW w:w="989"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124,0</w:t>
            </w:r>
          </w:p>
        </w:tc>
      </w:tr>
      <w:tr w:rsidR="005D7A9D" w:rsidRPr="00FB3302" w:rsidTr="005D7A9D">
        <w:tc>
          <w:tcPr>
            <w:tcW w:w="342"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4</w:t>
            </w:r>
          </w:p>
        </w:tc>
        <w:tc>
          <w:tcPr>
            <w:tcW w:w="2518"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Площадь улиц с твёрдым покрытием, в том числе с усовершенствованным</w:t>
            </w:r>
          </w:p>
        </w:tc>
        <w:tc>
          <w:tcPr>
            <w:tcW w:w="1151"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proofErr w:type="spellStart"/>
            <w:r w:rsidRPr="00FB3302">
              <w:rPr>
                <w:rFonts w:ascii="Courier New" w:eastAsia="Calibri" w:hAnsi="Courier New" w:cs="Courier New"/>
              </w:rPr>
              <w:t>тыс.кв.м</w:t>
            </w:r>
            <w:proofErr w:type="spellEnd"/>
            <w:r w:rsidRPr="00FB3302">
              <w:rPr>
                <w:rFonts w:ascii="Courier New" w:eastAsia="Calibri" w:hAnsi="Courier New" w:cs="Courier New"/>
              </w:rPr>
              <w:t>.</w:t>
            </w:r>
          </w:p>
        </w:tc>
        <w:tc>
          <w:tcPr>
            <w:tcW w:w="989"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744,0</w:t>
            </w:r>
          </w:p>
        </w:tc>
      </w:tr>
      <w:tr w:rsidR="005D7A9D" w:rsidRPr="00FB3302" w:rsidTr="005D7A9D">
        <w:tc>
          <w:tcPr>
            <w:tcW w:w="342"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5</w:t>
            </w:r>
          </w:p>
        </w:tc>
        <w:tc>
          <w:tcPr>
            <w:tcW w:w="2518"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Одиночное протяжение тротуаров</w:t>
            </w:r>
          </w:p>
        </w:tc>
        <w:tc>
          <w:tcPr>
            <w:tcW w:w="1151"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км</w:t>
            </w:r>
          </w:p>
        </w:tc>
        <w:tc>
          <w:tcPr>
            <w:tcW w:w="989"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21,0</w:t>
            </w:r>
          </w:p>
        </w:tc>
      </w:tr>
      <w:tr w:rsidR="005D7A9D" w:rsidRPr="00FB3302" w:rsidTr="005D7A9D">
        <w:tc>
          <w:tcPr>
            <w:tcW w:w="342"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6</w:t>
            </w:r>
          </w:p>
        </w:tc>
        <w:tc>
          <w:tcPr>
            <w:tcW w:w="2518"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Площадь тротуаров</w:t>
            </w:r>
          </w:p>
        </w:tc>
        <w:tc>
          <w:tcPr>
            <w:tcW w:w="1151"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proofErr w:type="spellStart"/>
            <w:r w:rsidRPr="00FB3302">
              <w:rPr>
                <w:rFonts w:ascii="Courier New" w:eastAsia="Calibri" w:hAnsi="Courier New" w:cs="Courier New"/>
              </w:rPr>
              <w:t>тыс.кв.м</w:t>
            </w:r>
            <w:proofErr w:type="spellEnd"/>
            <w:r w:rsidRPr="00FB3302">
              <w:rPr>
                <w:rFonts w:ascii="Courier New" w:eastAsia="Calibri" w:hAnsi="Courier New" w:cs="Courier New"/>
              </w:rPr>
              <w:t>.</w:t>
            </w:r>
          </w:p>
        </w:tc>
        <w:tc>
          <w:tcPr>
            <w:tcW w:w="989" w:type="pct"/>
            <w:shd w:val="clear" w:color="auto" w:fill="auto"/>
          </w:tcPr>
          <w:p w:rsidR="005D7A9D" w:rsidRPr="00FB3302" w:rsidRDefault="005D7A9D" w:rsidP="00FB3302">
            <w:pPr>
              <w:widowControl w:val="0"/>
              <w:autoSpaceDE w:val="0"/>
              <w:autoSpaceDN w:val="0"/>
              <w:adjustRightInd w:val="0"/>
              <w:spacing w:after="0" w:line="240" w:lineRule="auto"/>
              <w:ind w:hanging="44"/>
              <w:jc w:val="both"/>
              <w:rPr>
                <w:rFonts w:ascii="Courier New" w:eastAsia="Calibri" w:hAnsi="Courier New" w:cs="Courier New"/>
              </w:rPr>
            </w:pPr>
            <w:r w:rsidRPr="00FB3302">
              <w:rPr>
                <w:rFonts w:ascii="Courier New" w:eastAsia="Calibri" w:hAnsi="Courier New" w:cs="Courier New"/>
              </w:rPr>
              <w:t>26,25</w:t>
            </w:r>
          </w:p>
        </w:tc>
      </w:tr>
    </w:tbl>
    <w:p w:rsidR="005D7A9D" w:rsidRPr="005D7A9D" w:rsidRDefault="005D7A9D" w:rsidP="00736654">
      <w:pPr>
        <w:spacing w:after="0" w:line="240" w:lineRule="auto"/>
        <w:ind w:firstLine="709"/>
        <w:jc w:val="both"/>
        <w:rPr>
          <w:rFonts w:ascii="Times New Roman" w:eastAsia="Calibri" w:hAnsi="Times New Roman" w:cs="Times New Roman"/>
          <w:sz w:val="28"/>
          <w:szCs w:val="28"/>
        </w:rPr>
      </w:pP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Главные улицы населенных пунктов имеют капитальное асфальтобетонное покрытие, но не отвечают нормативным требованиям. Протяженность этих улиц в границах поселков составляет 7,5 км (ул. Центральная, ул. Стахановская, ул. Дорожная и ул. Производственная). Существующие улицы не отвечают нормативным требованиям: имеют недостаточную ширину проезжей части 4-5 м, не имеют капитального покрытия, нет тротуаров и освещения. Общая протяженность грунтовых дорог составляет 11,35 км.</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Хранение частного легкового автотранспорта осуществляется непосредственно на территориях усадебной застройки. </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Внешние и </w:t>
      </w:r>
      <w:proofErr w:type="spellStart"/>
      <w:r w:rsidRPr="005D7A9D">
        <w:rPr>
          <w:rFonts w:ascii="Arial" w:eastAsia="Calibri" w:hAnsi="Arial" w:cs="Arial"/>
          <w:sz w:val="24"/>
          <w:szCs w:val="24"/>
        </w:rPr>
        <w:t>внутрипоселковые</w:t>
      </w:r>
      <w:proofErr w:type="spellEnd"/>
      <w:r w:rsidRPr="005D7A9D">
        <w:rPr>
          <w:rFonts w:ascii="Arial" w:eastAsia="Calibri" w:hAnsi="Arial" w:cs="Arial"/>
          <w:sz w:val="24"/>
          <w:szCs w:val="24"/>
        </w:rPr>
        <w:t xml:space="preserve"> перевозки населения осуществляются автобусом, коммерческими организациями. Протяженность маршрута по территории Ушаковского МО </w:t>
      </w:r>
      <w:r w:rsidR="00FB3302" w:rsidRPr="005D7A9D">
        <w:rPr>
          <w:rFonts w:ascii="Arial" w:eastAsia="Calibri" w:hAnsi="Arial" w:cs="Arial"/>
          <w:sz w:val="24"/>
          <w:szCs w:val="24"/>
        </w:rPr>
        <w:t>– 6</w:t>
      </w:r>
      <w:r w:rsidRPr="005D7A9D">
        <w:rPr>
          <w:rFonts w:ascii="Arial" w:eastAsia="Calibri" w:hAnsi="Arial" w:cs="Arial"/>
          <w:sz w:val="24"/>
          <w:szCs w:val="24"/>
        </w:rPr>
        <w:t>,6 км.</w:t>
      </w:r>
    </w:p>
    <w:p w:rsidR="005D7A9D" w:rsidRPr="005D7A9D" w:rsidRDefault="005D7A9D" w:rsidP="00736654">
      <w:pPr>
        <w:spacing w:after="0" w:line="240" w:lineRule="auto"/>
        <w:ind w:firstLine="709"/>
        <w:jc w:val="center"/>
        <w:rPr>
          <w:rFonts w:ascii="Arial" w:eastAsia="Calibri" w:hAnsi="Arial" w:cs="Arial"/>
          <w:sz w:val="24"/>
          <w:szCs w:val="24"/>
        </w:rPr>
      </w:pPr>
    </w:p>
    <w:p w:rsidR="005D7A9D" w:rsidRPr="005D7A9D" w:rsidRDefault="005D7A9D" w:rsidP="00736654">
      <w:pPr>
        <w:spacing w:after="0" w:line="240" w:lineRule="auto"/>
        <w:ind w:firstLine="709"/>
        <w:jc w:val="both"/>
        <w:rPr>
          <w:rFonts w:ascii="Arial" w:eastAsia="Calibri" w:hAnsi="Arial" w:cs="Arial"/>
          <w:i/>
          <w:sz w:val="24"/>
          <w:szCs w:val="24"/>
        </w:rPr>
      </w:pPr>
      <w:r w:rsidRPr="005D7A9D">
        <w:rPr>
          <w:rFonts w:ascii="Arial" w:eastAsia="Calibri" w:hAnsi="Arial" w:cs="Arial"/>
          <w:i/>
          <w:sz w:val="24"/>
          <w:szCs w:val="24"/>
        </w:rPr>
        <w:t>Жилой фонд</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lastRenderedPageBreak/>
        <w:t xml:space="preserve">Согласно статистическим данным, жилищный фонд в границах муниципального образования на 01.01.2011 г. составил 136,3 тыс. м² общей площади, в </w:t>
      </w:r>
      <w:proofErr w:type="spellStart"/>
      <w:r w:rsidRPr="005D7A9D">
        <w:rPr>
          <w:rFonts w:ascii="Arial" w:eastAsia="Calibri" w:hAnsi="Arial" w:cs="Arial"/>
          <w:sz w:val="24"/>
          <w:szCs w:val="24"/>
        </w:rPr>
        <w:t>т.ч</w:t>
      </w:r>
      <w:proofErr w:type="spellEnd"/>
      <w:r w:rsidRPr="005D7A9D">
        <w:rPr>
          <w:rFonts w:ascii="Arial" w:eastAsia="Calibri" w:hAnsi="Arial" w:cs="Arial"/>
          <w:sz w:val="24"/>
          <w:szCs w:val="24"/>
        </w:rPr>
        <w:t xml:space="preserve">. в государственной и муниципальной собственности – 24,1 тыс. м², в частной – 112,2 тыс. м². Средняя обеспеченность одного жителя общей площадью жилья в поселении составила 18,6 м², что выше, чем в среднем по Иркутскому району (16,6 м²/чел), но ниже среднего показателя по Иркутской области (19,9 м²/чел). </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 xml:space="preserve">Жилищный фонд представлен, главным образом, малоэтажной коттеджной (в поселках, прилегающих к Байкальскому и </w:t>
      </w:r>
      <w:proofErr w:type="spellStart"/>
      <w:r w:rsidRPr="005D7A9D">
        <w:rPr>
          <w:rFonts w:ascii="Arial" w:eastAsia="Calibri" w:hAnsi="Arial" w:cs="Arial"/>
          <w:sz w:val="24"/>
          <w:szCs w:val="24"/>
        </w:rPr>
        <w:t>Голоустненскому</w:t>
      </w:r>
      <w:proofErr w:type="spellEnd"/>
      <w:r w:rsidRPr="005D7A9D">
        <w:rPr>
          <w:rFonts w:ascii="Arial" w:eastAsia="Calibri" w:hAnsi="Arial" w:cs="Arial"/>
          <w:sz w:val="24"/>
          <w:szCs w:val="24"/>
        </w:rPr>
        <w:t xml:space="preserve"> тракту) и усадебной застройкой. </w:t>
      </w:r>
      <w:proofErr w:type="spellStart"/>
      <w:r w:rsidRPr="005D7A9D">
        <w:rPr>
          <w:rFonts w:ascii="Arial" w:eastAsia="Calibri" w:hAnsi="Arial" w:cs="Arial"/>
          <w:sz w:val="24"/>
          <w:szCs w:val="24"/>
        </w:rPr>
        <w:t>Безусадебные</w:t>
      </w:r>
      <w:proofErr w:type="spellEnd"/>
      <w:r w:rsidRPr="005D7A9D">
        <w:rPr>
          <w:rFonts w:ascii="Arial" w:eastAsia="Calibri" w:hAnsi="Arial" w:cs="Arial"/>
          <w:sz w:val="24"/>
          <w:szCs w:val="24"/>
        </w:rPr>
        <w:t xml:space="preserve"> 2-этажные многоквартирные жилые дома имеются в с. Пивовариха и п. Патроны. Многоквартирные капитальные 3-5-этажные дома имеются в с. Пивовариха.</w:t>
      </w: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Жилищный фонд отличается в целом хорошим техническим состоянием, на ветхие и аварийные жилые дома приходится 16,6 тыс. м² общей площади, или 13,3% общей площади. Как и Иркутский район в целом, Ушаковское МО отличается значительными объемами жилищного строительства, особенно за 2003-2011 гг. Основная часть ветхого фонда сосредоточена в с. Пивовариха и п. Горячий Ключ. Однако наибольшей степенью износа отличается жилфонд п. Добролет и д. Худякова. В поселках Светлый и Солнечные 1, 2</w:t>
      </w:r>
      <w:r w:rsidR="001F35E2">
        <w:rPr>
          <w:rFonts w:ascii="Arial" w:eastAsia="Calibri" w:hAnsi="Arial" w:cs="Arial"/>
          <w:sz w:val="24"/>
          <w:szCs w:val="24"/>
        </w:rPr>
        <w:t>, (не имеющие статуса отдельных населенных пунктов)</w:t>
      </w:r>
      <w:bookmarkStart w:id="0" w:name="_GoBack"/>
      <w:bookmarkEnd w:id="0"/>
      <w:r w:rsidRPr="005D7A9D">
        <w:rPr>
          <w:rFonts w:ascii="Arial" w:eastAsia="Calibri" w:hAnsi="Arial" w:cs="Arial"/>
          <w:sz w:val="24"/>
          <w:szCs w:val="24"/>
        </w:rPr>
        <w:t xml:space="preserve"> жилищный фонд представлен новой коттеджной застройкой. Размер среднего домохозяйства 3 человека. Согласно данным Росстата Признанного ветхим или аварийным жилья нет.</w:t>
      </w:r>
    </w:p>
    <w:p w:rsidR="005D7A9D" w:rsidRPr="005D7A9D" w:rsidRDefault="005D7A9D" w:rsidP="00736654">
      <w:pPr>
        <w:spacing w:after="0" w:line="240" w:lineRule="auto"/>
        <w:ind w:firstLine="709"/>
        <w:jc w:val="both"/>
        <w:rPr>
          <w:rFonts w:ascii="Arial" w:eastAsia="Calibri" w:hAnsi="Arial" w:cs="Arial"/>
          <w:sz w:val="24"/>
          <w:szCs w:val="24"/>
        </w:rPr>
      </w:pPr>
    </w:p>
    <w:p w:rsidR="005D7A9D" w:rsidRPr="005D7A9D" w:rsidRDefault="005D7A9D" w:rsidP="00736654">
      <w:pPr>
        <w:spacing w:after="0" w:line="240" w:lineRule="auto"/>
        <w:ind w:firstLine="709"/>
        <w:jc w:val="both"/>
        <w:rPr>
          <w:rFonts w:ascii="Arial" w:eastAsia="Calibri" w:hAnsi="Arial" w:cs="Arial"/>
          <w:sz w:val="24"/>
          <w:szCs w:val="24"/>
        </w:rPr>
      </w:pPr>
      <w:r w:rsidRPr="005D7A9D">
        <w:rPr>
          <w:rFonts w:ascii="Arial" w:eastAsia="Calibri" w:hAnsi="Arial" w:cs="Arial"/>
          <w:sz w:val="24"/>
          <w:szCs w:val="24"/>
        </w:rPr>
        <w:t>1.4. Финансовая обеспеченность поселения</w:t>
      </w:r>
    </w:p>
    <w:p w:rsidR="005D7A9D" w:rsidRPr="005D7A9D" w:rsidRDefault="005D7A9D" w:rsidP="00736654">
      <w:pPr>
        <w:spacing w:after="0" w:line="240" w:lineRule="auto"/>
        <w:ind w:firstLine="709"/>
        <w:jc w:val="center"/>
        <w:rPr>
          <w:rFonts w:ascii="Arial" w:eastAsia="Calibri" w:hAnsi="Arial" w:cs="Arial"/>
          <w:sz w:val="24"/>
          <w:szCs w:val="24"/>
        </w:rPr>
      </w:pPr>
    </w:p>
    <w:p w:rsidR="005D7A9D" w:rsidRPr="005D7A9D" w:rsidRDefault="005D7A9D" w:rsidP="00736654">
      <w:pPr>
        <w:spacing w:after="0" w:line="240" w:lineRule="auto"/>
        <w:ind w:firstLine="709"/>
        <w:jc w:val="center"/>
        <w:rPr>
          <w:rFonts w:ascii="Arial" w:eastAsia="Calibri" w:hAnsi="Arial" w:cs="Arial"/>
          <w:sz w:val="24"/>
          <w:szCs w:val="24"/>
        </w:rPr>
      </w:pPr>
      <w:r w:rsidRPr="005D7A9D">
        <w:rPr>
          <w:rFonts w:ascii="Arial" w:eastAsia="Calibri" w:hAnsi="Arial" w:cs="Arial"/>
          <w:sz w:val="24"/>
          <w:szCs w:val="24"/>
        </w:rPr>
        <w:t>Сведения об основных характеристиках бюджета Ушаковского муниципального обеспечения за 2010-2016 годы</w:t>
      </w:r>
    </w:p>
    <w:tbl>
      <w:tblPr>
        <w:tblStyle w:val="a3"/>
        <w:tblW w:w="0" w:type="auto"/>
        <w:tblLook w:val="04A0" w:firstRow="1" w:lastRow="0" w:firstColumn="1" w:lastColumn="0" w:noHBand="0" w:noVBand="1"/>
      </w:tblPr>
      <w:tblGrid>
        <w:gridCol w:w="2322"/>
        <w:gridCol w:w="2325"/>
        <w:gridCol w:w="2480"/>
        <w:gridCol w:w="2218"/>
      </w:tblGrid>
      <w:tr w:rsidR="005D7A9D" w:rsidRPr="00FB3302" w:rsidTr="005D7A9D">
        <w:tc>
          <w:tcPr>
            <w:tcW w:w="2322" w:type="dxa"/>
            <w:vAlign w:val="center"/>
          </w:tcPr>
          <w:p w:rsidR="005D7A9D" w:rsidRPr="00FB3302" w:rsidRDefault="005D7A9D" w:rsidP="00FB3302">
            <w:pPr>
              <w:ind w:firstLine="29"/>
              <w:jc w:val="center"/>
              <w:rPr>
                <w:rFonts w:ascii="Courier New" w:hAnsi="Courier New" w:cs="Courier New"/>
                <w:sz w:val="22"/>
                <w:szCs w:val="22"/>
              </w:rPr>
            </w:pPr>
            <w:r w:rsidRPr="00FB3302">
              <w:rPr>
                <w:rFonts w:ascii="Courier New" w:hAnsi="Courier New" w:cs="Courier New"/>
                <w:sz w:val="22"/>
                <w:szCs w:val="22"/>
              </w:rPr>
              <w:t>Период, года</w:t>
            </w:r>
          </w:p>
        </w:tc>
        <w:tc>
          <w:tcPr>
            <w:tcW w:w="2325" w:type="dxa"/>
            <w:vAlign w:val="center"/>
          </w:tcPr>
          <w:p w:rsidR="005D7A9D" w:rsidRPr="00FB3302" w:rsidRDefault="005D7A9D" w:rsidP="00FB3302">
            <w:pPr>
              <w:ind w:firstLine="134"/>
              <w:jc w:val="center"/>
              <w:rPr>
                <w:rFonts w:ascii="Courier New" w:hAnsi="Courier New" w:cs="Courier New"/>
                <w:sz w:val="22"/>
                <w:szCs w:val="22"/>
              </w:rPr>
            </w:pPr>
            <w:r w:rsidRPr="00FB3302">
              <w:rPr>
                <w:rFonts w:ascii="Courier New" w:hAnsi="Courier New" w:cs="Courier New"/>
                <w:sz w:val="22"/>
                <w:szCs w:val="22"/>
              </w:rPr>
              <w:t>Доходы, тыс. руб.</w:t>
            </w:r>
          </w:p>
        </w:tc>
        <w:tc>
          <w:tcPr>
            <w:tcW w:w="2480" w:type="dxa"/>
            <w:vAlign w:val="center"/>
          </w:tcPr>
          <w:p w:rsidR="005D7A9D" w:rsidRPr="00FB3302" w:rsidRDefault="005D7A9D" w:rsidP="00FB3302">
            <w:pPr>
              <w:ind w:firstLine="298"/>
              <w:jc w:val="center"/>
              <w:rPr>
                <w:rFonts w:ascii="Courier New" w:hAnsi="Courier New" w:cs="Courier New"/>
                <w:sz w:val="22"/>
                <w:szCs w:val="22"/>
              </w:rPr>
            </w:pPr>
            <w:r w:rsidRPr="00FB3302">
              <w:rPr>
                <w:rFonts w:ascii="Courier New" w:hAnsi="Courier New" w:cs="Courier New"/>
                <w:sz w:val="22"/>
                <w:szCs w:val="22"/>
              </w:rPr>
              <w:t>Расходы, тыс. руб.</w:t>
            </w:r>
          </w:p>
        </w:tc>
        <w:tc>
          <w:tcPr>
            <w:tcW w:w="2218" w:type="dxa"/>
            <w:vAlign w:val="center"/>
          </w:tcPr>
          <w:p w:rsidR="005D7A9D" w:rsidRPr="00FB3302" w:rsidRDefault="005D7A9D" w:rsidP="00FB3302">
            <w:pPr>
              <w:ind w:hanging="2"/>
              <w:jc w:val="center"/>
              <w:rPr>
                <w:rFonts w:ascii="Courier New" w:hAnsi="Courier New" w:cs="Courier New"/>
                <w:sz w:val="22"/>
                <w:szCs w:val="22"/>
              </w:rPr>
            </w:pPr>
            <w:proofErr w:type="gramStart"/>
            <w:r w:rsidRPr="00FB3302">
              <w:rPr>
                <w:rFonts w:ascii="Courier New" w:hAnsi="Courier New" w:cs="Courier New"/>
                <w:sz w:val="22"/>
                <w:szCs w:val="22"/>
              </w:rPr>
              <w:t>Профицит«</w:t>
            </w:r>
            <w:proofErr w:type="gramEnd"/>
            <w:r w:rsidRPr="00FB3302">
              <w:rPr>
                <w:rFonts w:ascii="Courier New" w:hAnsi="Courier New" w:cs="Courier New"/>
                <w:sz w:val="22"/>
                <w:szCs w:val="22"/>
              </w:rPr>
              <w:t>+»/</w:t>
            </w:r>
            <w:r w:rsidRPr="00FB3302">
              <w:rPr>
                <w:rFonts w:ascii="Courier New" w:hAnsi="Courier New" w:cs="Courier New"/>
                <w:sz w:val="22"/>
                <w:szCs w:val="22"/>
              </w:rPr>
              <w:br/>
              <w:t>Дефицит«–», тыс. руб.</w:t>
            </w:r>
          </w:p>
        </w:tc>
      </w:tr>
      <w:tr w:rsidR="005D7A9D" w:rsidRPr="00FB3302" w:rsidTr="005D7A9D">
        <w:tc>
          <w:tcPr>
            <w:tcW w:w="2322" w:type="dxa"/>
            <w:vAlign w:val="center"/>
          </w:tcPr>
          <w:p w:rsidR="005D7A9D" w:rsidRPr="00FB3302" w:rsidRDefault="005D7A9D" w:rsidP="00FB3302">
            <w:pPr>
              <w:ind w:firstLine="29"/>
              <w:jc w:val="center"/>
              <w:rPr>
                <w:rFonts w:ascii="Courier New" w:hAnsi="Courier New" w:cs="Courier New"/>
                <w:sz w:val="22"/>
                <w:szCs w:val="22"/>
              </w:rPr>
            </w:pPr>
            <w:r w:rsidRPr="00FB3302">
              <w:rPr>
                <w:rFonts w:ascii="Courier New" w:hAnsi="Courier New" w:cs="Courier New"/>
                <w:sz w:val="22"/>
                <w:szCs w:val="22"/>
              </w:rPr>
              <w:t>2010</w:t>
            </w:r>
          </w:p>
        </w:tc>
        <w:tc>
          <w:tcPr>
            <w:tcW w:w="2325" w:type="dxa"/>
            <w:vAlign w:val="center"/>
          </w:tcPr>
          <w:p w:rsidR="005D7A9D" w:rsidRPr="00FB3302" w:rsidRDefault="005D7A9D" w:rsidP="00FB3302">
            <w:pPr>
              <w:ind w:firstLine="134"/>
              <w:jc w:val="center"/>
              <w:rPr>
                <w:rFonts w:ascii="Courier New" w:hAnsi="Courier New" w:cs="Courier New"/>
                <w:sz w:val="22"/>
                <w:szCs w:val="22"/>
              </w:rPr>
            </w:pPr>
            <w:r w:rsidRPr="00FB3302">
              <w:rPr>
                <w:rFonts w:ascii="Courier New" w:hAnsi="Courier New" w:cs="Courier New"/>
                <w:sz w:val="22"/>
                <w:szCs w:val="22"/>
              </w:rPr>
              <w:t>37978</w:t>
            </w:r>
          </w:p>
        </w:tc>
        <w:tc>
          <w:tcPr>
            <w:tcW w:w="2480" w:type="dxa"/>
            <w:vAlign w:val="center"/>
          </w:tcPr>
          <w:p w:rsidR="005D7A9D" w:rsidRPr="00FB3302" w:rsidRDefault="005D7A9D" w:rsidP="00FB3302">
            <w:pPr>
              <w:ind w:firstLine="298"/>
              <w:jc w:val="center"/>
              <w:rPr>
                <w:rFonts w:ascii="Courier New" w:hAnsi="Courier New" w:cs="Courier New"/>
                <w:sz w:val="22"/>
                <w:szCs w:val="22"/>
              </w:rPr>
            </w:pPr>
            <w:r w:rsidRPr="00FB3302">
              <w:rPr>
                <w:rFonts w:ascii="Courier New" w:hAnsi="Courier New" w:cs="Courier New"/>
                <w:sz w:val="22"/>
                <w:szCs w:val="22"/>
              </w:rPr>
              <w:t>37777</w:t>
            </w:r>
          </w:p>
        </w:tc>
        <w:tc>
          <w:tcPr>
            <w:tcW w:w="2218" w:type="dxa"/>
          </w:tcPr>
          <w:p w:rsidR="005D7A9D" w:rsidRPr="00FB3302" w:rsidRDefault="005D7A9D" w:rsidP="00FB3302">
            <w:pPr>
              <w:ind w:hanging="2"/>
              <w:jc w:val="center"/>
              <w:rPr>
                <w:rFonts w:ascii="Courier New" w:hAnsi="Courier New" w:cs="Courier New"/>
                <w:sz w:val="22"/>
                <w:szCs w:val="22"/>
              </w:rPr>
            </w:pPr>
            <w:r w:rsidRPr="00FB3302">
              <w:rPr>
                <w:rFonts w:ascii="Courier New" w:hAnsi="Courier New" w:cs="Courier New"/>
                <w:sz w:val="22"/>
                <w:szCs w:val="22"/>
              </w:rPr>
              <w:t>201</w:t>
            </w:r>
          </w:p>
        </w:tc>
      </w:tr>
      <w:tr w:rsidR="005D7A9D" w:rsidRPr="00FB3302" w:rsidTr="005D7A9D">
        <w:tc>
          <w:tcPr>
            <w:tcW w:w="2322" w:type="dxa"/>
            <w:vAlign w:val="center"/>
          </w:tcPr>
          <w:p w:rsidR="005D7A9D" w:rsidRPr="00FB3302" w:rsidRDefault="005D7A9D" w:rsidP="00FB3302">
            <w:pPr>
              <w:ind w:firstLine="29"/>
              <w:jc w:val="center"/>
              <w:rPr>
                <w:rFonts w:ascii="Courier New" w:hAnsi="Courier New" w:cs="Courier New"/>
                <w:sz w:val="22"/>
                <w:szCs w:val="22"/>
              </w:rPr>
            </w:pPr>
            <w:r w:rsidRPr="00FB3302">
              <w:rPr>
                <w:rFonts w:ascii="Courier New" w:hAnsi="Courier New" w:cs="Courier New"/>
                <w:sz w:val="22"/>
                <w:szCs w:val="22"/>
              </w:rPr>
              <w:t>2011</w:t>
            </w:r>
          </w:p>
        </w:tc>
        <w:tc>
          <w:tcPr>
            <w:tcW w:w="2325" w:type="dxa"/>
            <w:vAlign w:val="center"/>
          </w:tcPr>
          <w:p w:rsidR="005D7A9D" w:rsidRPr="00FB3302" w:rsidRDefault="005D7A9D" w:rsidP="00FB3302">
            <w:pPr>
              <w:ind w:firstLine="134"/>
              <w:jc w:val="center"/>
              <w:rPr>
                <w:rFonts w:ascii="Courier New" w:hAnsi="Courier New" w:cs="Courier New"/>
                <w:sz w:val="22"/>
                <w:szCs w:val="22"/>
              </w:rPr>
            </w:pPr>
            <w:r w:rsidRPr="00FB3302">
              <w:rPr>
                <w:rFonts w:ascii="Courier New" w:hAnsi="Courier New" w:cs="Courier New"/>
                <w:sz w:val="22"/>
                <w:szCs w:val="22"/>
              </w:rPr>
              <w:t>33101</w:t>
            </w:r>
          </w:p>
        </w:tc>
        <w:tc>
          <w:tcPr>
            <w:tcW w:w="2480" w:type="dxa"/>
            <w:vAlign w:val="center"/>
          </w:tcPr>
          <w:p w:rsidR="005D7A9D" w:rsidRPr="00FB3302" w:rsidRDefault="005D7A9D" w:rsidP="00FB3302">
            <w:pPr>
              <w:ind w:firstLine="298"/>
              <w:jc w:val="center"/>
              <w:rPr>
                <w:rFonts w:ascii="Courier New" w:hAnsi="Courier New" w:cs="Courier New"/>
                <w:sz w:val="22"/>
                <w:szCs w:val="22"/>
              </w:rPr>
            </w:pPr>
            <w:r w:rsidRPr="00FB3302">
              <w:rPr>
                <w:rFonts w:ascii="Courier New" w:hAnsi="Courier New" w:cs="Courier New"/>
                <w:sz w:val="22"/>
                <w:szCs w:val="22"/>
              </w:rPr>
              <w:t>30436</w:t>
            </w:r>
          </w:p>
        </w:tc>
        <w:tc>
          <w:tcPr>
            <w:tcW w:w="2218" w:type="dxa"/>
          </w:tcPr>
          <w:p w:rsidR="005D7A9D" w:rsidRPr="00FB3302" w:rsidRDefault="005D7A9D" w:rsidP="00FB3302">
            <w:pPr>
              <w:ind w:hanging="2"/>
              <w:jc w:val="center"/>
              <w:rPr>
                <w:rFonts w:ascii="Courier New" w:hAnsi="Courier New" w:cs="Courier New"/>
                <w:sz w:val="22"/>
                <w:szCs w:val="22"/>
              </w:rPr>
            </w:pPr>
            <w:r w:rsidRPr="00FB3302">
              <w:rPr>
                <w:rFonts w:ascii="Courier New" w:hAnsi="Courier New" w:cs="Courier New"/>
                <w:sz w:val="22"/>
                <w:szCs w:val="22"/>
              </w:rPr>
              <w:t>2665</w:t>
            </w:r>
          </w:p>
        </w:tc>
      </w:tr>
      <w:tr w:rsidR="005D7A9D" w:rsidRPr="00FB3302" w:rsidTr="005D7A9D">
        <w:tc>
          <w:tcPr>
            <w:tcW w:w="2322" w:type="dxa"/>
            <w:vAlign w:val="center"/>
          </w:tcPr>
          <w:p w:rsidR="005D7A9D" w:rsidRPr="00FB3302" w:rsidRDefault="005D7A9D" w:rsidP="00FB3302">
            <w:pPr>
              <w:ind w:firstLine="29"/>
              <w:jc w:val="center"/>
              <w:rPr>
                <w:rFonts w:ascii="Courier New" w:hAnsi="Courier New" w:cs="Courier New"/>
                <w:sz w:val="22"/>
                <w:szCs w:val="22"/>
              </w:rPr>
            </w:pPr>
            <w:r w:rsidRPr="00FB3302">
              <w:rPr>
                <w:rFonts w:ascii="Courier New" w:hAnsi="Courier New" w:cs="Courier New"/>
                <w:sz w:val="22"/>
                <w:szCs w:val="22"/>
              </w:rPr>
              <w:t>2012</w:t>
            </w:r>
          </w:p>
        </w:tc>
        <w:tc>
          <w:tcPr>
            <w:tcW w:w="2325" w:type="dxa"/>
            <w:vAlign w:val="center"/>
          </w:tcPr>
          <w:p w:rsidR="005D7A9D" w:rsidRPr="00FB3302" w:rsidRDefault="005D7A9D" w:rsidP="00FB3302">
            <w:pPr>
              <w:ind w:firstLine="134"/>
              <w:jc w:val="center"/>
              <w:rPr>
                <w:rFonts w:ascii="Courier New" w:hAnsi="Courier New" w:cs="Courier New"/>
                <w:sz w:val="22"/>
                <w:szCs w:val="22"/>
              </w:rPr>
            </w:pPr>
            <w:r w:rsidRPr="00FB3302">
              <w:rPr>
                <w:rFonts w:ascii="Courier New" w:hAnsi="Courier New" w:cs="Courier New"/>
                <w:sz w:val="22"/>
                <w:szCs w:val="22"/>
              </w:rPr>
              <w:t>47748</w:t>
            </w:r>
          </w:p>
        </w:tc>
        <w:tc>
          <w:tcPr>
            <w:tcW w:w="2480" w:type="dxa"/>
            <w:vAlign w:val="center"/>
          </w:tcPr>
          <w:p w:rsidR="005D7A9D" w:rsidRPr="00FB3302" w:rsidRDefault="005D7A9D" w:rsidP="00FB3302">
            <w:pPr>
              <w:ind w:firstLine="298"/>
              <w:jc w:val="center"/>
              <w:rPr>
                <w:rFonts w:ascii="Courier New" w:hAnsi="Courier New" w:cs="Courier New"/>
                <w:sz w:val="22"/>
                <w:szCs w:val="22"/>
              </w:rPr>
            </w:pPr>
            <w:r w:rsidRPr="00FB3302">
              <w:rPr>
                <w:rFonts w:ascii="Courier New" w:hAnsi="Courier New" w:cs="Courier New"/>
                <w:sz w:val="22"/>
                <w:szCs w:val="22"/>
              </w:rPr>
              <w:t>47311.6</w:t>
            </w:r>
          </w:p>
        </w:tc>
        <w:tc>
          <w:tcPr>
            <w:tcW w:w="2218" w:type="dxa"/>
          </w:tcPr>
          <w:p w:rsidR="005D7A9D" w:rsidRPr="00FB3302" w:rsidRDefault="005D7A9D" w:rsidP="00FB3302">
            <w:pPr>
              <w:ind w:hanging="2"/>
              <w:jc w:val="center"/>
              <w:rPr>
                <w:rFonts w:ascii="Courier New" w:hAnsi="Courier New" w:cs="Courier New"/>
                <w:sz w:val="22"/>
                <w:szCs w:val="22"/>
              </w:rPr>
            </w:pPr>
            <w:r w:rsidRPr="00FB3302">
              <w:rPr>
                <w:rFonts w:ascii="Courier New" w:hAnsi="Courier New" w:cs="Courier New"/>
                <w:sz w:val="22"/>
                <w:szCs w:val="22"/>
              </w:rPr>
              <w:t>436,4</w:t>
            </w:r>
          </w:p>
        </w:tc>
      </w:tr>
      <w:tr w:rsidR="005D7A9D" w:rsidRPr="00FB3302" w:rsidTr="005D7A9D">
        <w:tc>
          <w:tcPr>
            <w:tcW w:w="2322" w:type="dxa"/>
            <w:vAlign w:val="center"/>
          </w:tcPr>
          <w:p w:rsidR="005D7A9D" w:rsidRPr="00FB3302" w:rsidRDefault="005D7A9D" w:rsidP="00FB3302">
            <w:pPr>
              <w:ind w:firstLine="29"/>
              <w:jc w:val="center"/>
              <w:rPr>
                <w:rFonts w:ascii="Courier New" w:hAnsi="Courier New" w:cs="Courier New"/>
                <w:sz w:val="22"/>
                <w:szCs w:val="22"/>
              </w:rPr>
            </w:pPr>
            <w:r w:rsidRPr="00FB3302">
              <w:rPr>
                <w:rFonts w:ascii="Courier New" w:hAnsi="Courier New" w:cs="Courier New"/>
                <w:sz w:val="22"/>
                <w:szCs w:val="22"/>
              </w:rPr>
              <w:t>2013</w:t>
            </w:r>
          </w:p>
        </w:tc>
        <w:tc>
          <w:tcPr>
            <w:tcW w:w="2325" w:type="dxa"/>
            <w:vAlign w:val="center"/>
          </w:tcPr>
          <w:p w:rsidR="005D7A9D" w:rsidRPr="00FB3302" w:rsidRDefault="005D7A9D" w:rsidP="00FB3302">
            <w:pPr>
              <w:ind w:firstLine="134"/>
              <w:jc w:val="center"/>
              <w:rPr>
                <w:rFonts w:ascii="Courier New" w:hAnsi="Courier New" w:cs="Courier New"/>
                <w:sz w:val="22"/>
                <w:szCs w:val="22"/>
              </w:rPr>
            </w:pPr>
            <w:r w:rsidRPr="00FB3302">
              <w:rPr>
                <w:rFonts w:ascii="Courier New" w:hAnsi="Courier New" w:cs="Courier New"/>
                <w:sz w:val="22"/>
                <w:szCs w:val="22"/>
              </w:rPr>
              <w:t>55035</w:t>
            </w:r>
          </w:p>
        </w:tc>
        <w:tc>
          <w:tcPr>
            <w:tcW w:w="2480" w:type="dxa"/>
            <w:vAlign w:val="center"/>
          </w:tcPr>
          <w:p w:rsidR="005D7A9D" w:rsidRPr="00FB3302" w:rsidRDefault="005D7A9D" w:rsidP="00FB3302">
            <w:pPr>
              <w:ind w:firstLine="298"/>
              <w:jc w:val="center"/>
              <w:rPr>
                <w:rFonts w:ascii="Courier New" w:hAnsi="Courier New" w:cs="Courier New"/>
                <w:sz w:val="22"/>
                <w:szCs w:val="22"/>
              </w:rPr>
            </w:pPr>
            <w:r w:rsidRPr="00FB3302">
              <w:rPr>
                <w:rFonts w:ascii="Courier New" w:hAnsi="Courier New" w:cs="Courier New"/>
                <w:sz w:val="22"/>
                <w:szCs w:val="22"/>
              </w:rPr>
              <w:t>53831</w:t>
            </w:r>
          </w:p>
        </w:tc>
        <w:tc>
          <w:tcPr>
            <w:tcW w:w="2218" w:type="dxa"/>
          </w:tcPr>
          <w:p w:rsidR="005D7A9D" w:rsidRPr="00FB3302" w:rsidRDefault="005D7A9D" w:rsidP="00FB3302">
            <w:pPr>
              <w:ind w:hanging="2"/>
              <w:jc w:val="center"/>
              <w:rPr>
                <w:rFonts w:ascii="Courier New" w:hAnsi="Courier New" w:cs="Courier New"/>
                <w:sz w:val="22"/>
                <w:szCs w:val="22"/>
              </w:rPr>
            </w:pPr>
            <w:r w:rsidRPr="00FB3302">
              <w:rPr>
                <w:rFonts w:ascii="Courier New" w:hAnsi="Courier New" w:cs="Courier New"/>
                <w:sz w:val="22"/>
                <w:szCs w:val="22"/>
              </w:rPr>
              <w:t>1204</w:t>
            </w:r>
          </w:p>
        </w:tc>
      </w:tr>
      <w:tr w:rsidR="005D7A9D" w:rsidRPr="00FB3302" w:rsidTr="005D7A9D">
        <w:tc>
          <w:tcPr>
            <w:tcW w:w="2322" w:type="dxa"/>
            <w:vAlign w:val="center"/>
          </w:tcPr>
          <w:p w:rsidR="005D7A9D" w:rsidRPr="00FB3302" w:rsidRDefault="005D7A9D" w:rsidP="00FB3302">
            <w:pPr>
              <w:ind w:firstLine="29"/>
              <w:jc w:val="center"/>
              <w:rPr>
                <w:rFonts w:ascii="Courier New" w:hAnsi="Courier New" w:cs="Courier New"/>
                <w:sz w:val="22"/>
                <w:szCs w:val="22"/>
              </w:rPr>
            </w:pPr>
            <w:r w:rsidRPr="00FB3302">
              <w:rPr>
                <w:rFonts w:ascii="Courier New" w:hAnsi="Courier New" w:cs="Courier New"/>
                <w:sz w:val="22"/>
                <w:szCs w:val="22"/>
              </w:rPr>
              <w:t>2014</w:t>
            </w:r>
          </w:p>
        </w:tc>
        <w:tc>
          <w:tcPr>
            <w:tcW w:w="2325" w:type="dxa"/>
            <w:vAlign w:val="center"/>
          </w:tcPr>
          <w:p w:rsidR="005D7A9D" w:rsidRPr="00FB3302" w:rsidRDefault="005D7A9D" w:rsidP="00FB3302">
            <w:pPr>
              <w:ind w:firstLine="134"/>
              <w:jc w:val="center"/>
              <w:rPr>
                <w:rFonts w:ascii="Courier New" w:hAnsi="Courier New" w:cs="Courier New"/>
                <w:sz w:val="22"/>
                <w:szCs w:val="22"/>
              </w:rPr>
            </w:pPr>
            <w:r w:rsidRPr="00FB3302">
              <w:rPr>
                <w:rFonts w:ascii="Courier New" w:hAnsi="Courier New" w:cs="Courier New"/>
                <w:sz w:val="22"/>
                <w:szCs w:val="22"/>
              </w:rPr>
              <w:t>89714</w:t>
            </w:r>
          </w:p>
        </w:tc>
        <w:tc>
          <w:tcPr>
            <w:tcW w:w="2480" w:type="dxa"/>
            <w:vAlign w:val="center"/>
          </w:tcPr>
          <w:p w:rsidR="005D7A9D" w:rsidRPr="00FB3302" w:rsidRDefault="005D7A9D" w:rsidP="00FB3302">
            <w:pPr>
              <w:ind w:firstLine="298"/>
              <w:jc w:val="center"/>
              <w:rPr>
                <w:rFonts w:ascii="Courier New" w:hAnsi="Courier New" w:cs="Courier New"/>
                <w:sz w:val="22"/>
                <w:szCs w:val="22"/>
              </w:rPr>
            </w:pPr>
            <w:r w:rsidRPr="00FB3302">
              <w:rPr>
                <w:rFonts w:ascii="Courier New" w:hAnsi="Courier New" w:cs="Courier New"/>
                <w:sz w:val="22"/>
                <w:szCs w:val="22"/>
              </w:rPr>
              <w:t>74771.3</w:t>
            </w:r>
          </w:p>
        </w:tc>
        <w:tc>
          <w:tcPr>
            <w:tcW w:w="2218" w:type="dxa"/>
          </w:tcPr>
          <w:p w:rsidR="005D7A9D" w:rsidRPr="00FB3302" w:rsidRDefault="005D7A9D" w:rsidP="00FB3302">
            <w:pPr>
              <w:ind w:hanging="2"/>
              <w:jc w:val="center"/>
              <w:rPr>
                <w:rFonts w:ascii="Courier New" w:hAnsi="Courier New" w:cs="Courier New"/>
                <w:sz w:val="22"/>
                <w:szCs w:val="22"/>
              </w:rPr>
            </w:pPr>
            <w:r w:rsidRPr="00FB3302">
              <w:rPr>
                <w:rFonts w:ascii="Courier New" w:hAnsi="Courier New" w:cs="Courier New"/>
                <w:sz w:val="22"/>
                <w:szCs w:val="22"/>
              </w:rPr>
              <w:t>14942,7</w:t>
            </w:r>
          </w:p>
        </w:tc>
      </w:tr>
      <w:tr w:rsidR="005D7A9D" w:rsidRPr="00FB3302" w:rsidTr="005D7A9D">
        <w:tc>
          <w:tcPr>
            <w:tcW w:w="2322" w:type="dxa"/>
            <w:vAlign w:val="center"/>
          </w:tcPr>
          <w:p w:rsidR="005D7A9D" w:rsidRPr="00FB3302" w:rsidRDefault="005D7A9D" w:rsidP="00FB3302">
            <w:pPr>
              <w:ind w:firstLine="29"/>
              <w:jc w:val="center"/>
              <w:rPr>
                <w:rFonts w:ascii="Courier New" w:hAnsi="Courier New" w:cs="Courier New"/>
                <w:sz w:val="22"/>
                <w:szCs w:val="22"/>
              </w:rPr>
            </w:pPr>
            <w:r w:rsidRPr="00FB3302">
              <w:rPr>
                <w:rFonts w:ascii="Courier New" w:hAnsi="Courier New" w:cs="Courier New"/>
                <w:sz w:val="22"/>
                <w:szCs w:val="22"/>
              </w:rPr>
              <w:t>2015</w:t>
            </w:r>
          </w:p>
        </w:tc>
        <w:tc>
          <w:tcPr>
            <w:tcW w:w="2325" w:type="dxa"/>
            <w:vAlign w:val="center"/>
          </w:tcPr>
          <w:p w:rsidR="005D7A9D" w:rsidRPr="00FB3302" w:rsidRDefault="005D7A9D" w:rsidP="00FB3302">
            <w:pPr>
              <w:ind w:firstLine="134"/>
              <w:jc w:val="center"/>
              <w:rPr>
                <w:rFonts w:ascii="Courier New" w:hAnsi="Courier New" w:cs="Courier New"/>
                <w:sz w:val="22"/>
                <w:szCs w:val="22"/>
              </w:rPr>
            </w:pPr>
            <w:r w:rsidRPr="00FB3302">
              <w:rPr>
                <w:rFonts w:ascii="Courier New" w:hAnsi="Courier New" w:cs="Courier New"/>
                <w:sz w:val="22"/>
                <w:szCs w:val="22"/>
              </w:rPr>
              <w:t>33071.4</w:t>
            </w:r>
          </w:p>
        </w:tc>
        <w:tc>
          <w:tcPr>
            <w:tcW w:w="2480" w:type="dxa"/>
            <w:vAlign w:val="center"/>
          </w:tcPr>
          <w:p w:rsidR="005D7A9D" w:rsidRPr="00FB3302" w:rsidRDefault="005D7A9D" w:rsidP="00FB3302">
            <w:pPr>
              <w:ind w:firstLine="298"/>
              <w:jc w:val="center"/>
              <w:rPr>
                <w:rFonts w:ascii="Courier New" w:hAnsi="Courier New" w:cs="Courier New"/>
                <w:sz w:val="22"/>
                <w:szCs w:val="22"/>
              </w:rPr>
            </w:pPr>
            <w:r w:rsidRPr="00FB3302">
              <w:rPr>
                <w:rFonts w:ascii="Courier New" w:hAnsi="Courier New" w:cs="Courier New"/>
                <w:sz w:val="22"/>
                <w:szCs w:val="22"/>
              </w:rPr>
              <w:t>51978.7</w:t>
            </w:r>
          </w:p>
        </w:tc>
        <w:tc>
          <w:tcPr>
            <w:tcW w:w="2218" w:type="dxa"/>
          </w:tcPr>
          <w:p w:rsidR="005D7A9D" w:rsidRPr="00FB3302" w:rsidRDefault="005D7A9D" w:rsidP="00FB3302">
            <w:pPr>
              <w:ind w:hanging="2"/>
              <w:jc w:val="center"/>
              <w:rPr>
                <w:rFonts w:ascii="Courier New" w:hAnsi="Courier New" w:cs="Courier New"/>
                <w:sz w:val="22"/>
                <w:szCs w:val="22"/>
              </w:rPr>
            </w:pPr>
            <w:r w:rsidRPr="00FB3302">
              <w:rPr>
                <w:rFonts w:ascii="Courier New" w:hAnsi="Courier New" w:cs="Courier New"/>
                <w:sz w:val="22"/>
                <w:szCs w:val="22"/>
              </w:rPr>
              <w:t>-18907,3</w:t>
            </w:r>
          </w:p>
        </w:tc>
      </w:tr>
      <w:tr w:rsidR="005D7A9D" w:rsidRPr="00FB3302" w:rsidTr="005D7A9D">
        <w:tc>
          <w:tcPr>
            <w:tcW w:w="2322" w:type="dxa"/>
            <w:vAlign w:val="center"/>
          </w:tcPr>
          <w:p w:rsidR="005D7A9D" w:rsidRPr="00FB3302" w:rsidRDefault="005D7A9D" w:rsidP="00FB3302">
            <w:pPr>
              <w:ind w:firstLine="29"/>
              <w:jc w:val="center"/>
              <w:rPr>
                <w:rFonts w:ascii="Courier New" w:hAnsi="Courier New" w:cs="Courier New"/>
                <w:sz w:val="22"/>
                <w:szCs w:val="22"/>
              </w:rPr>
            </w:pPr>
            <w:r w:rsidRPr="00FB3302">
              <w:rPr>
                <w:rFonts w:ascii="Courier New" w:hAnsi="Courier New" w:cs="Courier New"/>
                <w:sz w:val="22"/>
                <w:szCs w:val="22"/>
              </w:rPr>
              <w:t>2016</w:t>
            </w:r>
          </w:p>
        </w:tc>
        <w:tc>
          <w:tcPr>
            <w:tcW w:w="2325" w:type="dxa"/>
            <w:vAlign w:val="center"/>
          </w:tcPr>
          <w:p w:rsidR="005D7A9D" w:rsidRPr="00FB3302" w:rsidRDefault="005D7A9D" w:rsidP="00FB3302">
            <w:pPr>
              <w:ind w:firstLine="134"/>
              <w:jc w:val="center"/>
              <w:rPr>
                <w:rFonts w:ascii="Courier New" w:hAnsi="Courier New" w:cs="Courier New"/>
                <w:sz w:val="22"/>
                <w:szCs w:val="22"/>
              </w:rPr>
            </w:pPr>
            <w:r w:rsidRPr="00FB3302">
              <w:rPr>
                <w:rFonts w:ascii="Courier New" w:hAnsi="Courier New" w:cs="Courier New"/>
                <w:sz w:val="22"/>
                <w:szCs w:val="22"/>
              </w:rPr>
              <w:t>55141</w:t>
            </w:r>
          </w:p>
        </w:tc>
        <w:tc>
          <w:tcPr>
            <w:tcW w:w="2480" w:type="dxa"/>
            <w:vAlign w:val="center"/>
          </w:tcPr>
          <w:p w:rsidR="005D7A9D" w:rsidRPr="00FB3302" w:rsidRDefault="005D7A9D" w:rsidP="00FB3302">
            <w:pPr>
              <w:ind w:firstLine="298"/>
              <w:jc w:val="center"/>
              <w:rPr>
                <w:rFonts w:ascii="Courier New" w:hAnsi="Courier New" w:cs="Courier New"/>
                <w:sz w:val="22"/>
                <w:szCs w:val="22"/>
              </w:rPr>
            </w:pPr>
            <w:r w:rsidRPr="00FB3302">
              <w:rPr>
                <w:rFonts w:ascii="Courier New" w:hAnsi="Courier New" w:cs="Courier New"/>
                <w:sz w:val="22"/>
                <w:szCs w:val="22"/>
              </w:rPr>
              <w:t>53530</w:t>
            </w:r>
          </w:p>
        </w:tc>
        <w:tc>
          <w:tcPr>
            <w:tcW w:w="2218" w:type="dxa"/>
          </w:tcPr>
          <w:p w:rsidR="005D7A9D" w:rsidRPr="00FB3302" w:rsidRDefault="005D7A9D" w:rsidP="00FB3302">
            <w:pPr>
              <w:ind w:hanging="2"/>
              <w:jc w:val="center"/>
              <w:rPr>
                <w:rFonts w:ascii="Courier New" w:hAnsi="Courier New" w:cs="Courier New"/>
                <w:sz w:val="22"/>
                <w:szCs w:val="22"/>
              </w:rPr>
            </w:pPr>
            <w:r w:rsidRPr="00FB3302">
              <w:rPr>
                <w:rFonts w:ascii="Courier New" w:hAnsi="Courier New" w:cs="Courier New"/>
                <w:sz w:val="22"/>
                <w:szCs w:val="22"/>
              </w:rPr>
              <w:t>1611</w:t>
            </w:r>
          </w:p>
        </w:tc>
      </w:tr>
    </w:tbl>
    <w:p w:rsidR="005D7A9D" w:rsidRPr="005D7A9D" w:rsidRDefault="005D7A9D" w:rsidP="00736654">
      <w:pPr>
        <w:spacing w:after="0" w:line="240" w:lineRule="auto"/>
        <w:ind w:firstLine="709"/>
        <w:jc w:val="both"/>
        <w:rPr>
          <w:rFonts w:ascii="Arial" w:eastAsia="Calibri" w:hAnsi="Arial" w:cs="Arial"/>
          <w:sz w:val="24"/>
          <w:szCs w:val="24"/>
        </w:rPr>
      </w:pPr>
    </w:p>
    <w:p w:rsidR="005D7A9D" w:rsidRPr="005D7A9D" w:rsidRDefault="005D7A9D" w:rsidP="00736654">
      <w:pPr>
        <w:spacing w:after="0" w:line="240" w:lineRule="auto"/>
        <w:ind w:firstLine="709"/>
        <w:jc w:val="center"/>
        <w:rPr>
          <w:rFonts w:ascii="Arial" w:eastAsia="Calibri" w:hAnsi="Arial" w:cs="Arial"/>
          <w:sz w:val="24"/>
          <w:szCs w:val="24"/>
        </w:rPr>
      </w:pPr>
      <w:r w:rsidRPr="005D7A9D">
        <w:rPr>
          <w:rFonts w:ascii="Arial" w:eastAsia="Calibri" w:hAnsi="Arial" w:cs="Arial"/>
          <w:sz w:val="24"/>
          <w:szCs w:val="24"/>
        </w:rPr>
        <w:t>Сведения о соотношении собственных доходом и межбюджетных безвозмездных поступлений (плановые) за 2011-2016 годы</w:t>
      </w:r>
    </w:p>
    <w:tbl>
      <w:tblPr>
        <w:tblStyle w:val="a3"/>
        <w:tblW w:w="9776" w:type="dxa"/>
        <w:tblLayout w:type="fixed"/>
        <w:tblLook w:val="04A0" w:firstRow="1" w:lastRow="0" w:firstColumn="1" w:lastColumn="0" w:noHBand="0" w:noVBand="1"/>
      </w:tblPr>
      <w:tblGrid>
        <w:gridCol w:w="1198"/>
        <w:gridCol w:w="1530"/>
        <w:gridCol w:w="947"/>
        <w:gridCol w:w="1395"/>
        <w:gridCol w:w="1842"/>
        <w:gridCol w:w="1418"/>
        <w:gridCol w:w="1446"/>
      </w:tblGrid>
      <w:tr w:rsidR="005D7A9D" w:rsidRPr="00FB3302" w:rsidTr="005D7A9D">
        <w:tc>
          <w:tcPr>
            <w:tcW w:w="1198" w:type="dxa"/>
            <w:vMerge w:val="restart"/>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Период, год</w:t>
            </w:r>
          </w:p>
        </w:tc>
        <w:tc>
          <w:tcPr>
            <w:tcW w:w="2477" w:type="dxa"/>
            <w:gridSpan w:val="2"/>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Собственные доходы</w:t>
            </w:r>
          </w:p>
        </w:tc>
        <w:tc>
          <w:tcPr>
            <w:tcW w:w="1395"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 xml:space="preserve">Изменения к </w:t>
            </w:r>
            <w:proofErr w:type="spellStart"/>
            <w:proofErr w:type="gramStart"/>
            <w:r w:rsidRPr="00FB3302">
              <w:rPr>
                <w:rFonts w:ascii="Courier New" w:hAnsi="Courier New" w:cs="Courier New"/>
                <w:sz w:val="22"/>
                <w:szCs w:val="22"/>
              </w:rPr>
              <w:t>предыду-щему</w:t>
            </w:r>
            <w:proofErr w:type="spellEnd"/>
            <w:proofErr w:type="gramEnd"/>
            <w:r w:rsidRPr="00FB3302">
              <w:rPr>
                <w:rFonts w:ascii="Courier New" w:hAnsi="Courier New" w:cs="Courier New"/>
                <w:sz w:val="22"/>
                <w:szCs w:val="22"/>
              </w:rPr>
              <w:t xml:space="preserve"> периоду</w:t>
            </w:r>
          </w:p>
        </w:tc>
        <w:tc>
          <w:tcPr>
            <w:tcW w:w="3260" w:type="dxa"/>
            <w:gridSpan w:val="2"/>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Межбюджетные безвозмездные поступления</w:t>
            </w:r>
          </w:p>
        </w:tc>
        <w:tc>
          <w:tcPr>
            <w:tcW w:w="1446"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 xml:space="preserve">Изменения к </w:t>
            </w:r>
            <w:proofErr w:type="spellStart"/>
            <w:proofErr w:type="gramStart"/>
            <w:r w:rsidRPr="00FB3302">
              <w:rPr>
                <w:rFonts w:ascii="Courier New" w:hAnsi="Courier New" w:cs="Courier New"/>
                <w:sz w:val="22"/>
                <w:szCs w:val="22"/>
              </w:rPr>
              <w:t>предыду-щему</w:t>
            </w:r>
            <w:proofErr w:type="spellEnd"/>
            <w:proofErr w:type="gramEnd"/>
            <w:r w:rsidRPr="00FB3302">
              <w:rPr>
                <w:rFonts w:ascii="Courier New" w:hAnsi="Courier New" w:cs="Courier New"/>
                <w:sz w:val="22"/>
                <w:szCs w:val="22"/>
              </w:rPr>
              <w:t xml:space="preserve"> периоду</w:t>
            </w:r>
          </w:p>
        </w:tc>
      </w:tr>
      <w:tr w:rsidR="005D7A9D" w:rsidRPr="00FB3302" w:rsidTr="005D7A9D">
        <w:tc>
          <w:tcPr>
            <w:tcW w:w="1198" w:type="dxa"/>
            <w:vMerge/>
            <w:vAlign w:val="center"/>
          </w:tcPr>
          <w:p w:rsidR="005D7A9D" w:rsidRPr="00FB3302" w:rsidRDefault="005D7A9D" w:rsidP="00FB3302">
            <w:pPr>
              <w:jc w:val="center"/>
              <w:rPr>
                <w:rFonts w:ascii="Courier New" w:hAnsi="Courier New" w:cs="Courier New"/>
                <w:sz w:val="22"/>
                <w:szCs w:val="22"/>
              </w:rPr>
            </w:pPr>
          </w:p>
        </w:tc>
        <w:tc>
          <w:tcPr>
            <w:tcW w:w="1530"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тыс. руб.</w:t>
            </w:r>
          </w:p>
        </w:tc>
        <w:tc>
          <w:tcPr>
            <w:tcW w:w="947"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w:t>
            </w:r>
          </w:p>
        </w:tc>
        <w:tc>
          <w:tcPr>
            <w:tcW w:w="1395"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w:t>
            </w:r>
          </w:p>
        </w:tc>
        <w:tc>
          <w:tcPr>
            <w:tcW w:w="1842"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тыс. руб.</w:t>
            </w:r>
          </w:p>
        </w:tc>
        <w:tc>
          <w:tcPr>
            <w:tcW w:w="1418"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w:t>
            </w:r>
          </w:p>
        </w:tc>
        <w:tc>
          <w:tcPr>
            <w:tcW w:w="1446"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w:t>
            </w:r>
          </w:p>
        </w:tc>
      </w:tr>
      <w:tr w:rsidR="005D7A9D" w:rsidRPr="00FB3302" w:rsidTr="005D7A9D">
        <w:tc>
          <w:tcPr>
            <w:tcW w:w="1198"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2011</w:t>
            </w:r>
          </w:p>
        </w:tc>
        <w:tc>
          <w:tcPr>
            <w:tcW w:w="1530"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27498</w:t>
            </w:r>
          </w:p>
        </w:tc>
        <w:tc>
          <w:tcPr>
            <w:tcW w:w="947"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83,07</w:t>
            </w:r>
          </w:p>
        </w:tc>
        <w:tc>
          <w:tcPr>
            <w:tcW w:w="1395" w:type="dxa"/>
            <w:shd w:val="clear" w:color="auto" w:fill="A6A6A6"/>
            <w:vAlign w:val="center"/>
          </w:tcPr>
          <w:p w:rsidR="005D7A9D" w:rsidRPr="00FB3302" w:rsidRDefault="005D7A9D" w:rsidP="00FB3302">
            <w:pPr>
              <w:jc w:val="center"/>
              <w:rPr>
                <w:rFonts w:ascii="Courier New" w:hAnsi="Courier New" w:cs="Courier New"/>
                <w:sz w:val="22"/>
                <w:szCs w:val="22"/>
              </w:rPr>
            </w:pPr>
          </w:p>
        </w:tc>
        <w:tc>
          <w:tcPr>
            <w:tcW w:w="1842"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5603</w:t>
            </w:r>
          </w:p>
        </w:tc>
        <w:tc>
          <w:tcPr>
            <w:tcW w:w="1418"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16,93</w:t>
            </w:r>
          </w:p>
        </w:tc>
        <w:tc>
          <w:tcPr>
            <w:tcW w:w="1446" w:type="dxa"/>
            <w:shd w:val="clear" w:color="auto" w:fill="A6A6A6"/>
            <w:vAlign w:val="center"/>
          </w:tcPr>
          <w:p w:rsidR="005D7A9D" w:rsidRPr="00FB3302" w:rsidRDefault="005D7A9D" w:rsidP="00FB3302">
            <w:pPr>
              <w:jc w:val="center"/>
              <w:rPr>
                <w:rFonts w:ascii="Courier New" w:hAnsi="Courier New" w:cs="Courier New"/>
                <w:sz w:val="22"/>
                <w:szCs w:val="22"/>
              </w:rPr>
            </w:pPr>
          </w:p>
        </w:tc>
      </w:tr>
      <w:tr w:rsidR="005D7A9D" w:rsidRPr="00FB3302" w:rsidTr="005D7A9D">
        <w:tc>
          <w:tcPr>
            <w:tcW w:w="1198"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2012</w:t>
            </w:r>
          </w:p>
        </w:tc>
        <w:tc>
          <w:tcPr>
            <w:tcW w:w="1530"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39976</w:t>
            </w:r>
          </w:p>
        </w:tc>
        <w:tc>
          <w:tcPr>
            <w:tcW w:w="947"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83,72</w:t>
            </w:r>
          </w:p>
        </w:tc>
        <w:tc>
          <w:tcPr>
            <w:tcW w:w="1395"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0,65</w:t>
            </w:r>
          </w:p>
        </w:tc>
        <w:tc>
          <w:tcPr>
            <w:tcW w:w="1842"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7772</w:t>
            </w:r>
          </w:p>
        </w:tc>
        <w:tc>
          <w:tcPr>
            <w:tcW w:w="1418"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16,28</w:t>
            </w:r>
          </w:p>
        </w:tc>
        <w:tc>
          <w:tcPr>
            <w:tcW w:w="1446"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-0,65</w:t>
            </w:r>
          </w:p>
        </w:tc>
      </w:tr>
      <w:tr w:rsidR="005D7A9D" w:rsidRPr="00FB3302" w:rsidTr="005D7A9D">
        <w:tc>
          <w:tcPr>
            <w:tcW w:w="1198"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2013</w:t>
            </w:r>
          </w:p>
        </w:tc>
        <w:tc>
          <w:tcPr>
            <w:tcW w:w="1530"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45258</w:t>
            </w:r>
          </w:p>
        </w:tc>
        <w:tc>
          <w:tcPr>
            <w:tcW w:w="947"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82,23</w:t>
            </w:r>
          </w:p>
        </w:tc>
        <w:tc>
          <w:tcPr>
            <w:tcW w:w="1395"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-1,49</w:t>
            </w:r>
          </w:p>
        </w:tc>
        <w:tc>
          <w:tcPr>
            <w:tcW w:w="1842"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9777</w:t>
            </w:r>
          </w:p>
        </w:tc>
        <w:tc>
          <w:tcPr>
            <w:tcW w:w="1418"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17,77</w:t>
            </w:r>
          </w:p>
        </w:tc>
        <w:tc>
          <w:tcPr>
            <w:tcW w:w="1446"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1,49</w:t>
            </w:r>
          </w:p>
        </w:tc>
      </w:tr>
      <w:tr w:rsidR="005D7A9D" w:rsidRPr="00FB3302" w:rsidTr="005D7A9D">
        <w:tc>
          <w:tcPr>
            <w:tcW w:w="1198"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2014</w:t>
            </w:r>
          </w:p>
        </w:tc>
        <w:tc>
          <w:tcPr>
            <w:tcW w:w="1530"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86314,9</w:t>
            </w:r>
          </w:p>
        </w:tc>
        <w:tc>
          <w:tcPr>
            <w:tcW w:w="947"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96,21</w:t>
            </w:r>
          </w:p>
        </w:tc>
        <w:tc>
          <w:tcPr>
            <w:tcW w:w="1395"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13,98</w:t>
            </w:r>
          </w:p>
        </w:tc>
        <w:tc>
          <w:tcPr>
            <w:tcW w:w="1842"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3399.1</w:t>
            </w:r>
          </w:p>
        </w:tc>
        <w:tc>
          <w:tcPr>
            <w:tcW w:w="1418"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3,79</w:t>
            </w:r>
          </w:p>
        </w:tc>
        <w:tc>
          <w:tcPr>
            <w:tcW w:w="1446"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-13,98</w:t>
            </w:r>
          </w:p>
        </w:tc>
      </w:tr>
      <w:tr w:rsidR="005D7A9D" w:rsidRPr="00FB3302" w:rsidTr="005D7A9D">
        <w:tc>
          <w:tcPr>
            <w:tcW w:w="1198"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2015</w:t>
            </w:r>
          </w:p>
        </w:tc>
        <w:tc>
          <w:tcPr>
            <w:tcW w:w="1530"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31549,1</w:t>
            </w:r>
          </w:p>
        </w:tc>
        <w:tc>
          <w:tcPr>
            <w:tcW w:w="947"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95,40</w:t>
            </w:r>
          </w:p>
        </w:tc>
        <w:tc>
          <w:tcPr>
            <w:tcW w:w="1395"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-0,81</w:t>
            </w:r>
          </w:p>
        </w:tc>
        <w:tc>
          <w:tcPr>
            <w:tcW w:w="1842"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1522.3</w:t>
            </w:r>
          </w:p>
        </w:tc>
        <w:tc>
          <w:tcPr>
            <w:tcW w:w="1418"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4,60</w:t>
            </w:r>
          </w:p>
        </w:tc>
        <w:tc>
          <w:tcPr>
            <w:tcW w:w="1446"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0,81</w:t>
            </w:r>
          </w:p>
        </w:tc>
      </w:tr>
      <w:tr w:rsidR="005D7A9D" w:rsidRPr="00FB3302" w:rsidTr="005D7A9D">
        <w:tc>
          <w:tcPr>
            <w:tcW w:w="1198"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2016</w:t>
            </w:r>
          </w:p>
        </w:tc>
        <w:tc>
          <w:tcPr>
            <w:tcW w:w="1530"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52604,3</w:t>
            </w:r>
          </w:p>
        </w:tc>
        <w:tc>
          <w:tcPr>
            <w:tcW w:w="947"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95,40</w:t>
            </w:r>
          </w:p>
        </w:tc>
        <w:tc>
          <w:tcPr>
            <w:tcW w:w="1395"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0,00</w:t>
            </w:r>
          </w:p>
        </w:tc>
        <w:tc>
          <w:tcPr>
            <w:tcW w:w="1842"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2536.7</w:t>
            </w:r>
          </w:p>
        </w:tc>
        <w:tc>
          <w:tcPr>
            <w:tcW w:w="1418"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4,60</w:t>
            </w:r>
          </w:p>
        </w:tc>
        <w:tc>
          <w:tcPr>
            <w:tcW w:w="1446"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0,00</w:t>
            </w:r>
          </w:p>
        </w:tc>
      </w:tr>
    </w:tbl>
    <w:p w:rsidR="005D7A9D" w:rsidRPr="005D7A9D" w:rsidRDefault="005D7A9D" w:rsidP="00736654">
      <w:pPr>
        <w:spacing w:after="0" w:line="240" w:lineRule="auto"/>
        <w:ind w:firstLine="709"/>
        <w:jc w:val="center"/>
        <w:rPr>
          <w:rFonts w:ascii="Times New Roman" w:eastAsia="Calibri" w:hAnsi="Times New Roman" w:cs="Times New Roman"/>
          <w:sz w:val="28"/>
          <w:szCs w:val="28"/>
        </w:rPr>
      </w:pPr>
    </w:p>
    <w:p w:rsidR="005D7A9D" w:rsidRPr="00736654" w:rsidRDefault="005D7A9D" w:rsidP="00736654">
      <w:pPr>
        <w:spacing w:after="0" w:line="240" w:lineRule="auto"/>
        <w:ind w:firstLine="709"/>
        <w:jc w:val="center"/>
        <w:rPr>
          <w:rFonts w:ascii="Arial" w:eastAsia="Calibri" w:hAnsi="Arial" w:cs="Arial"/>
          <w:sz w:val="24"/>
          <w:szCs w:val="24"/>
        </w:rPr>
      </w:pPr>
      <w:r w:rsidRPr="00736654">
        <w:rPr>
          <w:rFonts w:ascii="Arial" w:eastAsia="Calibri" w:hAnsi="Arial" w:cs="Arial"/>
          <w:sz w:val="24"/>
          <w:szCs w:val="24"/>
        </w:rPr>
        <w:lastRenderedPageBreak/>
        <w:t>Сведения об основных характеристиках бюджета Ушаковского муниципального обеспечения за 2010-2014 годы согласно данным Федеральной службы государственной статистики РФ</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firstRow="1" w:lastRow="0" w:firstColumn="1" w:lastColumn="0" w:noHBand="0" w:noVBand="1"/>
      </w:tblPr>
      <w:tblGrid>
        <w:gridCol w:w="3074"/>
        <w:gridCol w:w="1374"/>
        <w:gridCol w:w="955"/>
        <w:gridCol w:w="949"/>
        <w:gridCol w:w="955"/>
        <w:gridCol w:w="1123"/>
        <w:gridCol w:w="955"/>
      </w:tblGrid>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b/>
                <w:bCs/>
              </w:rPr>
            </w:pPr>
            <w:r w:rsidRPr="00FB3302">
              <w:rPr>
                <w:rFonts w:ascii="Courier New" w:eastAsia="Times New Roman" w:hAnsi="Courier New" w:cs="Courier New"/>
                <w:b/>
                <w:bCs/>
              </w:rPr>
              <w:t>Показатели</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b/>
                <w:bCs/>
              </w:rPr>
            </w:pPr>
            <w:r w:rsidRPr="00FB3302">
              <w:rPr>
                <w:rFonts w:ascii="Courier New" w:eastAsia="Times New Roman" w:hAnsi="Courier New" w:cs="Courier New"/>
                <w:b/>
                <w:bCs/>
              </w:rPr>
              <w:t>Ед. измерения</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b/>
                <w:bCs/>
              </w:rPr>
            </w:pPr>
            <w:r w:rsidRPr="00FB3302">
              <w:rPr>
                <w:rFonts w:ascii="Courier New" w:eastAsia="Times New Roman" w:hAnsi="Courier New" w:cs="Courier New"/>
                <w:b/>
                <w:bCs/>
              </w:rPr>
              <w:t>2012</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b/>
                <w:bCs/>
              </w:rPr>
            </w:pPr>
            <w:r w:rsidRPr="00FB3302">
              <w:rPr>
                <w:rFonts w:ascii="Courier New" w:eastAsia="Times New Roman" w:hAnsi="Courier New" w:cs="Courier New"/>
                <w:b/>
                <w:bCs/>
              </w:rPr>
              <w:t>2013</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b/>
                <w:bCs/>
              </w:rPr>
            </w:pPr>
            <w:r w:rsidRPr="00FB3302">
              <w:rPr>
                <w:rFonts w:ascii="Courier New" w:eastAsia="Times New Roman" w:hAnsi="Courier New" w:cs="Courier New"/>
                <w:b/>
                <w:bCs/>
              </w:rPr>
              <w:t>2014</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b/>
                <w:bCs/>
              </w:rPr>
            </w:pPr>
            <w:r w:rsidRPr="00FB3302">
              <w:rPr>
                <w:rFonts w:ascii="Courier New" w:eastAsia="Times New Roman" w:hAnsi="Courier New" w:cs="Courier New"/>
                <w:b/>
                <w:bCs/>
              </w:rPr>
              <w:t>2015</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b/>
                <w:bCs/>
              </w:rPr>
            </w:pPr>
            <w:r w:rsidRPr="00FB3302">
              <w:rPr>
                <w:rFonts w:ascii="Courier New" w:eastAsia="Times New Roman" w:hAnsi="Courier New" w:cs="Courier New"/>
                <w:b/>
                <w:bCs/>
              </w:rPr>
              <w:t>2016</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Доходы местного бюджета, фактически исполненные</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rPr>
                <w:rFonts w:ascii="Courier New" w:eastAsia="Times New Roman" w:hAnsi="Courier New" w:cs="Courier New"/>
              </w:rPr>
            </w:pP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601"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Всего</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47748</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55035</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89714</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33071.4</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55141</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Налог на доходы физических лиц</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4824</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5575</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6475.2</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5498.8</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7326.8</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Акцизы по подакцизным товарам (продукции), производимым на территории Российской Федерации</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869.6</w:t>
            </w:r>
          </w:p>
        </w:tc>
        <w:tc>
          <w:tcPr>
            <w:tcW w:w="601"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1146.7</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Налоги на совокупный доход</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31</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111</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89.7</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23.6</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52.9</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Единый сельскохозяйственный налог</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30</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111</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89.7</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23.6</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52.9</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Налоги на имущество</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31592</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33954</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74564.6</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23007.2</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43519.3</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Налог на имущество физических лиц</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2928</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2918</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3670.8</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3713.5</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4431.8</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Земельный налог</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28664</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31036</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70893.8</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19293.7</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39087.5</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Государственная пошлина</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45.3</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62.6</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27.9</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Задолженность и перерасчеты по отмененным налогам, сборам и иным обязательным платежам</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3</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5</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-0.6</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4.3</w:t>
            </w: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Доходы от использования имущества, находящегося в государственной и муниципальной собственности</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2351</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2828</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1845.5</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790.3</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506.5</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 xml:space="preserve">Доходы от перечисления части </w:t>
            </w:r>
            <w:r w:rsidRPr="00FB3302">
              <w:rPr>
                <w:rFonts w:ascii="Courier New" w:eastAsia="Times New Roman" w:hAnsi="Courier New" w:cs="Courier New"/>
              </w:rPr>
              <w:lastRenderedPageBreak/>
              <w:t>прибыли государственных и муниципальных унитарных предприятий, остающейся после уплаты налогов и обязательных площадей</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lastRenderedPageBreak/>
              <w:t>тысяча рублей</w:t>
            </w: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601"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506.5</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Доходы от продажи материальных и нематериальных активов</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1143</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2425</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1297.1</w:t>
            </w:r>
          </w:p>
        </w:tc>
        <w:tc>
          <w:tcPr>
            <w:tcW w:w="601"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Безвозмездные поступления</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7772</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9777</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3399.1</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1522.3</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2536.7</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Безвозмездные поступления от других бюджетов бюджетной системы Российской Федерации</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7787</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9777</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3399.1</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1522.3</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2536.7</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Дотации бюджетам бюджетной системы Российской Федерации и муниципальных образований</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470</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1148</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529.4</w:t>
            </w:r>
          </w:p>
        </w:tc>
        <w:tc>
          <w:tcPr>
            <w:tcW w:w="601"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Субсидии бюджетам бюджетной системы Российской Федерации (межбюджетные субсидии)</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7042</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8197</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2460.8</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1066.4</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2234</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Субвенции бюджетам бюджетной системы Российской Федерации и муниципальных образований</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275</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282</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408.9</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455.9</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302.7</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Иные межбюджетные трансферты</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-14</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150</w:t>
            </w: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601"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Межбюджетные трансферты, передаваемые бюджетам для компенсации дополнительных расходов, возникших в результате решений, принятых органами власти другого уровня</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-14</w:t>
            </w: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601"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 xml:space="preserve">Дотации от других бюджетов бюджетной системы </w:t>
            </w:r>
            <w:r w:rsidR="00FB3302" w:rsidRPr="00FB3302">
              <w:rPr>
                <w:rFonts w:ascii="Courier New" w:eastAsia="Times New Roman" w:hAnsi="Courier New" w:cs="Courier New"/>
              </w:rPr>
              <w:t>Российской</w:t>
            </w:r>
            <w:r w:rsidRPr="00FB3302">
              <w:rPr>
                <w:rFonts w:ascii="Courier New" w:eastAsia="Times New Roman" w:hAnsi="Courier New" w:cs="Courier New"/>
              </w:rPr>
              <w:t xml:space="preserve"> </w:t>
            </w:r>
            <w:r w:rsidRPr="00FB3302">
              <w:rPr>
                <w:rFonts w:ascii="Courier New" w:eastAsia="Times New Roman" w:hAnsi="Courier New" w:cs="Courier New"/>
              </w:rPr>
              <w:lastRenderedPageBreak/>
              <w:t>Федерации</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lastRenderedPageBreak/>
              <w:t>тысяча рублей</w:t>
            </w: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601"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Субвенции от других бюджетов бюджетной системы Российской Федерации</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601"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Прочие безвозмездные поступления от других бюджетов бюджетной системы Российской Федерации</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-16.9</w:t>
            </w:r>
          </w:p>
        </w:tc>
        <w:tc>
          <w:tcPr>
            <w:tcW w:w="601"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Доходы от приносящей доход деятельности</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32</w:t>
            </w: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601"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Из общей величины доходов - собственные доходы</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47473</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54753</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89305.1</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32615.5</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54838.3</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Расходы местного бюджета, фактически исполненные</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rPr>
                <w:rFonts w:ascii="Courier New" w:eastAsia="Times New Roman" w:hAnsi="Courier New" w:cs="Courier New"/>
              </w:rPr>
            </w:pP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601"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Всего</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47311.6</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53831</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74771.3</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51978.7</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53530</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Общегосударственные вопросы</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11652</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14687</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15538.4</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17376.8</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18641</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Функционирование законодательных (</w:t>
            </w:r>
            <w:proofErr w:type="gramStart"/>
            <w:r w:rsidRPr="00FB3302">
              <w:rPr>
                <w:rFonts w:ascii="Courier New" w:eastAsia="Times New Roman" w:hAnsi="Courier New" w:cs="Courier New"/>
              </w:rPr>
              <w:t>представительных )</w:t>
            </w:r>
            <w:proofErr w:type="gramEnd"/>
            <w:r w:rsidRPr="00FB3302">
              <w:rPr>
                <w:rFonts w:ascii="Courier New" w:eastAsia="Times New Roman" w:hAnsi="Courier New" w:cs="Courier New"/>
              </w:rPr>
              <w:t xml:space="preserve"> органов государственной власти и местного самоуправления</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601"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Расходы на содержание работников органов местного самоуправления</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8463</w:t>
            </w: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601"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Функционирование Правительства Российской Федерации, высших органов исполнительной власти субъектов Российской Федерации, местных администраций</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601"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Обслуживание государственного и муниципального долга</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601"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 xml:space="preserve">Национальная безопасность и </w:t>
            </w:r>
            <w:r w:rsidRPr="00FB3302">
              <w:rPr>
                <w:rFonts w:ascii="Courier New" w:eastAsia="Times New Roman" w:hAnsi="Courier New" w:cs="Courier New"/>
              </w:rPr>
              <w:lastRenderedPageBreak/>
              <w:t>правоохранительная деятельность</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lastRenderedPageBreak/>
              <w:t xml:space="preserve">тысяча </w:t>
            </w:r>
            <w:r w:rsidRPr="00FB3302">
              <w:rPr>
                <w:rFonts w:ascii="Courier New" w:eastAsia="Times New Roman" w:hAnsi="Courier New" w:cs="Courier New"/>
              </w:rPr>
              <w:lastRenderedPageBreak/>
              <w:t>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lastRenderedPageBreak/>
              <w:t>59</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171</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578.7</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143.7</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181.9</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Национальная экономика</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1629</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1691</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20229.1</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699.9</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2406.7</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Дорожное хозяйство (дорожные фонды)</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1629</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1570</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20001.6</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589.9</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1905.4</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Другие вопросы в области национальной экономики</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121</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227.5</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110</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501.3</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Жилищно-коммунальное хозяйство</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18074</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18537</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21809.8</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17481.5</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11599</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Культура, кинематография и средства массовой информации</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601"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Культура, кинематография</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14391</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18080</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15835</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15328.4</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19821.8</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Социальная политика</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66.5</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73</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106</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119.4</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140.4</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Межбюджетные трансферты</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601"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Иные межбюджетные трансферты</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601"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Межбюджетные трансферты, передаваемые в бюджет муниципального района</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601"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Межбюджетные трансферты общего характера бюджетам бюджетной системы Российской Федерации</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191</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310</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266</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373.8</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437.1</w:t>
            </w:r>
          </w:p>
        </w:tc>
      </w:tr>
      <w:tr w:rsidR="005D7A9D" w:rsidRPr="00FB3302" w:rsidTr="005D7A9D">
        <w:tc>
          <w:tcPr>
            <w:tcW w:w="1640" w:type="pct"/>
            <w:tcBorders>
              <w:top w:val="single" w:sz="8" w:space="0" w:color="000000"/>
              <w:left w:val="single" w:sz="8" w:space="0" w:color="000000"/>
              <w:bottom w:val="single" w:sz="8" w:space="0" w:color="000000"/>
              <w:right w:val="single" w:sz="8" w:space="0" w:color="000000"/>
            </w:tcBorders>
            <w:tcMar>
              <w:top w:w="15" w:type="dxa"/>
              <w:left w:w="200" w:type="dxa"/>
              <w:bottom w:w="15" w:type="dxa"/>
              <w:right w:w="15" w:type="dxa"/>
            </w:tcMar>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t>Дотации на выравнивание бюджетной обеспеченности субъектов Российской Федерации и муниципальных образований</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191</w:t>
            </w:r>
          </w:p>
        </w:tc>
        <w:tc>
          <w:tcPr>
            <w:tcW w:w="508"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601"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c>
          <w:tcPr>
            <w:tcW w:w="503" w:type="pct"/>
            <w:tcBorders>
              <w:top w:val="single" w:sz="8" w:space="0" w:color="000000"/>
              <w:left w:val="single" w:sz="8" w:space="0" w:color="000000"/>
              <w:bottom w:val="single" w:sz="8" w:space="0" w:color="000000"/>
              <w:right w:val="single" w:sz="8" w:space="0" w:color="000000"/>
            </w:tcBorders>
            <w:shd w:val="clear" w:color="auto" w:fill="D9D9D9"/>
            <w:vAlign w:val="center"/>
            <w:hideMark/>
          </w:tcPr>
          <w:p w:rsidR="005D7A9D" w:rsidRPr="00FB3302" w:rsidRDefault="005D7A9D" w:rsidP="00FB3302">
            <w:pPr>
              <w:spacing w:after="200" w:line="240" w:lineRule="auto"/>
              <w:jc w:val="center"/>
              <w:rPr>
                <w:rFonts w:ascii="Courier New" w:eastAsia="Times New Roman" w:hAnsi="Courier New" w:cs="Courier New"/>
              </w:rPr>
            </w:pPr>
          </w:p>
        </w:tc>
      </w:tr>
      <w:tr w:rsidR="005D7A9D" w:rsidRPr="00FB3302" w:rsidTr="005D7A9D">
        <w:trPr>
          <w:trHeight w:val="1676"/>
        </w:trPr>
        <w:tc>
          <w:tcPr>
            <w:tcW w:w="1640"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rPr>
                <w:rFonts w:ascii="Courier New" w:eastAsia="Times New Roman" w:hAnsi="Courier New" w:cs="Courier New"/>
              </w:rPr>
            </w:pPr>
            <w:r w:rsidRPr="00FB3302">
              <w:rPr>
                <w:rFonts w:ascii="Courier New" w:eastAsia="Times New Roman" w:hAnsi="Courier New" w:cs="Courier New"/>
              </w:rPr>
              <w:lastRenderedPageBreak/>
              <w:t>Профицит, дефицит (-) бюджета муниципального образования (местного бюджета), фактически исполнено</w:t>
            </w:r>
          </w:p>
        </w:tc>
        <w:tc>
          <w:tcPr>
            <w:tcW w:w="735"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тысяча рублей</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436.4</w:t>
            </w:r>
          </w:p>
        </w:tc>
        <w:tc>
          <w:tcPr>
            <w:tcW w:w="508"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1204</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14942.7</w:t>
            </w:r>
          </w:p>
        </w:tc>
        <w:tc>
          <w:tcPr>
            <w:tcW w:w="601"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-18907.3</w:t>
            </w:r>
          </w:p>
        </w:tc>
        <w:tc>
          <w:tcPr>
            <w:tcW w:w="503" w:type="pct"/>
            <w:tcBorders>
              <w:top w:val="single" w:sz="8" w:space="0" w:color="000000"/>
              <w:left w:val="single" w:sz="8" w:space="0" w:color="000000"/>
              <w:bottom w:val="single" w:sz="8" w:space="0" w:color="000000"/>
              <w:right w:val="single" w:sz="8" w:space="0" w:color="000000"/>
            </w:tcBorders>
            <w:vAlign w:val="center"/>
            <w:hideMark/>
          </w:tcPr>
          <w:p w:rsidR="005D7A9D" w:rsidRPr="00FB3302" w:rsidRDefault="005D7A9D" w:rsidP="00FB3302">
            <w:pPr>
              <w:spacing w:after="200" w:line="240" w:lineRule="auto"/>
              <w:jc w:val="center"/>
              <w:rPr>
                <w:rFonts w:ascii="Courier New" w:eastAsia="Times New Roman" w:hAnsi="Courier New" w:cs="Courier New"/>
              </w:rPr>
            </w:pPr>
            <w:r w:rsidRPr="00FB3302">
              <w:rPr>
                <w:rFonts w:ascii="Courier New" w:eastAsia="Times New Roman" w:hAnsi="Courier New" w:cs="Courier New"/>
              </w:rPr>
              <w:t>1611</w:t>
            </w:r>
          </w:p>
        </w:tc>
      </w:tr>
    </w:tbl>
    <w:p w:rsidR="005D7A9D" w:rsidRPr="00736654" w:rsidRDefault="005D7A9D" w:rsidP="00736654">
      <w:pPr>
        <w:spacing w:after="0" w:line="240" w:lineRule="auto"/>
        <w:ind w:firstLine="709"/>
        <w:jc w:val="both"/>
        <w:rPr>
          <w:rFonts w:ascii="Arial" w:eastAsia="Calibri" w:hAnsi="Arial" w:cs="Arial"/>
          <w:sz w:val="24"/>
          <w:szCs w:val="24"/>
        </w:rPr>
      </w:pPr>
      <w:r w:rsidRPr="00736654">
        <w:rPr>
          <w:rFonts w:ascii="Arial" w:eastAsia="Calibri" w:hAnsi="Arial" w:cs="Arial"/>
          <w:sz w:val="24"/>
          <w:szCs w:val="24"/>
        </w:rPr>
        <w:t>Анализ основных характеристик бюджета Ушаковского муниципального образования позволяет сделать следующие выводы:</w:t>
      </w:r>
    </w:p>
    <w:p w:rsidR="005D7A9D" w:rsidRPr="00736654" w:rsidRDefault="005D7A9D" w:rsidP="00736654">
      <w:pPr>
        <w:spacing w:after="0" w:line="240" w:lineRule="auto"/>
        <w:ind w:firstLine="709"/>
        <w:jc w:val="both"/>
        <w:rPr>
          <w:rFonts w:ascii="Arial" w:eastAsia="Calibri" w:hAnsi="Arial" w:cs="Arial"/>
          <w:sz w:val="24"/>
          <w:szCs w:val="24"/>
        </w:rPr>
      </w:pPr>
      <w:r w:rsidRPr="00736654">
        <w:rPr>
          <w:rFonts w:ascii="Arial" w:eastAsia="Calibri" w:hAnsi="Arial" w:cs="Arial"/>
          <w:sz w:val="24"/>
          <w:szCs w:val="24"/>
        </w:rPr>
        <w:t>1.   Ушаковское муниципальное образование динамично развивающимся поселение;</w:t>
      </w:r>
    </w:p>
    <w:p w:rsidR="005D7A9D" w:rsidRPr="00736654" w:rsidRDefault="005D7A9D" w:rsidP="00736654">
      <w:pPr>
        <w:spacing w:after="0" w:line="240" w:lineRule="auto"/>
        <w:ind w:firstLine="709"/>
        <w:jc w:val="both"/>
        <w:rPr>
          <w:rFonts w:ascii="Arial" w:eastAsia="Calibri" w:hAnsi="Arial" w:cs="Arial"/>
          <w:sz w:val="24"/>
          <w:szCs w:val="24"/>
        </w:rPr>
      </w:pPr>
      <w:r w:rsidRPr="00736654">
        <w:rPr>
          <w:rFonts w:ascii="Arial" w:eastAsia="Calibri" w:hAnsi="Arial" w:cs="Arial"/>
          <w:sz w:val="24"/>
          <w:szCs w:val="24"/>
        </w:rPr>
        <w:t>2. Дохода бюджета превышают расходные обязательства;</w:t>
      </w:r>
    </w:p>
    <w:p w:rsidR="005D7A9D" w:rsidRPr="00736654" w:rsidRDefault="005D7A9D" w:rsidP="00736654">
      <w:pPr>
        <w:spacing w:after="0" w:line="240" w:lineRule="auto"/>
        <w:ind w:firstLine="709"/>
        <w:jc w:val="both"/>
        <w:rPr>
          <w:rFonts w:ascii="Arial" w:eastAsia="Calibri" w:hAnsi="Arial" w:cs="Arial"/>
          <w:sz w:val="24"/>
          <w:szCs w:val="24"/>
        </w:rPr>
      </w:pPr>
      <w:r w:rsidRPr="00736654">
        <w:rPr>
          <w:rFonts w:ascii="Arial" w:eastAsia="Calibri" w:hAnsi="Arial" w:cs="Arial"/>
          <w:sz w:val="24"/>
          <w:szCs w:val="24"/>
        </w:rPr>
        <w:t>3. Характерна невысокая доля межбюджетных поступлений;</w:t>
      </w:r>
    </w:p>
    <w:p w:rsidR="005D7A9D" w:rsidRPr="00736654" w:rsidRDefault="005D7A9D" w:rsidP="00736654">
      <w:pPr>
        <w:spacing w:after="0" w:line="240" w:lineRule="auto"/>
        <w:ind w:firstLine="709"/>
        <w:jc w:val="both"/>
        <w:rPr>
          <w:rFonts w:ascii="Arial" w:eastAsia="Calibri" w:hAnsi="Arial" w:cs="Arial"/>
          <w:sz w:val="24"/>
          <w:szCs w:val="24"/>
        </w:rPr>
      </w:pPr>
      <w:r w:rsidRPr="00736654">
        <w:rPr>
          <w:rFonts w:ascii="Arial" w:eastAsia="Calibri" w:hAnsi="Arial" w:cs="Arial"/>
          <w:sz w:val="24"/>
          <w:szCs w:val="24"/>
        </w:rPr>
        <w:t xml:space="preserve">4. Несмотря на </w:t>
      </w:r>
      <w:proofErr w:type="spellStart"/>
      <w:r w:rsidRPr="00736654">
        <w:rPr>
          <w:rFonts w:ascii="Arial" w:eastAsia="Calibri" w:hAnsi="Arial" w:cs="Arial"/>
          <w:sz w:val="24"/>
          <w:szCs w:val="24"/>
        </w:rPr>
        <w:t>профицитный</w:t>
      </w:r>
      <w:proofErr w:type="spellEnd"/>
      <w:r w:rsidRPr="00736654">
        <w:rPr>
          <w:rFonts w:ascii="Arial" w:eastAsia="Calibri" w:hAnsi="Arial" w:cs="Arial"/>
          <w:sz w:val="24"/>
          <w:szCs w:val="24"/>
        </w:rPr>
        <w:t xml:space="preserve"> бюджет, самостоятельная финансовая обеспеченность муниципалитета по решению вопросов местного значения, связанного с созданием объектов местного значения, является недостаточной.</w:t>
      </w:r>
    </w:p>
    <w:p w:rsidR="005D7A9D" w:rsidRPr="00736654" w:rsidRDefault="005D7A9D" w:rsidP="00736654">
      <w:pPr>
        <w:spacing w:after="0" w:line="240" w:lineRule="auto"/>
        <w:ind w:firstLine="709"/>
        <w:jc w:val="both"/>
        <w:rPr>
          <w:rFonts w:ascii="Arial" w:eastAsia="Calibri" w:hAnsi="Arial" w:cs="Arial"/>
          <w:sz w:val="24"/>
          <w:szCs w:val="24"/>
        </w:rPr>
      </w:pPr>
      <w:r w:rsidRPr="00736654">
        <w:rPr>
          <w:rFonts w:ascii="Arial" w:eastAsia="Calibri" w:hAnsi="Arial" w:cs="Arial"/>
          <w:sz w:val="24"/>
          <w:szCs w:val="24"/>
        </w:rPr>
        <w:t>5. При определении минимальной обеспеченности объектами местного значения поселения населения Ушаковского муниципального образования необходимо исходить из консервативного варианта экономического развития, с учетом необходимости финансовых поступлений от бюджетов иных уровней.</w:t>
      </w:r>
    </w:p>
    <w:p w:rsidR="005D7A9D" w:rsidRPr="00736654" w:rsidRDefault="005D7A9D" w:rsidP="00736654">
      <w:pPr>
        <w:spacing w:after="200" w:line="276" w:lineRule="auto"/>
        <w:ind w:firstLine="709"/>
        <w:rPr>
          <w:rFonts w:ascii="Arial" w:eastAsia="Calibri" w:hAnsi="Arial" w:cs="Arial"/>
          <w:sz w:val="24"/>
          <w:szCs w:val="24"/>
        </w:rPr>
      </w:pPr>
      <w:r w:rsidRPr="00736654">
        <w:rPr>
          <w:rFonts w:ascii="Arial" w:eastAsia="Calibri" w:hAnsi="Arial" w:cs="Arial"/>
          <w:sz w:val="24"/>
          <w:szCs w:val="24"/>
        </w:rPr>
        <w:br w:type="page"/>
      </w:r>
    </w:p>
    <w:p w:rsidR="005D7A9D" w:rsidRPr="00736654" w:rsidRDefault="005D7A9D" w:rsidP="00736654">
      <w:pPr>
        <w:spacing w:after="200" w:line="276" w:lineRule="auto"/>
        <w:ind w:firstLine="709"/>
        <w:jc w:val="center"/>
        <w:rPr>
          <w:rFonts w:ascii="Arial" w:eastAsia="Calibri" w:hAnsi="Arial" w:cs="Arial"/>
          <w:b/>
          <w:sz w:val="24"/>
          <w:szCs w:val="24"/>
        </w:rPr>
      </w:pPr>
      <w:r w:rsidRPr="00736654">
        <w:rPr>
          <w:rFonts w:ascii="Arial" w:eastAsia="Calibri" w:hAnsi="Arial" w:cs="Arial"/>
          <w:b/>
          <w:sz w:val="24"/>
          <w:szCs w:val="24"/>
        </w:rPr>
        <w:lastRenderedPageBreak/>
        <w:t>2. Обоснование расчетных показателей</w:t>
      </w:r>
    </w:p>
    <w:p w:rsidR="005D7A9D" w:rsidRPr="00736654" w:rsidRDefault="005D7A9D" w:rsidP="00736654">
      <w:pPr>
        <w:spacing w:after="200" w:line="276" w:lineRule="auto"/>
        <w:ind w:firstLine="709"/>
        <w:jc w:val="center"/>
        <w:rPr>
          <w:rFonts w:ascii="Arial" w:eastAsia="Calibri" w:hAnsi="Arial" w:cs="Arial"/>
          <w:b/>
          <w:sz w:val="24"/>
          <w:szCs w:val="24"/>
        </w:rPr>
      </w:pPr>
      <w:r w:rsidRPr="00736654">
        <w:rPr>
          <w:rFonts w:ascii="Arial" w:eastAsia="Calibri" w:hAnsi="Arial" w:cs="Arial"/>
          <w:b/>
          <w:sz w:val="24"/>
          <w:szCs w:val="24"/>
        </w:rPr>
        <w:t>2.1. Объекты инженерно-технической, дорожной, транспортной инфраструктур и иного специального назначения</w:t>
      </w:r>
    </w:p>
    <w:tbl>
      <w:tblPr>
        <w:tblStyle w:val="a3"/>
        <w:tblW w:w="10065" w:type="dxa"/>
        <w:tblInd w:w="-459" w:type="dxa"/>
        <w:tblLayout w:type="fixed"/>
        <w:tblLook w:val="04A0" w:firstRow="1" w:lastRow="0" w:firstColumn="1" w:lastColumn="0" w:noHBand="0" w:noVBand="1"/>
      </w:tblPr>
      <w:tblGrid>
        <w:gridCol w:w="425"/>
        <w:gridCol w:w="2410"/>
        <w:gridCol w:w="284"/>
        <w:gridCol w:w="3260"/>
        <w:gridCol w:w="284"/>
        <w:gridCol w:w="3402"/>
      </w:tblGrid>
      <w:tr w:rsidR="005D7A9D" w:rsidRPr="00FB3302" w:rsidTr="005D7A9D">
        <w:tc>
          <w:tcPr>
            <w:tcW w:w="425" w:type="dxa"/>
            <w:vAlign w:val="center"/>
          </w:tcPr>
          <w:p w:rsidR="005D7A9D" w:rsidRPr="00FB3302" w:rsidRDefault="005D7A9D" w:rsidP="00FB3302">
            <w:pPr>
              <w:jc w:val="center"/>
              <w:rPr>
                <w:rFonts w:ascii="Courier New" w:hAnsi="Courier New" w:cs="Courier New"/>
                <w:sz w:val="22"/>
                <w:szCs w:val="22"/>
              </w:rPr>
            </w:pPr>
          </w:p>
        </w:tc>
        <w:tc>
          <w:tcPr>
            <w:tcW w:w="2694" w:type="dxa"/>
            <w:gridSpan w:val="2"/>
            <w:vAlign w:val="center"/>
          </w:tcPr>
          <w:p w:rsidR="005D7A9D" w:rsidRPr="00FB3302" w:rsidRDefault="005D7A9D" w:rsidP="00FB3302">
            <w:pPr>
              <w:jc w:val="center"/>
              <w:rPr>
                <w:rFonts w:ascii="Courier New" w:hAnsi="Courier New" w:cs="Courier New"/>
                <w:b/>
                <w:sz w:val="22"/>
                <w:szCs w:val="22"/>
              </w:rPr>
            </w:pPr>
            <w:r w:rsidRPr="00FB3302">
              <w:rPr>
                <w:rFonts w:ascii="Courier New" w:hAnsi="Courier New" w:cs="Courier New"/>
                <w:b/>
                <w:sz w:val="22"/>
                <w:szCs w:val="22"/>
              </w:rPr>
              <w:t>Наименование видов объектов местного значения</w:t>
            </w:r>
          </w:p>
        </w:tc>
        <w:tc>
          <w:tcPr>
            <w:tcW w:w="3260" w:type="dxa"/>
            <w:vAlign w:val="center"/>
          </w:tcPr>
          <w:p w:rsidR="005D7A9D" w:rsidRPr="00FB3302" w:rsidRDefault="005D7A9D" w:rsidP="00FB3302">
            <w:pPr>
              <w:jc w:val="center"/>
              <w:rPr>
                <w:rFonts w:ascii="Courier New" w:hAnsi="Courier New" w:cs="Courier New"/>
                <w:b/>
                <w:sz w:val="22"/>
                <w:szCs w:val="22"/>
              </w:rPr>
            </w:pPr>
            <w:r w:rsidRPr="00FB3302">
              <w:rPr>
                <w:rFonts w:ascii="Courier New" w:hAnsi="Courier New" w:cs="Courier New"/>
                <w:b/>
                <w:sz w:val="22"/>
                <w:szCs w:val="22"/>
              </w:rPr>
              <w:t>Обоснование расчетных показателей минимально допустимого уровня обеспеченности объектами</w:t>
            </w:r>
          </w:p>
        </w:tc>
        <w:tc>
          <w:tcPr>
            <w:tcW w:w="3686" w:type="dxa"/>
            <w:gridSpan w:val="2"/>
            <w:vAlign w:val="center"/>
          </w:tcPr>
          <w:p w:rsidR="005D7A9D" w:rsidRPr="00FB3302" w:rsidRDefault="005D7A9D" w:rsidP="00FB3302">
            <w:pPr>
              <w:jc w:val="center"/>
              <w:rPr>
                <w:rFonts w:ascii="Courier New" w:hAnsi="Courier New" w:cs="Courier New"/>
                <w:b/>
                <w:sz w:val="22"/>
                <w:szCs w:val="22"/>
              </w:rPr>
            </w:pPr>
            <w:r w:rsidRPr="00FB3302">
              <w:rPr>
                <w:rFonts w:ascii="Courier New" w:hAnsi="Courier New" w:cs="Courier New"/>
                <w:b/>
                <w:sz w:val="22"/>
                <w:szCs w:val="22"/>
              </w:rPr>
              <w:t>Обоснование расчетных показателей максимально допустимого уровня территориальной доступности объектов</w:t>
            </w:r>
          </w:p>
        </w:tc>
      </w:tr>
      <w:tr w:rsidR="005D7A9D" w:rsidRPr="00FB3302" w:rsidTr="005D7A9D">
        <w:tc>
          <w:tcPr>
            <w:tcW w:w="425" w:type="dxa"/>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1</w:t>
            </w:r>
          </w:p>
        </w:tc>
        <w:tc>
          <w:tcPr>
            <w:tcW w:w="2694" w:type="dxa"/>
            <w:gridSpan w:val="2"/>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b/>
                <w:sz w:val="22"/>
                <w:szCs w:val="22"/>
              </w:rPr>
              <w:t>Объекты электроснабжения населения</w:t>
            </w:r>
          </w:p>
        </w:tc>
        <w:tc>
          <w:tcPr>
            <w:tcW w:w="3260" w:type="dxa"/>
          </w:tcPr>
          <w:p w:rsidR="005D7A9D" w:rsidRPr="00FB3302" w:rsidRDefault="005D7A9D" w:rsidP="00FB3302">
            <w:pPr>
              <w:autoSpaceDE w:val="0"/>
              <w:autoSpaceDN w:val="0"/>
              <w:adjustRightInd w:val="0"/>
              <w:jc w:val="both"/>
              <w:rPr>
                <w:rFonts w:ascii="Courier New" w:hAnsi="Courier New" w:cs="Courier New"/>
                <w:color w:val="000000"/>
                <w:sz w:val="22"/>
                <w:szCs w:val="22"/>
              </w:rPr>
            </w:pPr>
            <w:r w:rsidRPr="00FB3302">
              <w:rPr>
                <w:rFonts w:ascii="Courier New" w:hAnsi="Courier New" w:cs="Courier New"/>
                <w:color w:val="000000"/>
                <w:sz w:val="22"/>
                <w:szCs w:val="22"/>
              </w:rPr>
              <w:t xml:space="preserve">Показатель рассчитан по формуле: </w:t>
            </w:r>
          </w:p>
          <w:p w:rsidR="005D7A9D" w:rsidRPr="00FB3302" w:rsidRDefault="005D7A9D" w:rsidP="00FB3302">
            <w:pPr>
              <w:autoSpaceDE w:val="0"/>
              <w:autoSpaceDN w:val="0"/>
              <w:adjustRightInd w:val="0"/>
              <w:jc w:val="both"/>
              <w:rPr>
                <w:rFonts w:ascii="Courier New" w:hAnsi="Courier New" w:cs="Courier New"/>
                <w:color w:val="000000"/>
                <w:sz w:val="22"/>
                <w:szCs w:val="22"/>
              </w:rPr>
            </w:pPr>
            <w:proofErr w:type="spellStart"/>
            <w:r w:rsidRPr="00FB3302">
              <w:rPr>
                <w:rFonts w:ascii="Courier New" w:hAnsi="Courier New" w:cs="Courier New"/>
                <w:color w:val="000000"/>
                <w:sz w:val="22"/>
                <w:szCs w:val="22"/>
              </w:rPr>
              <w:t>ГПэл</w:t>
            </w:r>
            <w:proofErr w:type="spellEnd"/>
            <w:r w:rsidRPr="00FB3302">
              <w:rPr>
                <w:rFonts w:ascii="Courier New" w:hAnsi="Courier New" w:cs="Courier New"/>
                <w:color w:val="000000"/>
                <w:sz w:val="22"/>
                <w:szCs w:val="22"/>
              </w:rPr>
              <w:t>.=</w:t>
            </w:r>
            <w:proofErr w:type="spellStart"/>
            <w:r w:rsidRPr="00FB3302">
              <w:rPr>
                <w:rFonts w:ascii="Courier New" w:hAnsi="Courier New" w:cs="Courier New"/>
                <w:color w:val="000000"/>
                <w:sz w:val="22"/>
                <w:szCs w:val="22"/>
              </w:rPr>
              <w:t>НГПэлч</w:t>
            </w:r>
            <w:proofErr w:type="spellEnd"/>
            <w:r w:rsidRPr="00FB3302">
              <w:rPr>
                <w:rFonts w:ascii="Courier New" w:hAnsi="Courier New" w:cs="Courier New"/>
                <w:color w:val="000000"/>
                <w:sz w:val="22"/>
                <w:szCs w:val="22"/>
              </w:rPr>
              <w:t>.*</w:t>
            </w:r>
            <w:proofErr w:type="spellStart"/>
            <w:r w:rsidRPr="00FB3302">
              <w:rPr>
                <w:rFonts w:ascii="Courier New" w:hAnsi="Courier New" w:cs="Courier New"/>
                <w:color w:val="000000"/>
                <w:sz w:val="22"/>
                <w:szCs w:val="22"/>
              </w:rPr>
              <w:t>Нрс</w:t>
            </w:r>
            <w:proofErr w:type="spellEnd"/>
            <w:r w:rsidRPr="00FB3302">
              <w:rPr>
                <w:rFonts w:ascii="Courier New" w:hAnsi="Courier New" w:cs="Courier New"/>
                <w:color w:val="000000"/>
                <w:sz w:val="22"/>
                <w:szCs w:val="22"/>
              </w:rPr>
              <w:t>.</w:t>
            </w:r>
          </w:p>
          <w:p w:rsidR="005D7A9D" w:rsidRPr="00FB3302" w:rsidRDefault="005D7A9D" w:rsidP="00FB3302">
            <w:pPr>
              <w:autoSpaceDE w:val="0"/>
              <w:autoSpaceDN w:val="0"/>
              <w:adjustRightInd w:val="0"/>
              <w:jc w:val="both"/>
              <w:rPr>
                <w:rFonts w:ascii="Courier New" w:hAnsi="Courier New" w:cs="Courier New"/>
                <w:color w:val="000000"/>
                <w:sz w:val="22"/>
                <w:szCs w:val="22"/>
              </w:rPr>
            </w:pPr>
            <w:r w:rsidRPr="00FB3302">
              <w:rPr>
                <w:rFonts w:ascii="Courier New" w:hAnsi="Courier New" w:cs="Courier New"/>
                <w:color w:val="000000"/>
                <w:sz w:val="22"/>
                <w:szCs w:val="22"/>
              </w:rPr>
              <w:t xml:space="preserve">где </w:t>
            </w:r>
          </w:p>
          <w:p w:rsidR="005D7A9D" w:rsidRPr="00FB3302" w:rsidRDefault="005D7A9D" w:rsidP="00FB3302">
            <w:pPr>
              <w:autoSpaceDE w:val="0"/>
              <w:autoSpaceDN w:val="0"/>
              <w:adjustRightInd w:val="0"/>
              <w:jc w:val="both"/>
              <w:rPr>
                <w:rFonts w:ascii="Courier New" w:hAnsi="Courier New" w:cs="Courier New"/>
                <w:color w:val="000000"/>
                <w:sz w:val="22"/>
                <w:szCs w:val="22"/>
              </w:rPr>
            </w:pPr>
            <w:proofErr w:type="spellStart"/>
            <w:r w:rsidRPr="00FB3302">
              <w:rPr>
                <w:rFonts w:ascii="Courier New" w:hAnsi="Courier New" w:cs="Courier New"/>
                <w:color w:val="000000"/>
                <w:sz w:val="22"/>
                <w:szCs w:val="22"/>
              </w:rPr>
              <w:t>НГПэлч</w:t>
            </w:r>
            <w:proofErr w:type="spellEnd"/>
            <w:r w:rsidRPr="00FB3302">
              <w:rPr>
                <w:rFonts w:ascii="Courier New" w:hAnsi="Courier New" w:cs="Courier New"/>
                <w:color w:val="000000"/>
                <w:sz w:val="22"/>
                <w:szCs w:val="22"/>
              </w:rPr>
              <w:t xml:space="preserve">. – норма потребления электроэнергии на 1 человека в год; </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Нрс</w:t>
            </w:r>
            <w:proofErr w:type="spellEnd"/>
            <w:r w:rsidRPr="00FB3302">
              <w:rPr>
                <w:rFonts w:ascii="Courier New" w:hAnsi="Courier New" w:cs="Courier New"/>
                <w:sz w:val="22"/>
                <w:szCs w:val="22"/>
              </w:rPr>
              <w:t>. – количество населения по состоянию на расчетный срок;</w:t>
            </w:r>
          </w:p>
          <w:p w:rsidR="005D7A9D" w:rsidRPr="00FB3302" w:rsidRDefault="005D7A9D" w:rsidP="00FB3302">
            <w:pPr>
              <w:autoSpaceDE w:val="0"/>
              <w:autoSpaceDN w:val="0"/>
              <w:adjustRightInd w:val="0"/>
              <w:jc w:val="both"/>
              <w:rPr>
                <w:rFonts w:ascii="Courier New" w:hAnsi="Courier New" w:cs="Courier New"/>
                <w:color w:val="000000"/>
                <w:sz w:val="22"/>
                <w:szCs w:val="22"/>
              </w:rPr>
            </w:pPr>
            <w:proofErr w:type="spellStart"/>
            <w:r w:rsidRPr="00FB3302">
              <w:rPr>
                <w:rFonts w:ascii="Courier New" w:hAnsi="Courier New" w:cs="Courier New"/>
                <w:color w:val="000000"/>
                <w:sz w:val="22"/>
                <w:szCs w:val="22"/>
              </w:rPr>
              <w:t>НГПэлж</w:t>
            </w:r>
            <w:proofErr w:type="spellEnd"/>
            <w:r w:rsidRPr="00FB3302">
              <w:rPr>
                <w:rFonts w:ascii="Courier New" w:hAnsi="Courier New" w:cs="Courier New"/>
                <w:color w:val="000000"/>
                <w:sz w:val="22"/>
                <w:szCs w:val="22"/>
              </w:rPr>
              <w:t>. – средняя норма потребления электроэнергии на 1 с/х животного в год.</w:t>
            </w:r>
          </w:p>
          <w:p w:rsidR="005D7A9D" w:rsidRPr="00FB3302" w:rsidRDefault="005D7A9D" w:rsidP="00FB3302">
            <w:pPr>
              <w:jc w:val="both"/>
              <w:rPr>
                <w:rFonts w:ascii="Courier New" w:hAnsi="Courier New" w:cs="Courier New"/>
                <w:sz w:val="22"/>
                <w:szCs w:val="22"/>
              </w:rPr>
            </w:pPr>
          </w:p>
        </w:tc>
        <w:tc>
          <w:tcPr>
            <w:tcW w:w="3686" w:type="dxa"/>
            <w:gridSpan w:val="2"/>
          </w:tcPr>
          <w:p w:rsidR="005D7A9D" w:rsidRPr="00FB3302" w:rsidRDefault="005D7A9D" w:rsidP="00FB3302">
            <w:pPr>
              <w:autoSpaceDE w:val="0"/>
              <w:autoSpaceDN w:val="0"/>
              <w:adjustRightInd w:val="0"/>
              <w:jc w:val="both"/>
              <w:rPr>
                <w:rFonts w:ascii="Courier New" w:hAnsi="Courier New" w:cs="Courier New"/>
                <w:color w:val="000000"/>
                <w:sz w:val="22"/>
                <w:szCs w:val="22"/>
              </w:rPr>
            </w:pPr>
            <w:r w:rsidRPr="00FB3302">
              <w:rPr>
                <w:rFonts w:ascii="Courier New" w:hAnsi="Courier New" w:cs="Courier New"/>
                <w:color w:val="000000"/>
                <w:sz w:val="22"/>
                <w:szCs w:val="22"/>
              </w:rPr>
              <w:t xml:space="preserve">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 </w:t>
            </w:r>
          </w:p>
          <w:p w:rsidR="005D7A9D" w:rsidRPr="00FB3302" w:rsidRDefault="005D7A9D" w:rsidP="00FB3302">
            <w:pPr>
              <w:jc w:val="both"/>
              <w:rPr>
                <w:rFonts w:ascii="Courier New" w:hAnsi="Courier New" w:cs="Courier New"/>
                <w:sz w:val="22"/>
                <w:szCs w:val="22"/>
              </w:rPr>
            </w:pPr>
          </w:p>
        </w:tc>
      </w:tr>
      <w:tr w:rsidR="005D7A9D" w:rsidRPr="00FB3302" w:rsidTr="005D7A9D">
        <w:tc>
          <w:tcPr>
            <w:tcW w:w="425" w:type="dxa"/>
          </w:tcPr>
          <w:p w:rsidR="005D7A9D" w:rsidRPr="00FB3302" w:rsidRDefault="005D7A9D" w:rsidP="00FB3302">
            <w:pPr>
              <w:jc w:val="both"/>
              <w:rPr>
                <w:rFonts w:ascii="Courier New" w:hAnsi="Courier New" w:cs="Courier New"/>
                <w:sz w:val="22"/>
                <w:szCs w:val="22"/>
              </w:rPr>
            </w:pPr>
          </w:p>
        </w:tc>
        <w:tc>
          <w:tcPr>
            <w:tcW w:w="9640" w:type="dxa"/>
            <w:gridSpan w:val="5"/>
          </w:tcPr>
          <w:p w:rsidR="005D7A9D" w:rsidRPr="00FB3302" w:rsidRDefault="005D7A9D" w:rsidP="00FB3302">
            <w:pPr>
              <w:jc w:val="both"/>
              <w:rPr>
                <w:rFonts w:ascii="Courier New" w:hAnsi="Courier New" w:cs="Courier New"/>
                <w:sz w:val="22"/>
                <w:szCs w:val="22"/>
              </w:rPr>
            </w:pPr>
            <w:proofErr w:type="gramStart"/>
            <w:r w:rsidRPr="00FB3302">
              <w:rPr>
                <w:rFonts w:ascii="Courier New" w:hAnsi="Courier New" w:cs="Courier New"/>
                <w:sz w:val="22"/>
                <w:szCs w:val="22"/>
              </w:rPr>
              <w:t>Подпункт</w:t>
            </w:r>
            <w:proofErr w:type="gramEnd"/>
            <w:r w:rsidRPr="00FB3302">
              <w:rPr>
                <w:rFonts w:ascii="Courier New" w:hAnsi="Courier New" w:cs="Courier New"/>
                <w:sz w:val="22"/>
                <w:szCs w:val="22"/>
              </w:rPr>
              <w:t xml:space="preserve"> а) пункта 1 части 5 статьи 23 Градостроительного кодекса Российской Федерации: «электро-, тепло-, газо- и водоснабжение населения, водоотведение;».</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5D7A9D" w:rsidRPr="00FB3302" w:rsidTr="005D7A9D">
        <w:tc>
          <w:tcPr>
            <w:tcW w:w="425" w:type="dxa"/>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2</w:t>
            </w:r>
          </w:p>
        </w:tc>
        <w:tc>
          <w:tcPr>
            <w:tcW w:w="2694" w:type="dxa"/>
            <w:gridSpan w:val="2"/>
          </w:tcPr>
          <w:p w:rsidR="005D7A9D" w:rsidRPr="00FB3302" w:rsidRDefault="005D7A9D" w:rsidP="00FB3302">
            <w:pPr>
              <w:jc w:val="both"/>
              <w:rPr>
                <w:rFonts w:ascii="Courier New" w:hAnsi="Courier New" w:cs="Courier New"/>
                <w:b/>
                <w:sz w:val="22"/>
                <w:szCs w:val="22"/>
              </w:rPr>
            </w:pPr>
            <w:r w:rsidRPr="00FB3302">
              <w:rPr>
                <w:rFonts w:ascii="Courier New" w:hAnsi="Courier New" w:cs="Courier New"/>
                <w:b/>
                <w:sz w:val="22"/>
                <w:szCs w:val="22"/>
              </w:rPr>
              <w:t>Объекты теплоснабжения и горячего водоснабжения</w:t>
            </w:r>
          </w:p>
        </w:tc>
        <w:tc>
          <w:tcPr>
            <w:tcW w:w="3260" w:type="dxa"/>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Показатель 1 рассчитан по формуле:</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 xml:space="preserve">ГПтеп.эл.=НГПтеп.эл.* </w:t>
            </w:r>
            <w:proofErr w:type="spellStart"/>
            <w:r w:rsidRPr="00FB3302">
              <w:rPr>
                <w:rFonts w:ascii="Courier New" w:hAnsi="Courier New" w:cs="Courier New"/>
                <w:sz w:val="22"/>
                <w:szCs w:val="22"/>
              </w:rPr>
              <w:t>Пфакт</w:t>
            </w:r>
            <w:proofErr w:type="spellEnd"/>
            <w:r w:rsidRPr="00FB3302">
              <w:rPr>
                <w:rFonts w:ascii="Courier New" w:hAnsi="Courier New" w:cs="Courier New"/>
                <w:sz w:val="22"/>
                <w:szCs w:val="22"/>
              </w:rPr>
              <w:t>.,</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где</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НГПтеп.эл</w:t>
            </w:r>
            <w:proofErr w:type="spellEnd"/>
            <w:r w:rsidRPr="00FB3302">
              <w:rPr>
                <w:rFonts w:ascii="Courier New" w:hAnsi="Courier New" w:cs="Courier New"/>
                <w:sz w:val="22"/>
                <w:szCs w:val="22"/>
              </w:rPr>
              <w:t xml:space="preserve">. – норма потребления </w:t>
            </w:r>
            <w:proofErr w:type="spellStart"/>
            <w:r w:rsidRPr="00FB3302">
              <w:rPr>
                <w:rFonts w:ascii="Courier New" w:hAnsi="Courier New" w:cs="Courier New"/>
                <w:sz w:val="22"/>
                <w:szCs w:val="22"/>
              </w:rPr>
              <w:t>теплоэнергии</w:t>
            </w:r>
            <w:proofErr w:type="spellEnd"/>
            <w:r w:rsidRPr="00FB3302">
              <w:rPr>
                <w:rFonts w:ascii="Courier New" w:hAnsi="Courier New" w:cs="Courier New"/>
                <w:sz w:val="22"/>
                <w:szCs w:val="22"/>
              </w:rPr>
              <w:t xml:space="preserve"> на 1кв.м в год;</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Пфакт</w:t>
            </w:r>
            <w:proofErr w:type="spellEnd"/>
            <w:r w:rsidRPr="00FB3302">
              <w:rPr>
                <w:rFonts w:ascii="Courier New" w:hAnsi="Courier New" w:cs="Courier New"/>
                <w:sz w:val="22"/>
                <w:szCs w:val="22"/>
              </w:rPr>
              <w:t>. – площадь домов с центральным отоплением.</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Показатель 2 рассчитан по формуле:</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ГПгор.вод.мин</w:t>
            </w:r>
            <w:proofErr w:type="spellEnd"/>
            <w:r w:rsidRPr="00FB3302">
              <w:rPr>
                <w:rFonts w:ascii="Courier New" w:hAnsi="Courier New" w:cs="Courier New"/>
                <w:sz w:val="22"/>
                <w:szCs w:val="22"/>
              </w:rPr>
              <w:t>.=</w:t>
            </w:r>
            <w:proofErr w:type="spellStart"/>
            <w:proofErr w:type="gramStart"/>
            <w:r w:rsidRPr="00FB3302">
              <w:rPr>
                <w:rFonts w:ascii="Courier New" w:hAnsi="Courier New" w:cs="Courier New"/>
                <w:sz w:val="22"/>
                <w:szCs w:val="22"/>
              </w:rPr>
              <w:t>НГПгор.в</w:t>
            </w:r>
            <w:r w:rsidRPr="00FB3302">
              <w:rPr>
                <w:rFonts w:ascii="Courier New" w:hAnsi="Courier New" w:cs="Courier New"/>
                <w:sz w:val="22"/>
                <w:szCs w:val="22"/>
              </w:rPr>
              <w:lastRenderedPageBreak/>
              <w:t>од</w:t>
            </w:r>
            <w:proofErr w:type="spellEnd"/>
            <w:r w:rsidRPr="00FB3302">
              <w:rPr>
                <w:rFonts w:ascii="Courier New" w:hAnsi="Courier New" w:cs="Courier New"/>
                <w:sz w:val="22"/>
                <w:szCs w:val="22"/>
              </w:rPr>
              <w:t>.*</w:t>
            </w:r>
            <w:proofErr w:type="spellStart"/>
            <w:proofErr w:type="gramEnd"/>
            <w:r w:rsidRPr="00FB3302">
              <w:rPr>
                <w:rFonts w:ascii="Courier New" w:hAnsi="Courier New" w:cs="Courier New"/>
                <w:sz w:val="22"/>
                <w:szCs w:val="22"/>
              </w:rPr>
              <w:t>Нмин</w:t>
            </w:r>
            <w:proofErr w:type="spellEnd"/>
            <w:r w:rsidRPr="00FB3302">
              <w:rPr>
                <w:rFonts w:ascii="Courier New" w:hAnsi="Courier New" w:cs="Courier New"/>
                <w:sz w:val="22"/>
                <w:szCs w:val="22"/>
              </w:rPr>
              <w:t>.,</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где</w:t>
            </w:r>
          </w:p>
          <w:p w:rsidR="005D7A9D" w:rsidRPr="00FB3302" w:rsidRDefault="005D7A9D" w:rsidP="00FB3302">
            <w:pPr>
              <w:jc w:val="both"/>
              <w:rPr>
                <w:rFonts w:ascii="Courier New" w:hAnsi="Courier New" w:cs="Courier New"/>
                <w:sz w:val="22"/>
                <w:szCs w:val="22"/>
              </w:rPr>
            </w:pPr>
            <w:proofErr w:type="spellStart"/>
            <w:proofErr w:type="gramStart"/>
            <w:r w:rsidRPr="00FB3302">
              <w:rPr>
                <w:rFonts w:ascii="Courier New" w:hAnsi="Courier New" w:cs="Courier New"/>
                <w:sz w:val="22"/>
                <w:szCs w:val="22"/>
              </w:rPr>
              <w:t>НГПэл</w:t>
            </w:r>
            <w:proofErr w:type="spellEnd"/>
            <w:r w:rsidRPr="00FB3302">
              <w:rPr>
                <w:rFonts w:ascii="Courier New" w:hAnsi="Courier New" w:cs="Courier New"/>
                <w:sz w:val="22"/>
                <w:szCs w:val="22"/>
              </w:rPr>
              <w:t>..</w:t>
            </w:r>
            <w:proofErr w:type="gramEnd"/>
            <w:r w:rsidRPr="00FB3302">
              <w:rPr>
                <w:rFonts w:ascii="Courier New" w:hAnsi="Courier New" w:cs="Courier New"/>
                <w:sz w:val="22"/>
                <w:szCs w:val="22"/>
              </w:rPr>
              <w:t xml:space="preserve"> – норма потребления горячей воды на 1 человека в год;</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Нмин</w:t>
            </w:r>
            <w:proofErr w:type="spellEnd"/>
            <w:r w:rsidRPr="00FB3302">
              <w:rPr>
                <w:rFonts w:ascii="Courier New" w:hAnsi="Courier New" w:cs="Courier New"/>
                <w:sz w:val="22"/>
                <w:szCs w:val="22"/>
              </w:rPr>
              <w:t>. – минимальное количество населения, подлежащее централизованному обеспечению горечей водой.</w:t>
            </w:r>
          </w:p>
        </w:tc>
        <w:tc>
          <w:tcPr>
            <w:tcW w:w="3686" w:type="dxa"/>
            <w:gridSpan w:val="2"/>
          </w:tcPr>
          <w:p w:rsidR="005D7A9D" w:rsidRPr="00FB3302" w:rsidRDefault="005D7A9D" w:rsidP="00FB3302">
            <w:pPr>
              <w:autoSpaceDE w:val="0"/>
              <w:autoSpaceDN w:val="0"/>
              <w:adjustRightInd w:val="0"/>
              <w:jc w:val="both"/>
              <w:rPr>
                <w:rFonts w:ascii="Courier New" w:hAnsi="Courier New" w:cs="Courier New"/>
                <w:color w:val="000000"/>
                <w:sz w:val="22"/>
                <w:szCs w:val="22"/>
              </w:rPr>
            </w:pPr>
            <w:r w:rsidRPr="00FB3302">
              <w:rPr>
                <w:rFonts w:ascii="Courier New" w:hAnsi="Courier New" w:cs="Courier New"/>
                <w:color w:val="000000"/>
                <w:sz w:val="22"/>
                <w:szCs w:val="22"/>
              </w:rPr>
              <w:lastRenderedPageBreak/>
              <w:t xml:space="preserve">100% расположение объектов энергоснабжения на территории населенных пунктов обусловлено необходимостью минимизировать затраты потребителей на технологическое подключение к сетям энергоснабжения. </w:t>
            </w:r>
          </w:p>
          <w:p w:rsidR="005D7A9D" w:rsidRPr="00FB3302" w:rsidRDefault="005D7A9D" w:rsidP="00FB3302">
            <w:pPr>
              <w:jc w:val="both"/>
              <w:rPr>
                <w:rFonts w:ascii="Courier New" w:hAnsi="Courier New" w:cs="Courier New"/>
                <w:sz w:val="22"/>
                <w:szCs w:val="22"/>
              </w:rPr>
            </w:pPr>
          </w:p>
        </w:tc>
      </w:tr>
      <w:tr w:rsidR="005D7A9D" w:rsidRPr="00FB3302" w:rsidTr="005D7A9D">
        <w:tc>
          <w:tcPr>
            <w:tcW w:w="425" w:type="dxa"/>
          </w:tcPr>
          <w:p w:rsidR="005D7A9D" w:rsidRPr="00FB3302" w:rsidRDefault="005D7A9D" w:rsidP="00FB3302">
            <w:pPr>
              <w:jc w:val="both"/>
              <w:rPr>
                <w:rFonts w:ascii="Courier New" w:hAnsi="Courier New" w:cs="Courier New"/>
                <w:sz w:val="22"/>
                <w:szCs w:val="22"/>
              </w:rPr>
            </w:pPr>
          </w:p>
        </w:tc>
        <w:tc>
          <w:tcPr>
            <w:tcW w:w="9640" w:type="dxa"/>
            <w:gridSpan w:val="5"/>
          </w:tcPr>
          <w:p w:rsidR="005D7A9D" w:rsidRPr="00FB3302" w:rsidRDefault="005D7A9D" w:rsidP="00FB3302">
            <w:pPr>
              <w:jc w:val="both"/>
              <w:rPr>
                <w:rFonts w:ascii="Courier New" w:hAnsi="Courier New" w:cs="Courier New"/>
                <w:sz w:val="22"/>
                <w:szCs w:val="22"/>
              </w:rPr>
            </w:pPr>
            <w:proofErr w:type="gramStart"/>
            <w:r w:rsidRPr="00FB3302">
              <w:rPr>
                <w:rFonts w:ascii="Courier New" w:hAnsi="Courier New" w:cs="Courier New"/>
                <w:sz w:val="22"/>
                <w:szCs w:val="22"/>
              </w:rPr>
              <w:t>Подпункт</w:t>
            </w:r>
            <w:proofErr w:type="gramEnd"/>
            <w:r w:rsidRPr="00FB3302">
              <w:rPr>
                <w:rFonts w:ascii="Courier New" w:hAnsi="Courier New" w:cs="Courier New"/>
                <w:sz w:val="22"/>
                <w:szCs w:val="22"/>
              </w:rPr>
              <w:t xml:space="preserve"> а) пункта 1 части 5 статьи 23 Градостроительного кодекса Российской Федерации: «электро-, тепло-, газо- и водоснабжение населения, водоотведение;».</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5D7A9D" w:rsidRPr="00FB3302" w:rsidTr="005D7A9D">
        <w:tc>
          <w:tcPr>
            <w:tcW w:w="425" w:type="dxa"/>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3</w:t>
            </w:r>
          </w:p>
        </w:tc>
        <w:tc>
          <w:tcPr>
            <w:tcW w:w="2694" w:type="dxa"/>
            <w:gridSpan w:val="2"/>
          </w:tcPr>
          <w:p w:rsidR="005D7A9D" w:rsidRPr="00FB3302" w:rsidRDefault="005D7A9D" w:rsidP="00FB3302">
            <w:pPr>
              <w:jc w:val="both"/>
              <w:rPr>
                <w:rFonts w:ascii="Courier New" w:hAnsi="Courier New" w:cs="Courier New"/>
                <w:b/>
                <w:sz w:val="22"/>
                <w:szCs w:val="22"/>
              </w:rPr>
            </w:pPr>
            <w:r w:rsidRPr="00FB3302">
              <w:rPr>
                <w:rFonts w:ascii="Courier New" w:hAnsi="Courier New" w:cs="Courier New"/>
                <w:b/>
                <w:sz w:val="22"/>
                <w:szCs w:val="22"/>
              </w:rPr>
              <w:t xml:space="preserve">Объекты газоснабжения населения </w:t>
            </w:r>
          </w:p>
        </w:tc>
        <w:tc>
          <w:tcPr>
            <w:tcW w:w="6946" w:type="dxa"/>
            <w:gridSpan w:val="3"/>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Газификация населенных пунктов отсутствует.</w:t>
            </w:r>
          </w:p>
        </w:tc>
      </w:tr>
      <w:tr w:rsidR="005D7A9D" w:rsidRPr="00FB3302" w:rsidTr="005D7A9D">
        <w:tc>
          <w:tcPr>
            <w:tcW w:w="425" w:type="dxa"/>
          </w:tcPr>
          <w:p w:rsidR="005D7A9D" w:rsidRPr="00FB3302" w:rsidRDefault="005D7A9D" w:rsidP="00FB3302">
            <w:pPr>
              <w:jc w:val="both"/>
              <w:rPr>
                <w:rFonts w:ascii="Courier New" w:hAnsi="Courier New" w:cs="Courier New"/>
                <w:sz w:val="22"/>
                <w:szCs w:val="22"/>
              </w:rPr>
            </w:pPr>
          </w:p>
        </w:tc>
        <w:tc>
          <w:tcPr>
            <w:tcW w:w="9640" w:type="dxa"/>
            <w:gridSpan w:val="5"/>
          </w:tcPr>
          <w:p w:rsidR="005D7A9D" w:rsidRPr="00FB3302" w:rsidRDefault="005D7A9D" w:rsidP="00FB3302">
            <w:pPr>
              <w:jc w:val="both"/>
              <w:rPr>
                <w:rFonts w:ascii="Courier New" w:hAnsi="Courier New" w:cs="Courier New"/>
                <w:sz w:val="22"/>
                <w:szCs w:val="22"/>
              </w:rPr>
            </w:pPr>
            <w:proofErr w:type="gramStart"/>
            <w:r w:rsidRPr="00FB3302">
              <w:rPr>
                <w:rFonts w:ascii="Courier New" w:hAnsi="Courier New" w:cs="Courier New"/>
                <w:sz w:val="22"/>
                <w:szCs w:val="22"/>
              </w:rPr>
              <w:t>Подпункт</w:t>
            </w:r>
            <w:proofErr w:type="gramEnd"/>
            <w:r w:rsidRPr="00FB3302">
              <w:rPr>
                <w:rFonts w:ascii="Courier New" w:hAnsi="Courier New" w:cs="Courier New"/>
                <w:sz w:val="22"/>
                <w:szCs w:val="22"/>
              </w:rPr>
              <w:t xml:space="preserve"> а) пункта 1 части 5 статьи 23 Градостроительного кодекса Российской Федерации: «электро-, тепло-, газо- и водоснабжение населения, водоотведение;».</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5D7A9D" w:rsidRPr="00FB3302" w:rsidTr="005D7A9D">
        <w:tc>
          <w:tcPr>
            <w:tcW w:w="425" w:type="dxa"/>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4</w:t>
            </w:r>
          </w:p>
        </w:tc>
        <w:tc>
          <w:tcPr>
            <w:tcW w:w="2694" w:type="dxa"/>
            <w:gridSpan w:val="2"/>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b/>
                <w:sz w:val="22"/>
                <w:szCs w:val="22"/>
              </w:rPr>
              <w:t>Объекты централизованным водоснабжения населения холодной водой на хозяйственно-бытовые нужды</w:t>
            </w:r>
            <w:r w:rsidRPr="00FB3302">
              <w:rPr>
                <w:rFonts w:ascii="Courier New" w:hAnsi="Courier New" w:cs="Courier New"/>
                <w:sz w:val="22"/>
                <w:szCs w:val="22"/>
              </w:rPr>
              <w:t xml:space="preserve"> </w:t>
            </w:r>
          </w:p>
        </w:tc>
        <w:tc>
          <w:tcPr>
            <w:tcW w:w="3260" w:type="dxa"/>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Показатель рассчитан по формуле:</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ГПхв.мин</w:t>
            </w:r>
            <w:proofErr w:type="spellEnd"/>
            <w:r w:rsidRPr="00FB3302">
              <w:rPr>
                <w:rFonts w:ascii="Courier New" w:hAnsi="Courier New" w:cs="Courier New"/>
                <w:sz w:val="22"/>
                <w:szCs w:val="22"/>
              </w:rPr>
              <w:t>.=(</w:t>
            </w:r>
            <w:proofErr w:type="spellStart"/>
            <w:proofErr w:type="gramStart"/>
            <w:r w:rsidRPr="00FB3302">
              <w:rPr>
                <w:rFonts w:ascii="Courier New" w:hAnsi="Courier New" w:cs="Courier New"/>
                <w:sz w:val="22"/>
                <w:szCs w:val="22"/>
              </w:rPr>
              <w:t>НГПхв</w:t>
            </w:r>
            <w:proofErr w:type="spellEnd"/>
            <w:r w:rsidRPr="00FB3302">
              <w:rPr>
                <w:rFonts w:ascii="Courier New" w:hAnsi="Courier New" w:cs="Courier New"/>
                <w:sz w:val="22"/>
                <w:szCs w:val="22"/>
              </w:rPr>
              <w:t>.*</w:t>
            </w:r>
            <w:proofErr w:type="spellStart"/>
            <w:proofErr w:type="gramEnd"/>
            <w:r w:rsidRPr="00FB3302">
              <w:rPr>
                <w:rFonts w:ascii="Courier New" w:hAnsi="Courier New" w:cs="Courier New"/>
                <w:sz w:val="22"/>
                <w:szCs w:val="22"/>
              </w:rPr>
              <w:t>Нфакт</w:t>
            </w:r>
            <w:proofErr w:type="spellEnd"/>
            <w:r w:rsidRPr="00FB3302">
              <w:rPr>
                <w:rFonts w:ascii="Courier New" w:hAnsi="Courier New" w:cs="Courier New"/>
                <w:sz w:val="22"/>
                <w:szCs w:val="22"/>
              </w:rPr>
              <w:t>.)+(НГПхв.1*Н)+</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(НГПхв.3*Н)</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где</w:t>
            </w:r>
          </w:p>
          <w:p w:rsidR="005D7A9D" w:rsidRPr="00FB3302" w:rsidRDefault="005D7A9D" w:rsidP="00FB3302">
            <w:pPr>
              <w:jc w:val="both"/>
              <w:rPr>
                <w:rFonts w:ascii="Courier New" w:hAnsi="Courier New" w:cs="Courier New"/>
                <w:sz w:val="22"/>
                <w:szCs w:val="22"/>
              </w:rPr>
            </w:pPr>
            <w:proofErr w:type="spellStart"/>
            <w:proofErr w:type="gramStart"/>
            <w:r w:rsidRPr="00FB3302">
              <w:rPr>
                <w:rFonts w:ascii="Courier New" w:hAnsi="Courier New" w:cs="Courier New"/>
                <w:sz w:val="22"/>
                <w:szCs w:val="22"/>
              </w:rPr>
              <w:t>НГПхв</w:t>
            </w:r>
            <w:proofErr w:type="spellEnd"/>
            <w:r w:rsidRPr="00FB3302">
              <w:rPr>
                <w:rFonts w:ascii="Courier New" w:hAnsi="Courier New" w:cs="Courier New"/>
                <w:sz w:val="22"/>
                <w:szCs w:val="22"/>
              </w:rPr>
              <w:t>..</w:t>
            </w:r>
            <w:proofErr w:type="gramEnd"/>
            <w:r w:rsidRPr="00FB3302">
              <w:rPr>
                <w:rFonts w:ascii="Courier New" w:hAnsi="Courier New" w:cs="Courier New"/>
                <w:sz w:val="22"/>
                <w:szCs w:val="22"/>
              </w:rPr>
              <w:t xml:space="preserve"> – норма потребления холодной воды на 1 человека в год;</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Нфакт</w:t>
            </w:r>
            <w:proofErr w:type="spellEnd"/>
            <w:r w:rsidRPr="00FB3302">
              <w:rPr>
                <w:rFonts w:ascii="Courier New" w:hAnsi="Courier New" w:cs="Courier New"/>
                <w:sz w:val="22"/>
                <w:szCs w:val="22"/>
              </w:rPr>
              <w:t xml:space="preserve">. – количество </w:t>
            </w:r>
            <w:r w:rsidRPr="00FB3302">
              <w:rPr>
                <w:rFonts w:ascii="Courier New" w:hAnsi="Courier New" w:cs="Courier New"/>
                <w:sz w:val="22"/>
                <w:szCs w:val="22"/>
              </w:rPr>
              <w:lastRenderedPageBreak/>
              <w:t>населения, фактически проживающего в домах с холодным водоснабжением;</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НГПхв.1 – норма потребления холодной воды на 1 человека в год;</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Н – количество населения, проживающего в домах с отсутствием холодного водоснабжения;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 xml:space="preserve">НГПхв.3 – норма потребления холодной воды на 1 человека в целях полива </w:t>
            </w:r>
            <w:proofErr w:type="spellStart"/>
            <w:r w:rsidRPr="00FB3302">
              <w:rPr>
                <w:rFonts w:ascii="Courier New" w:hAnsi="Courier New" w:cs="Courier New"/>
                <w:sz w:val="22"/>
                <w:szCs w:val="22"/>
              </w:rPr>
              <w:t>з.у</w:t>
            </w:r>
            <w:proofErr w:type="spellEnd"/>
            <w:r w:rsidRPr="00FB3302">
              <w:rPr>
                <w:rFonts w:ascii="Courier New" w:hAnsi="Courier New" w:cs="Courier New"/>
                <w:sz w:val="22"/>
                <w:szCs w:val="22"/>
              </w:rPr>
              <w:t>. в год.</w:t>
            </w:r>
          </w:p>
        </w:tc>
        <w:tc>
          <w:tcPr>
            <w:tcW w:w="3686" w:type="dxa"/>
            <w:gridSpan w:val="2"/>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lastRenderedPageBreak/>
              <w:t xml:space="preserve">Точки технологического подключения </w:t>
            </w:r>
            <w:proofErr w:type="spellStart"/>
            <w:r w:rsidRPr="00FB3302">
              <w:rPr>
                <w:rFonts w:ascii="Courier New" w:hAnsi="Courier New" w:cs="Courier New"/>
                <w:sz w:val="22"/>
                <w:szCs w:val="22"/>
              </w:rPr>
              <w:t>водоколонки</w:t>
            </w:r>
            <w:proofErr w:type="spellEnd"/>
            <w:r w:rsidRPr="00FB3302">
              <w:rPr>
                <w:rFonts w:ascii="Courier New" w:hAnsi="Courier New" w:cs="Courier New"/>
                <w:sz w:val="22"/>
                <w:szCs w:val="22"/>
              </w:rPr>
              <w:t xml:space="preserve"> и иные объекты при подготовке</w:t>
            </w:r>
            <w:r w:rsidRPr="00FB3302">
              <w:rPr>
                <w:rFonts w:ascii="Courier New" w:hAnsi="Courier New" w:cs="Courier New"/>
                <w:sz w:val="22"/>
                <w:szCs w:val="22"/>
                <w:shd w:val="clear" w:color="auto" w:fill="FFFFFF"/>
              </w:rPr>
              <w:t xml:space="preserve"> </w:t>
            </w:r>
            <w:r w:rsidRPr="00FB3302">
              <w:rPr>
                <w:rFonts w:ascii="Courier New" w:hAnsi="Courier New" w:cs="Courier New"/>
                <w:sz w:val="22"/>
                <w:szCs w:val="22"/>
              </w:rPr>
              <w:t>непосредственной подачи воды населению - 100% расположены на территории населенных пунктов поселения. Расположение объектов согласно Схеме водоснабжения поселения.</w:t>
            </w:r>
          </w:p>
        </w:tc>
      </w:tr>
      <w:tr w:rsidR="005D7A9D" w:rsidRPr="00FB3302" w:rsidTr="005D7A9D">
        <w:tc>
          <w:tcPr>
            <w:tcW w:w="425" w:type="dxa"/>
          </w:tcPr>
          <w:p w:rsidR="005D7A9D" w:rsidRPr="00FB3302" w:rsidRDefault="005D7A9D" w:rsidP="00FB3302">
            <w:pPr>
              <w:jc w:val="both"/>
              <w:rPr>
                <w:rFonts w:ascii="Courier New" w:hAnsi="Courier New" w:cs="Courier New"/>
                <w:sz w:val="22"/>
                <w:szCs w:val="22"/>
              </w:rPr>
            </w:pPr>
          </w:p>
        </w:tc>
        <w:tc>
          <w:tcPr>
            <w:tcW w:w="9640" w:type="dxa"/>
            <w:gridSpan w:val="5"/>
          </w:tcPr>
          <w:p w:rsidR="005D7A9D" w:rsidRPr="00FB3302" w:rsidRDefault="005D7A9D" w:rsidP="00FB3302">
            <w:pPr>
              <w:jc w:val="both"/>
              <w:rPr>
                <w:rFonts w:ascii="Courier New" w:hAnsi="Courier New" w:cs="Courier New"/>
                <w:sz w:val="22"/>
                <w:szCs w:val="22"/>
              </w:rPr>
            </w:pPr>
            <w:proofErr w:type="gramStart"/>
            <w:r w:rsidRPr="00FB3302">
              <w:rPr>
                <w:rFonts w:ascii="Courier New" w:hAnsi="Courier New" w:cs="Courier New"/>
                <w:sz w:val="22"/>
                <w:szCs w:val="22"/>
              </w:rPr>
              <w:t>Подпункт</w:t>
            </w:r>
            <w:proofErr w:type="gramEnd"/>
            <w:r w:rsidRPr="00FB3302">
              <w:rPr>
                <w:rFonts w:ascii="Courier New" w:hAnsi="Courier New" w:cs="Courier New"/>
                <w:sz w:val="22"/>
                <w:szCs w:val="22"/>
              </w:rPr>
              <w:t xml:space="preserve"> а) пункта 1 части 5 статьи 23 Градостроительного кодекса Российской Федерации: «электро-, тепло-, газо- и водоснабжение населения, водоотведение;».</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1 части 3 статьи 3(1) Закона Иркутской области от 23 июля 2008 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5D7A9D" w:rsidRPr="00FB3302" w:rsidTr="005D7A9D">
        <w:tc>
          <w:tcPr>
            <w:tcW w:w="425" w:type="dxa"/>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5</w:t>
            </w:r>
          </w:p>
        </w:tc>
        <w:tc>
          <w:tcPr>
            <w:tcW w:w="2410" w:type="dxa"/>
          </w:tcPr>
          <w:p w:rsidR="005D7A9D" w:rsidRPr="00FB3302" w:rsidRDefault="005D7A9D" w:rsidP="00FB3302">
            <w:pPr>
              <w:rPr>
                <w:rFonts w:ascii="Courier New" w:hAnsi="Courier New" w:cs="Courier New"/>
                <w:sz w:val="22"/>
                <w:szCs w:val="22"/>
              </w:rPr>
            </w:pPr>
            <w:r w:rsidRPr="00FB3302">
              <w:rPr>
                <w:rFonts w:ascii="Courier New" w:hAnsi="Courier New" w:cs="Courier New"/>
                <w:b/>
                <w:bCs/>
                <w:sz w:val="22"/>
                <w:szCs w:val="22"/>
              </w:rPr>
              <w:t>Объекты водоотведения</w:t>
            </w:r>
          </w:p>
        </w:tc>
        <w:tc>
          <w:tcPr>
            <w:tcW w:w="3828" w:type="dxa"/>
            <w:gridSpan w:val="3"/>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Показатель рассчитан по формуле:</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ГПво.мин</w:t>
            </w:r>
            <w:proofErr w:type="spellEnd"/>
            <w:r w:rsidRPr="00FB3302">
              <w:rPr>
                <w:rFonts w:ascii="Courier New" w:hAnsi="Courier New" w:cs="Courier New"/>
                <w:sz w:val="22"/>
                <w:szCs w:val="22"/>
              </w:rPr>
              <w:t xml:space="preserve">.= </w:t>
            </w:r>
            <w:proofErr w:type="spellStart"/>
            <w:r w:rsidRPr="00FB3302">
              <w:rPr>
                <w:rFonts w:ascii="Courier New" w:hAnsi="Courier New" w:cs="Courier New"/>
                <w:sz w:val="22"/>
                <w:szCs w:val="22"/>
              </w:rPr>
              <w:t>ГПгор.вод.мин</w:t>
            </w:r>
            <w:proofErr w:type="spellEnd"/>
            <w:r w:rsidRPr="00FB3302">
              <w:rPr>
                <w:rFonts w:ascii="Courier New" w:hAnsi="Courier New" w:cs="Courier New"/>
                <w:sz w:val="22"/>
                <w:szCs w:val="22"/>
              </w:rPr>
              <w:t xml:space="preserve">.+ </w:t>
            </w:r>
            <w:proofErr w:type="spellStart"/>
            <w:r w:rsidRPr="00FB3302">
              <w:rPr>
                <w:rFonts w:ascii="Courier New" w:hAnsi="Courier New" w:cs="Courier New"/>
                <w:sz w:val="22"/>
                <w:szCs w:val="22"/>
              </w:rPr>
              <w:t>ГПхв.мин</w:t>
            </w:r>
            <w:proofErr w:type="spellEnd"/>
            <w:r w:rsidRPr="00FB3302">
              <w:rPr>
                <w:rFonts w:ascii="Courier New" w:hAnsi="Courier New" w:cs="Courier New"/>
                <w:sz w:val="22"/>
                <w:szCs w:val="22"/>
              </w:rPr>
              <w:t>.</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где</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ГПгор.вод.мин</w:t>
            </w:r>
            <w:proofErr w:type="spellEnd"/>
            <w:r w:rsidRPr="00FB3302">
              <w:rPr>
                <w:rFonts w:ascii="Courier New" w:hAnsi="Courier New" w:cs="Courier New"/>
                <w:sz w:val="22"/>
                <w:szCs w:val="22"/>
              </w:rPr>
              <w:t>.– минимальный нормативный показатель снабжения населения поселения горячей водой;</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ГПхв.мин</w:t>
            </w:r>
            <w:proofErr w:type="spellEnd"/>
            <w:r w:rsidRPr="00FB3302">
              <w:rPr>
                <w:rFonts w:ascii="Courier New" w:hAnsi="Courier New" w:cs="Courier New"/>
                <w:sz w:val="22"/>
                <w:szCs w:val="22"/>
              </w:rPr>
              <w:t>. – минимальный нормативный показатель снабжения населения поселения холодной водой.</w:t>
            </w:r>
          </w:p>
          <w:p w:rsidR="005D7A9D" w:rsidRPr="00FB3302" w:rsidRDefault="005D7A9D" w:rsidP="00FB3302">
            <w:pPr>
              <w:jc w:val="both"/>
              <w:rPr>
                <w:rFonts w:ascii="Courier New" w:hAnsi="Courier New" w:cs="Courier New"/>
                <w:sz w:val="22"/>
                <w:szCs w:val="22"/>
              </w:rPr>
            </w:pPr>
          </w:p>
        </w:tc>
        <w:tc>
          <w:tcPr>
            <w:tcW w:w="3402" w:type="dxa"/>
          </w:tcPr>
          <w:p w:rsidR="005D7A9D" w:rsidRPr="00FB3302" w:rsidRDefault="005D7A9D" w:rsidP="00FB3302">
            <w:pPr>
              <w:autoSpaceDE w:val="0"/>
              <w:autoSpaceDN w:val="0"/>
              <w:adjustRightInd w:val="0"/>
              <w:jc w:val="both"/>
              <w:rPr>
                <w:rFonts w:ascii="Courier New" w:hAnsi="Courier New" w:cs="Courier New"/>
                <w:color w:val="000000"/>
                <w:sz w:val="22"/>
                <w:szCs w:val="22"/>
              </w:rPr>
            </w:pPr>
            <w:r w:rsidRPr="00FB3302">
              <w:rPr>
                <w:rFonts w:ascii="Courier New" w:hAnsi="Courier New" w:cs="Courier New"/>
                <w:color w:val="000000"/>
                <w:sz w:val="22"/>
                <w:szCs w:val="22"/>
              </w:rPr>
              <w:t xml:space="preserve">Максимальная доступность для населения объектов (очистных сооружений) не нормируется. </w:t>
            </w:r>
          </w:p>
          <w:p w:rsidR="005D7A9D" w:rsidRPr="00FB3302" w:rsidRDefault="005D7A9D" w:rsidP="00FB3302">
            <w:pPr>
              <w:jc w:val="both"/>
              <w:rPr>
                <w:rFonts w:ascii="Courier New" w:hAnsi="Courier New" w:cs="Courier New"/>
                <w:sz w:val="22"/>
                <w:szCs w:val="22"/>
              </w:rPr>
            </w:pPr>
          </w:p>
        </w:tc>
      </w:tr>
      <w:tr w:rsidR="005D7A9D" w:rsidRPr="00FB3302" w:rsidTr="005D7A9D">
        <w:tc>
          <w:tcPr>
            <w:tcW w:w="425" w:type="dxa"/>
          </w:tcPr>
          <w:p w:rsidR="005D7A9D" w:rsidRPr="00FB3302" w:rsidRDefault="005D7A9D" w:rsidP="00FB3302">
            <w:pPr>
              <w:jc w:val="both"/>
              <w:rPr>
                <w:rFonts w:ascii="Courier New" w:hAnsi="Courier New" w:cs="Courier New"/>
                <w:sz w:val="22"/>
                <w:szCs w:val="22"/>
              </w:rPr>
            </w:pPr>
          </w:p>
        </w:tc>
        <w:tc>
          <w:tcPr>
            <w:tcW w:w="9640" w:type="dxa"/>
            <w:gridSpan w:val="5"/>
          </w:tcPr>
          <w:p w:rsidR="005D7A9D" w:rsidRPr="00FB3302" w:rsidRDefault="005D7A9D" w:rsidP="00FB3302">
            <w:pPr>
              <w:jc w:val="both"/>
              <w:rPr>
                <w:rFonts w:ascii="Courier New" w:hAnsi="Courier New" w:cs="Courier New"/>
                <w:sz w:val="22"/>
                <w:szCs w:val="22"/>
              </w:rPr>
            </w:pPr>
            <w:proofErr w:type="gramStart"/>
            <w:r w:rsidRPr="00FB3302">
              <w:rPr>
                <w:rFonts w:ascii="Courier New" w:hAnsi="Courier New" w:cs="Courier New"/>
                <w:sz w:val="22"/>
                <w:szCs w:val="22"/>
              </w:rPr>
              <w:t>Подпункт</w:t>
            </w:r>
            <w:proofErr w:type="gramEnd"/>
            <w:r w:rsidRPr="00FB3302">
              <w:rPr>
                <w:rFonts w:ascii="Courier New" w:hAnsi="Courier New" w:cs="Courier New"/>
                <w:sz w:val="22"/>
                <w:szCs w:val="22"/>
              </w:rPr>
              <w:t xml:space="preserve"> а) пункта 1 части 5 статьи 23 Градостроительного кодекса Российской Федерации: «электро-, тепло-, газо- и водоснабжение населения, водоотведение;».</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4 части 1 статьи 14 Федерального закона от 6 октября 2003 года N 131-ФЗ «Об общих принципах организации местного самоуправления в Российской Федерации»: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 xml:space="preserve">Пункт 1 части 3 статьи 3(1) Закона Иркутской области от 23 июля 2008 </w:t>
            </w:r>
            <w:r w:rsidRPr="00FB3302">
              <w:rPr>
                <w:rFonts w:ascii="Courier New" w:hAnsi="Courier New" w:cs="Courier New"/>
                <w:sz w:val="22"/>
                <w:szCs w:val="22"/>
              </w:rPr>
              <w:lastRenderedPageBreak/>
              <w:t>года № 59-оз «О градостроительной деятельности в Иркутской области»: «объекты капитального строительства, в том числе линейные объекты, электро-, тепло-, газо- и водоснабжения населения, водоотведения;».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Часть 3 статьи 14 Федерального закона от 6 октября 2003 года N 131-ФЗ «Об общих принципах организации местного самоуправления в Российской Федерации».</w:t>
            </w:r>
          </w:p>
        </w:tc>
      </w:tr>
      <w:tr w:rsidR="005D7A9D" w:rsidRPr="00FB3302" w:rsidTr="005D7A9D">
        <w:tc>
          <w:tcPr>
            <w:tcW w:w="425" w:type="dxa"/>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lastRenderedPageBreak/>
              <w:t>6</w:t>
            </w:r>
          </w:p>
        </w:tc>
        <w:tc>
          <w:tcPr>
            <w:tcW w:w="2694" w:type="dxa"/>
            <w:gridSpan w:val="2"/>
          </w:tcPr>
          <w:p w:rsidR="005D7A9D" w:rsidRPr="00FB3302" w:rsidRDefault="005D7A9D" w:rsidP="00FB3302">
            <w:pPr>
              <w:rPr>
                <w:rFonts w:ascii="Courier New" w:hAnsi="Courier New" w:cs="Courier New"/>
                <w:b/>
                <w:sz w:val="22"/>
                <w:szCs w:val="22"/>
              </w:rPr>
            </w:pPr>
            <w:r w:rsidRPr="00FB3302">
              <w:rPr>
                <w:rFonts w:ascii="Courier New" w:hAnsi="Courier New" w:cs="Courier New"/>
                <w:b/>
                <w:sz w:val="22"/>
                <w:szCs w:val="22"/>
              </w:rPr>
              <w:t xml:space="preserve">Автомобильные дороги местного значения </w:t>
            </w:r>
            <w:proofErr w:type="gramStart"/>
            <w:r w:rsidRPr="00FB3302">
              <w:rPr>
                <w:rFonts w:ascii="Courier New" w:hAnsi="Courier New" w:cs="Courier New"/>
                <w:b/>
                <w:sz w:val="22"/>
                <w:szCs w:val="22"/>
              </w:rPr>
              <w:t>в границ</w:t>
            </w:r>
            <w:proofErr w:type="gramEnd"/>
            <w:r w:rsidRPr="00FB3302">
              <w:rPr>
                <w:rFonts w:ascii="Courier New" w:hAnsi="Courier New" w:cs="Courier New"/>
                <w:b/>
                <w:sz w:val="22"/>
                <w:szCs w:val="22"/>
              </w:rPr>
              <w:t xml:space="preserve"> ах населенных пунктов поселения</w:t>
            </w:r>
          </w:p>
        </w:tc>
        <w:tc>
          <w:tcPr>
            <w:tcW w:w="3260" w:type="dxa"/>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lang w:val="en-US"/>
              </w:rPr>
              <w:t>I</w:t>
            </w:r>
            <w:r w:rsidRPr="00FB3302">
              <w:rPr>
                <w:rFonts w:ascii="Courier New" w:hAnsi="Courier New" w:cs="Courier New"/>
                <w:sz w:val="22"/>
                <w:szCs w:val="22"/>
              </w:rPr>
              <w:t>. Показатель взят исходя из анализа численности населения, площади населенных пунктов, размера дорожного фонда поселения и фактического состояния.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lang w:val="en-US"/>
              </w:rPr>
              <w:t>II</w:t>
            </w:r>
            <w:r w:rsidRPr="00FB3302">
              <w:rPr>
                <w:rFonts w:ascii="Courier New" w:hAnsi="Courier New" w:cs="Courier New"/>
                <w:sz w:val="22"/>
                <w:szCs w:val="22"/>
              </w:rPr>
              <w:t xml:space="preserve">. П= </w:t>
            </w:r>
            <w:proofErr w:type="spellStart"/>
            <w:r w:rsidRPr="00FB3302">
              <w:rPr>
                <w:rFonts w:ascii="Courier New" w:hAnsi="Courier New" w:cs="Courier New"/>
                <w:sz w:val="22"/>
                <w:szCs w:val="22"/>
              </w:rPr>
              <w:t>Lм.зн</w:t>
            </w:r>
            <w:proofErr w:type="spellEnd"/>
            <w:r w:rsidRPr="00FB3302">
              <w:rPr>
                <w:rFonts w:ascii="Courier New" w:hAnsi="Courier New" w:cs="Courier New"/>
                <w:sz w:val="22"/>
                <w:szCs w:val="22"/>
              </w:rPr>
              <w:t xml:space="preserve">/ </w:t>
            </w:r>
            <w:proofErr w:type="spellStart"/>
            <w:r w:rsidRPr="00FB3302">
              <w:rPr>
                <w:rFonts w:ascii="Courier New" w:hAnsi="Courier New" w:cs="Courier New"/>
                <w:sz w:val="22"/>
                <w:szCs w:val="22"/>
              </w:rPr>
              <w:t>Sтер</w:t>
            </w:r>
            <w:proofErr w:type="spellEnd"/>
            <w:r w:rsidRPr="00FB3302">
              <w:rPr>
                <w:rFonts w:ascii="Courier New" w:hAnsi="Courier New" w:cs="Courier New"/>
                <w:sz w:val="22"/>
                <w:szCs w:val="22"/>
              </w:rPr>
              <w:t>, где</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 – плотность сети автомобильных дорог;</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Sтер</w:t>
            </w:r>
            <w:proofErr w:type="spellEnd"/>
            <w:r w:rsidRPr="00FB3302">
              <w:rPr>
                <w:rFonts w:ascii="Courier New" w:hAnsi="Courier New" w:cs="Courier New"/>
                <w:sz w:val="22"/>
                <w:szCs w:val="22"/>
              </w:rPr>
              <w:t>. – площадь территории населенных пунктов (базовая);</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Lм.зн</w:t>
            </w:r>
            <w:proofErr w:type="spellEnd"/>
            <w:r w:rsidRPr="00FB3302">
              <w:rPr>
                <w:rFonts w:ascii="Courier New" w:hAnsi="Courier New" w:cs="Courier New"/>
                <w:sz w:val="22"/>
                <w:szCs w:val="22"/>
              </w:rPr>
              <w:t>. – автодорог общего пользования местного значения.</w:t>
            </w:r>
          </w:p>
        </w:tc>
        <w:tc>
          <w:tcPr>
            <w:tcW w:w="3686" w:type="dxa"/>
            <w:gridSpan w:val="2"/>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Не нормируется</w:t>
            </w:r>
          </w:p>
        </w:tc>
      </w:tr>
      <w:tr w:rsidR="005D7A9D" w:rsidRPr="00FB3302" w:rsidTr="005D7A9D">
        <w:tc>
          <w:tcPr>
            <w:tcW w:w="425" w:type="dxa"/>
          </w:tcPr>
          <w:p w:rsidR="005D7A9D" w:rsidRPr="00FB3302" w:rsidRDefault="005D7A9D" w:rsidP="00FB3302">
            <w:pPr>
              <w:jc w:val="both"/>
              <w:rPr>
                <w:rFonts w:ascii="Courier New" w:hAnsi="Courier New" w:cs="Courier New"/>
                <w:sz w:val="22"/>
                <w:szCs w:val="22"/>
              </w:rPr>
            </w:pPr>
          </w:p>
        </w:tc>
        <w:tc>
          <w:tcPr>
            <w:tcW w:w="9640" w:type="dxa"/>
            <w:gridSpan w:val="5"/>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Подпункт б) пункта 1 части 5 статьи 23 Градостроительного кодекса Российской Федерации: «автомобильные дороги местного значения;».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tc>
      </w:tr>
      <w:tr w:rsidR="005D7A9D" w:rsidRPr="00FB3302" w:rsidTr="005D7A9D">
        <w:tc>
          <w:tcPr>
            <w:tcW w:w="425" w:type="dxa"/>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7</w:t>
            </w:r>
          </w:p>
        </w:tc>
        <w:tc>
          <w:tcPr>
            <w:tcW w:w="2694" w:type="dxa"/>
            <w:gridSpan w:val="2"/>
          </w:tcPr>
          <w:p w:rsidR="005D7A9D" w:rsidRPr="00FB3302" w:rsidRDefault="005D7A9D" w:rsidP="00FB3302">
            <w:pPr>
              <w:rPr>
                <w:rFonts w:ascii="Courier New" w:hAnsi="Courier New" w:cs="Courier New"/>
                <w:b/>
                <w:sz w:val="22"/>
                <w:szCs w:val="22"/>
              </w:rPr>
            </w:pPr>
            <w:r w:rsidRPr="00FB3302">
              <w:rPr>
                <w:rFonts w:ascii="Courier New" w:hAnsi="Courier New" w:cs="Courier New"/>
                <w:b/>
                <w:sz w:val="22"/>
                <w:szCs w:val="22"/>
              </w:rPr>
              <w:t>Парковка (парковочные места)</w:t>
            </w:r>
          </w:p>
        </w:tc>
        <w:tc>
          <w:tcPr>
            <w:tcW w:w="3260" w:type="dxa"/>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Показатель взят исходя из анализа численности населения, площади населенных пунктов, преобладания индивидуального жилищного фонда и экономической целесообразности создания муниципальных бесплатных парковок, без учета коммерческих мест хранения автотранспорта и парковочных мест</w:t>
            </w:r>
          </w:p>
        </w:tc>
        <w:tc>
          <w:tcPr>
            <w:tcW w:w="3686" w:type="dxa"/>
            <w:gridSpan w:val="2"/>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Показатель взят исходя из необходимости расположения объекта в границах населенного пункта в целях временного хранения автотранспортных средств населением поселения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Раздел 11 СП 42.13330.2011</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Приложение К СП 42.13330.2011</w:t>
            </w:r>
          </w:p>
        </w:tc>
      </w:tr>
      <w:tr w:rsidR="005D7A9D" w:rsidRPr="00FB3302" w:rsidTr="005D7A9D">
        <w:tc>
          <w:tcPr>
            <w:tcW w:w="425" w:type="dxa"/>
          </w:tcPr>
          <w:p w:rsidR="005D7A9D" w:rsidRPr="00FB3302" w:rsidRDefault="005D7A9D" w:rsidP="00FB3302">
            <w:pPr>
              <w:jc w:val="both"/>
              <w:rPr>
                <w:rFonts w:ascii="Courier New" w:hAnsi="Courier New" w:cs="Courier New"/>
                <w:sz w:val="22"/>
                <w:szCs w:val="22"/>
              </w:rPr>
            </w:pPr>
          </w:p>
        </w:tc>
        <w:tc>
          <w:tcPr>
            <w:tcW w:w="9640" w:type="dxa"/>
            <w:gridSpan w:val="5"/>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Подпункт б) пункта 1 части 5 статьи 23 Градостроительного кодекса Российской Федерации: «автомобильные дороги местного значения;».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 xml:space="preserve">2Пункт 5 части 1 статьи 14 Федерального закона от 6 октября 2003 года № 131-ФЗ «Об общих принципах организации местного самоуправления в </w:t>
            </w:r>
            <w:r w:rsidRPr="00FB3302">
              <w:rPr>
                <w:rFonts w:ascii="Courier New" w:hAnsi="Courier New" w:cs="Courier New"/>
                <w:sz w:val="22"/>
                <w:szCs w:val="22"/>
              </w:rPr>
              <w:lastRenderedPageBreak/>
              <w:t>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tc>
      </w:tr>
      <w:tr w:rsidR="005D7A9D" w:rsidRPr="00FB3302" w:rsidTr="005D7A9D">
        <w:tc>
          <w:tcPr>
            <w:tcW w:w="425" w:type="dxa"/>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lastRenderedPageBreak/>
              <w:t>8</w:t>
            </w:r>
          </w:p>
        </w:tc>
        <w:tc>
          <w:tcPr>
            <w:tcW w:w="2694" w:type="dxa"/>
            <w:gridSpan w:val="2"/>
          </w:tcPr>
          <w:p w:rsidR="005D7A9D" w:rsidRPr="00FB3302" w:rsidRDefault="005D7A9D" w:rsidP="00FB3302">
            <w:pPr>
              <w:autoSpaceDE w:val="0"/>
              <w:autoSpaceDN w:val="0"/>
              <w:adjustRightInd w:val="0"/>
              <w:rPr>
                <w:rFonts w:ascii="Courier New" w:hAnsi="Courier New" w:cs="Courier New"/>
                <w:color w:val="000000"/>
                <w:sz w:val="22"/>
                <w:szCs w:val="22"/>
              </w:rPr>
            </w:pPr>
            <w:r w:rsidRPr="00FB3302">
              <w:rPr>
                <w:rFonts w:ascii="Courier New" w:hAnsi="Courier New" w:cs="Courier New"/>
                <w:b/>
                <w:bCs/>
                <w:color w:val="000000"/>
                <w:sz w:val="22"/>
                <w:szCs w:val="22"/>
              </w:rPr>
              <w:t xml:space="preserve">Пешеходный переход </w:t>
            </w:r>
          </w:p>
        </w:tc>
        <w:tc>
          <w:tcPr>
            <w:tcW w:w="3260" w:type="dxa"/>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Показатель взят исходя из анализа численности населения, площади населенных пунктов и интенсивности движения.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Показатель рассчитан по формуле:</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Кпеш</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Пдор</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Пдост</w:t>
            </w:r>
            <w:proofErr w:type="spellEnd"/>
            <w:r w:rsidRPr="00FB3302">
              <w:rPr>
                <w:rFonts w:ascii="Courier New" w:hAnsi="Courier New" w:cs="Courier New"/>
                <w:sz w:val="22"/>
                <w:szCs w:val="22"/>
              </w:rPr>
              <w:t>.,</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где:</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Пдор</w:t>
            </w:r>
            <w:proofErr w:type="spellEnd"/>
            <w:r w:rsidRPr="00FB3302">
              <w:rPr>
                <w:rFonts w:ascii="Courier New" w:hAnsi="Courier New" w:cs="Courier New"/>
                <w:sz w:val="22"/>
                <w:szCs w:val="22"/>
              </w:rPr>
              <w:t xml:space="preserve">. – </w:t>
            </w:r>
            <w:proofErr w:type="gramStart"/>
            <w:r w:rsidRPr="00FB3302">
              <w:rPr>
                <w:rFonts w:ascii="Courier New" w:hAnsi="Courier New" w:cs="Courier New"/>
                <w:sz w:val="22"/>
                <w:szCs w:val="22"/>
              </w:rPr>
              <w:t>протяженность</w:t>
            </w:r>
            <w:proofErr w:type="gramEnd"/>
            <w:r w:rsidRPr="00FB3302">
              <w:rPr>
                <w:rFonts w:ascii="Courier New" w:hAnsi="Courier New" w:cs="Courier New"/>
                <w:sz w:val="22"/>
                <w:szCs w:val="22"/>
              </w:rPr>
              <w:t xml:space="preserve"> а/д местного значения;</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Пдост</w:t>
            </w:r>
            <w:proofErr w:type="spellEnd"/>
            <w:r w:rsidRPr="00FB3302">
              <w:rPr>
                <w:rFonts w:ascii="Courier New" w:hAnsi="Courier New" w:cs="Courier New"/>
                <w:sz w:val="22"/>
                <w:szCs w:val="22"/>
              </w:rPr>
              <w:t>. – показатель территориальной доступности</w:t>
            </w:r>
          </w:p>
        </w:tc>
        <w:tc>
          <w:tcPr>
            <w:tcW w:w="3686" w:type="dxa"/>
            <w:gridSpan w:val="2"/>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 xml:space="preserve">Показатель взят исходя из необходимости минимизировать </w:t>
            </w:r>
            <w:proofErr w:type="gramStart"/>
            <w:r w:rsidRPr="00FB3302">
              <w:rPr>
                <w:rFonts w:ascii="Courier New" w:hAnsi="Courier New" w:cs="Courier New"/>
                <w:sz w:val="22"/>
                <w:szCs w:val="22"/>
              </w:rPr>
              <w:t>время</w:t>
            </w:r>
            <w:proofErr w:type="gramEnd"/>
            <w:r w:rsidRPr="00FB3302">
              <w:rPr>
                <w:rFonts w:ascii="Courier New" w:hAnsi="Courier New" w:cs="Courier New"/>
                <w:sz w:val="22"/>
                <w:szCs w:val="22"/>
              </w:rPr>
              <w:t xml:space="preserve"> затраченное пешеходом в зимний период и повышения транспортной безопасности дорожного движения.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Необходимость выбора вида пешеходного перехода и места, в том числе разделительного ограждения определяется дорожной обстановкой и методами выявления опасных участков дороги (ОДМ 218.4.005-2010 «Рекомендации по обеспечению безопасности движения на автомобильных дорогах»)</w:t>
            </w:r>
          </w:p>
        </w:tc>
      </w:tr>
      <w:tr w:rsidR="005D7A9D" w:rsidRPr="00FB3302" w:rsidTr="005D7A9D">
        <w:tc>
          <w:tcPr>
            <w:tcW w:w="425" w:type="dxa"/>
          </w:tcPr>
          <w:p w:rsidR="005D7A9D" w:rsidRPr="00FB3302" w:rsidRDefault="005D7A9D" w:rsidP="00FB3302">
            <w:pPr>
              <w:jc w:val="both"/>
              <w:rPr>
                <w:rFonts w:ascii="Courier New" w:hAnsi="Courier New" w:cs="Courier New"/>
                <w:sz w:val="22"/>
                <w:szCs w:val="22"/>
              </w:rPr>
            </w:pPr>
          </w:p>
        </w:tc>
        <w:tc>
          <w:tcPr>
            <w:tcW w:w="9640" w:type="dxa"/>
            <w:gridSpan w:val="5"/>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Подпункт б) пункта 1 части 5 статьи 23 Градостроительного кодекса Российской Федерации: «автомобильные дороги местного значения;».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2Пункт 5 части 1 статьи 14 Федерального закона от 6 октября 2003 года № 131-ФЗ «Об общих принципах организации местного самоуправления в Российской Федерации»: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3. Пункт 2 части 3 статьи 3(1) Закона Иркутской области от 23 июля 2008 года № 59-оз «О градостроительной деятельности в Иркутской области»: «автомобильные дороги местного значения;».</w:t>
            </w:r>
          </w:p>
        </w:tc>
      </w:tr>
      <w:tr w:rsidR="005D7A9D" w:rsidRPr="00FB3302" w:rsidTr="005D7A9D">
        <w:tc>
          <w:tcPr>
            <w:tcW w:w="425" w:type="dxa"/>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9</w:t>
            </w:r>
          </w:p>
        </w:tc>
        <w:tc>
          <w:tcPr>
            <w:tcW w:w="2694" w:type="dxa"/>
            <w:gridSpan w:val="2"/>
          </w:tcPr>
          <w:p w:rsidR="005D7A9D" w:rsidRPr="00FB3302" w:rsidRDefault="005D7A9D" w:rsidP="00FB3302">
            <w:pPr>
              <w:autoSpaceDE w:val="0"/>
              <w:autoSpaceDN w:val="0"/>
              <w:adjustRightInd w:val="0"/>
              <w:rPr>
                <w:rFonts w:ascii="Courier New" w:hAnsi="Courier New" w:cs="Courier New"/>
                <w:color w:val="000000"/>
                <w:sz w:val="22"/>
                <w:szCs w:val="22"/>
              </w:rPr>
            </w:pPr>
            <w:r w:rsidRPr="00FB3302">
              <w:rPr>
                <w:rFonts w:ascii="Courier New" w:hAnsi="Courier New" w:cs="Courier New"/>
                <w:b/>
                <w:bCs/>
                <w:color w:val="000000"/>
                <w:sz w:val="22"/>
                <w:szCs w:val="22"/>
              </w:rPr>
              <w:t xml:space="preserve">Автобусные остановки </w:t>
            </w:r>
          </w:p>
        </w:tc>
        <w:tc>
          <w:tcPr>
            <w:tcW w:w="3260" w:type="dxa"/>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Показатель взят исходя из анализа перспективной численности населения, проектной площади населенных пунктов.</w:t>
            </w:r>
          </w:p>
        </w:tc>
        <w:tc>
          <w:tcPr>
            <w:tcW w:w="3686" w:type="dxa"/>
            <w:gridSpan w:val="2"/>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СП 42.13330.2011 «Градостроительство. Планировка и застройка городских и сельских поселений». П. 11.15</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ОСТ 218.1.002-2003.»Автобусные остановки на автомобильных дорогах. Общие технические требования»</w:t>
            </w:r>
          </w:p>
        </w:tc>
      </w:tr>
      <w:tr w:rsidR="005D7A9D" w:rsidRPr="00FB3302" w:rsidTr="005D7A9D">
        <w:tc>
          <w:tcPr>
            <w:tcW w:w="425" w:type="dxa"/>
          </w:tcPr>
          <w:p w:rsidR="005D7A9D" w:rsidRPr="00FB3302" w:rsidRDefault="005D7A9D" w:rsidP="00FB3302">
            <w:pPr>
              <w:jc w:val="both"/>
              <w:rPr>
                <w:rFonts w:ascii="Courier New" w:hAnsi="Courier New" w:cs="Courier New"/>
                <w:sz w:val="22"/>
                <w:szCs w:val="22"/>
              </w:rPr>
            </w:pPr>
          </w:p>
        </w:tc>
        <w:tc>
          <w:tcPr>
            <w:tcW w:w="9640" w:type="dxa"/>
            <w:gridSpan w:val="5"/>
          </w:tcPr>
          <w:p w:rsidR="005D7A9D" w:rsidRPr="00FB3302" w:rsidRDefault="005D7A9D" w:rsidP="00FB3302">
            <w:pPr>
              <w:autoSpaceDE w:val="0"/>
              <w:autoSpaceDN w:val="0"/>
              <w:adjustRightInd w:val="0"/>
              <w:jc w:val="both"/>
              <w:rPr>
                <w:rFonts w:ascii="Courier New" w:hAnsi="Courier New" w:cs="Courier New"/>
                <w:color w:val="000000"/>
                <w:sz w:val="22"/>
                <w:szCs w:val="22"/>
              </w:rPr>
            </w:pPr>
            <w:r w:rsidRPr="00FB3302">
              <w:rPr>
                <w:rFonts w:ascii="Courier New" w:hAnsi="Courier New" w:cs="Courier New"/>
                <w:color w:val="000000"/>
                <w:sz w:val="22"/>
                <w:szCs w:val="22"/>
              </w:rPr>
              <w:t xml:space="preserve">Подпункт г) пункта 1 части 5 статьи 23 Градостроительного кодекса </w:t>
            </w:r>
            <w:r w:rsidRPr="00FB3302">
              <w:rPr>
                <w:rFonts w:ascii="Courier New" w:hAnsi="Courier New" w:cs="Courier New"/>
                <w:color w:val="000000"/>
                <w:sz w:val="22"/>
                <w:szCs w:val="22"/>
              </w:rPr>
              <w:lastRenderedPageBreak/>
              <w:t xml:space="preserve">Российской Федерации: «иные области в связи с решением вопросов местного значения поселения,». </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7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3. 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5D7A9D" w:rsidRPr="00FB3302" w:rsidTr="005D7A9D">
        <w:tc>
          <w:tcPr>
            <w:tcW w:w="425" w:type="dxa"/>
          </w:tcPr>
          <w:p w:rsidR="005D7A9D" w:rsidRPr="00D162BB" w:rsidRDefault="005D7A9D" w:rsidP="00FB3302">
            <w:pPr>
              <w:jc w:val="both"/>
              <w:rPr>
                <w:rFonts w:ascii="Courier New" w:hAnsi="Courier New" w:cs="Courier New"/>
                <w:sz w:val="16"/>
                <w:szCs w:val="16"/>
              </w:rPr>
            </w:pPr>
            <w:r w:rsidRPr="00D162BB">
              <w:rPr>
                <w:rFonts w:ascii="Courier New" w:hAnsi="Courier New" w:cs="Courier New"/>
                <w:sz w:val="16"/>
                <w:szCs w:val="16"/>
              </w:rPr>
              <w:lastRenderedPageBreak/>
              <w:t>10</w:t>
            </w:r>
          </w:p>
        </w:tc>
        <w:tc>
          <w:tcPr>
            <w:tcW w:w="2694" w:type="dxa"/>
            <w:gridSpan w:val="2"/>
          </w:tcPr>
          <w:p w:rsidR="005D7A9D" w:rsidRPr="00FB3302" w:rsidRDefault="005D7A9D" w:rsidP="00FB3302">
            <w:pPr>
              <w:autoSpaceDE w:val="0"/>
              <w:autoSpaceDN w:val="0"/>
              <w:adjustRightInd w:val="0"/>
              <w:rPr>
                <w:rFonts w:ascii="Courier New" w:hAnsi="Courier New" w:cs="Courier New"/>
                <w:color w:val="000000"/>
                <w:sz w:val="22"/>
                <w:szCs w:val="22"/>
              </w:rPr>
            </w:pPr>
            <w:r w:rsidRPr="00FB3302">
              <w:rPr>
                <w:rFonts w:ascii="Courier New" w:hAnsi="Courier New" w:cs="Courier New"/>
                <w:b/>
                <w:bCs/>
                <w:color w:val="000000"/>
                <w:sz w:val="22"/>
                <w:szCs w:val="22"/>
              </w:rPr>
              <w:t xml:space="preserve">Противопожарный водоем (резервуар) </w:t>
            </w:r>
          </w:p>
        </w:tc>
        <w:tc>
          <w:tcPr>
            <w:tcW w:w="3260" w:type="dxa"/>
          </w:tcPr>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пп</w:t>
            </w:r>
            <w:proofErr w:type="spellEnd"/>
            <w:r w:rsidRPr="00FB3302">
              <w:rPr>
                <w:rFonts w:ascii="Courier New" w:hAnsi="Courier New" w:cs="Courier New"/>
                <w:sz w:val="22"/>
                <w:szCs w:val="22"/>
              </w:rPr>
              <w:t>. 4.1, 4.3, 9.10 СП 8.13130.2009 «Системы противопожарной защиты. Источники наружного противопожарного водоснабжения. Требования пожарной безопасности».</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 16.9 СП 31.13330.2012 «Водоснабжение. Наружные сети и сооружения». Актуализированная редакция.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ч. 5 ст. 67 Федерального закона от 22.07.2008 № 123-ФЗ «Технический регламент о требованиях пожарной</w:t>
            </w:r>
          </w:p>
        </w:tc>
        <w:tc>
          <w:tcPr>
            <w:tcW w:w="3686" w:type="dxa"/>
            <w:gridSpan w:val="2"/>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 9.11 СП 8.13130.2009 «Системы противопожарной защиты. Источники наружного противопожарного водоснабжения. Требования пожарной безопасности».</w:t>
            </w:r>
          </w:p>
        </w:tc>
      </w:tr>
      <w:tr w:rsidR="005D7A9D" w:rsidRPr="00FB3302" w:rsidTr="005D7A9D">
        <w:tc>
          <w:tcPr>
            <w:tcW w:w="425" w:type="dxa"/>
          </w:tcPr>
          <w:p w:rsidR="005D7A9D" w:rsidRPr="00FB3302" w:rsidRDefault="005D7A9D" w:rsidP="00FB3302">
            <w:pPr>
              <w:jc w:val="both"/>
              <w:rPr>
                <w:rFonts w:ascii="Courier New" w:hAnsi="Courier New" w:cs="Courier New"/>
                <w:sz w:val="22"/>
                <w:szCs w:val="22"/>
              </w:rPr>
            </w:pPr>
          </w:p>
        </w:tc>
        <w:tc>
          <w:tcPr>
            <w:tcW w:w="9640" w:type="dxa"/>
            <w:gridSpan w:val="5"/>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 городского округа;».</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9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первичных мер пожарной безопасности в границах населенных пунктов поселения;».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5D7A9D" w:rsidRPr="00FB3302" w:rsidTr="005D7A9D">
        <w:tc>
          <w:tcPr>
            <w:tcW w:w="425" w:type="dxa"/>
          </w:tcPr>
          <w:p w:rsidR="005D7A9D" w:rsidRPr="00D162BB" w:rsidRDefault="005D7A9D" w:rsidP="00FB3302">
            <w:pPr>
              <w:jc w:val="both"/>
              <w:rPr>
                <w:rFonts w:ascii="Courier New" w:hAnsi="Courier New" w:cs="Courier New"/>
                <w:sz w:val="16"/>
                <w:szCs w:val="16"/>
              </w:rPr>
            </w:pPr>
            <w:r w:rsidRPr="00D162BB">
              <w:rPr>
                <w:rFonts w:ascii="Courier New" w:hAnsi="Courier New" w:cs="Courier New"/>
                <w:sz w:val="16"/>
                <w:szCs w:val="16"/>
              </w:rPr>
              <w:t>11</w:t>
            </w:r>
          </w:p>
        </w:tc>
        <w:tc>
          <w:tcPr>
            <w:tcW w:w="2694" w:type="dxa"/>
            <w:gridSpan w:val="2"/>
          </w:tcPr>
          <w:p w:rsidR="005D7A9D" w:rsidRPr="00FB3302" w:rsidRDefault="005D7A9D" w:rsidP="00FB3302">
            <w:pPr>
              <w:autoSpaceDE w:val="0"/>
              <w:autoSpaceDN w:val="0"/>
              <w:adjustRightInd w:val="0"/>
              <w:rPr>
                <w:rFonts w:ascii="Courier New" w:hAnsi="Courier New" w:cs="Courier New"/>
                <w:color w:val="000000"/>
                <w:sz w:val="22"/>
                <w:szCs w:val="22"/>
              </w:rPr>
            </w:pPr>
            <w:r w:rsidRPr="00FB3302">
              <w:rPr>
                <w:rFonts w:ascii="Courier New" w:hAnsi="Courier New" w:cs="Courier New"/>
                <w:b/>
                <w:bCs/>
                <w:color w:val="000000"/>
                <w:sz w:val="22"/>
                <w:szCs w:val="22"/>
              </w:rPr>
              <w:t xml:space="preserve">Общественные кладбища </w:t>
            </w:r>
          </w:p>
        </w:tc>
        <w:tc>
          <w:tcPr>
            <w:tcW w:w="3260" w:type="dxa"/>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Показатель рассчитан по формуле:</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ГПэл</w:t>
            </w:r>
            <w:proofErr w:type="spellEnd"/>
            <w:r w:rsidRPr="00FB3302">
              <w:rPr>
                <w:rFonts w:ascii="Courier New" w:hAnsi="Courier New" w:cs="Courier New"/>
                <w:sz w:val="22"/>
                <w:szCs w:val="22"/>
              </w:rPr>
              <w:t xml:space="preserve">.= </w:t>
            </w:r>
            <w:proofErr w:type="spellStart"/>
            <w:r w:rsidRPr="00FB3302">
              <w:rPr>
                <w:rFonts w:ascii="Courier New" w:hAnsi="Courier New" w:cs="Courier New"/>
                <w:sz w:val="22"/>
                <w:szCs w:val="22"/>
              </w:rPr>
              <w:t>НПзу</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Нфакт</w:t>
            </w:r>
            <w:proofErr w:type="spellEnd"/>
            <w:r w:rsidRPr="00FB3302">
              <w:rPr>
                <w:rFonts w:ascii="Courier New" w:hAnsi="Courier New" w:cs="Courier New"/>
                <w:sz w:val="22"/>
                <w:szCs w:val="22"/>
              </w:rPr>
              <w:t>./1000,</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где</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НПзу</w:t>
            </w:r>
            <w:proofErr w:type="spellEnd"/>
            <w:r w:rsidRPr="00FB3302">
              <w:rPr>
                <w:rFonts w:ascii="Courier New" w:hAnsi="Courier New" w:cs="Courier New"/>
                <w:sz w:val="22"/>
                <w:szCs w:val="22"/>
              </w:rPr>
              <w:t>. – нормативная площадь земельного участка в га на 1000 чел.;</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Нфакт</w:t>
            </w:r>
            <w:proofErr w:type="spellEnd"/>
            <w:r w:rsidRPr="00FB3302">
              <w:rPr>
                <w:rFonts w:ascii="Courier New" w:hAnsi="Courier New" w:cs="Courier New"/>
                <w:sz w:val="22"/>
                <w:szCs w:val="22"/>
              </w:rPr>
              <w:t>. – количество населения.</w:t>
            </w:r>
          </w:p>
        </w:tc>
        <w:tc>
          <w:tcPr>
            <w:tcW w:w="3686" w:type="dxa"/>
            <w:gridSpan w:val="2"/>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Показатель транспортной доступности взят по формуле:</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ТрД</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Рмах</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Сср</w:t>
            </w:r>
            <w:proofErr w:type="spellEnd"/>
            <w:r w:rsidRPr="00FB3302">
              <w:rPr>
                <w:rFonts w:ascii="Courier New" w:hAnsi="Courier New" w:cs="Courier New"/>
                <w:sz w:val="22"/>
                <w:szCs w:val="22"/>
              </w:rPr>
              <w:t>.,</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Где</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Рмах</w:t>
            </w:r>
            <w:proofErr w:type="spellEnd"/>
            <w:r w:rsidRPr="00FB3302">
              <w:rPr>
                <w:rFonts w:ascii="Courier New" w:hAnsi="Courier New" w:cs="Courier New"/>
                <w:sz w:val="22"/>
                <w:szCs w:val="22"/>
              </w:rPr>
              <w:t xml:space="preserve"> – расстояние от наиболее удаленного от административного центра поселения до места возможного размещения объекта;</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Сср</w:t>
            </w:r>
            <w:proofErr w:type="spellEnd"/>
            <w:r w:rsidRPr="00FB3302">
              <w:rPr>
                <w:rFonts w:ascii="Courier New" w:hAnsi="Courier New" w:cs="Courier New"/>
                <w:sz w:val="22"/>
                <w:szCs w:val="22"/>
              </w:rPr>
              <w:t>. – средняя скорость движения транспортного средства в минуту.</w:t>
            </w:r>
          </w:p>
        </w:tc>
      </w:tr>
      <w:tr w:rsidR="005D7A9D" w:rsidRPr="00FB3302" w:rsidTr="005D7A9D">
        <w:tc>
          <w:tcPr>
            <w:tcW w:w="425" w:type="dxa"/>
          </w:tcPr>
          <w:p w:rsidR="005D7A9D" w:rsidRPr="00FB3302" w:rsidRDefault="005D7A9D" w:rsidP="00FB3302">
            <w:pPr>
              <w:jc w:val="both"/>
              <w:rPr>
                <w:rFonts w:ascii="Courier New" w:hAnsi="Courier New" w:cs="Courier New"/>
                <w:sz w:val="22"/>
                <w:szCs w:val="22"/>
              </w:rPr>
            </w:pPr>
          </w:p>
        </w:tc>
        <w:tc>
          <w:tcPr>
            <w:tcW w:w="9640" w:type="dxa"/>
            <w:gridSpan w:val="5"/>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 xml:space="preserve">Пункт 22 части 1 статьи 14 Федерального закона от 6 октября 2003 года № </w:t>
            </w:r>
            <w:r w:rsidRPr="00FB3302">
              <w:rPr>
                <w:rFonts w:ascii="Courier New" w:hAnsi="Courier New" w:cs="Courier New"/>
                <w:sz w:val="22"/>
                <w:szCs w:val="22"/>
              </w:rPr>
              <w:lastRenderedPageBreak/>
              <w:t>131-ФЗ «Об общих принципах организации местного самоуправления в Российской Федерации»: «организация ритуальных услуг и содержание мест захоронения;».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10 части 3 статьи 3(1) Закона Иркутской области от 23 июля 2008 года № 59-оз «О градостроительной деятельности в Иркутской области»: «объекты, включая земельные участки, предназначенные для организации ритуальных услуг и содержания мест захоронения».</w:t>
            </w:r>
          </w:p>
        </w:tc>
      </w:tr>
    </w:tbl>
    <w:p w:rsidR="005D7A9D" w:rsidRPr="005D7A9D" w:rsidRDefault="005D7A9D" w:rsidP="00736654">
      <w:pPr>
        <w:spacing w:after="200" w:line="276" w:lineRule="auto"/>
        <w:ind w:firstLine="709"/>
        <w:rPr>
          <w:rFonts w:ascii="Times New Roman" w:eastAsia="Calibri" w:hAnsi="Times New Roman" w:cs="Times New Roman"/>
          <w:sz w:val="28"/>
          <w:szCs w:val="28"/>
        </w:rPr>
      </w:pPr>
    </w:p>
    <w:p w:rsidR="005D7A9D" w:rsidRPr="00FB3302" w:rsidRDefault="005D7A9D" w:rsidP="00736654">
      <w:pPr>
        <w:spacing w:after="200" w:line="276" w:lineRule="auto"/>
        <w:ind w:firstLine="709"/>
        <w:jc w:val="center"/>
        <w:rPr>
          <w:rFonts w:ascii="Arial" w:eastAsia="Calibri" w:hAnsi="Arial" w:cs="Arial"/>
          <w:b/>
          <w:sz w:val="24"/>
          <w:szCs w:val="24"/>
        </w:rPr>
      </w:pPr>
      <w:r w:rsidRPr="00FB3302">
        <w:rPr>
          <w:rFonts w:ascii="Arial" w:eastAsia="Calibri" w:hAnsi="Arial" w:cs="Arial"/>
          <w:b/>
          <w:sz w:val="24"/>
          <w:szCs w:val="24"/>
        </w:rPr>
        <w:t>2.2. Объекты физической культуры и массового спорта, культуры, искусства и массового отдыха населения, благоустройства</w:t>
      </w:r>
    </w:p>
    <w:tbl>
      <w:tblPr>
        <w:tblStyle w:val="a3"/>
        <w:tblW w:w="0" w:type="auto"/>
        <w:tblLook w:val="04A0" w:firstRow="1" w:lastRow="0" w:firstColumn="1" w:lastColumn="0" w:noHBand="0" w:noVBand="1"/>
      </w:tblPr>
      <w:tblGrid>
        <w:gridCol w:w="723"/>
        <w:gridCol w:w="2945"/>
        <w:gridCol w:w="2903"/>
        <w:gridCol w:w="2774"/>
      </w:tblGrid>
      <w:tr w:rsidR="005D7A9D" w:rsidRPr="00FB3302" w:rsidTr="005D7A9D">
        <w:tc>
          <w:tcPr>
            <w:tcW w:w="723" w:type="dxa"/>
          </w:tcPr>
          <w:p w:rsidR="005D7A9D" w:rsidRPr="00FB3302" w:rsidRDefault="005D7A9D" w:rsidP="00FB3302">
            <w:pPr>
              <w:jc w:val="center"/>
              <w:rPr>
                <w:rFonts w:ascii="Courier New" w:hAnsi="Courier New" w:cs="Courier New"/>
                <w:sz w:val="22"/>
                <w:szCs w:val="22"/>
              </w:rPr>
            </w:pPr>
          </w:p>
        </w:tc>
        <w:tc>
          <w:tcPr>
            <w:tcW w:w="2945"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b/>
                <w:bCs/>
                <w:sz w:val="22"/>
                <w:szCs w:val="22"/>
              </w:rPr>
              <w:t>Наименование видов объектов местного значения</w:t>
            </w:r>
          </w:p>
        </w:tc>
        <w:tc>
          <w:tcPr>
            <w:tcW w:w="2903"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b/>
                <w:bCs/>
                <w:sz w:val="22"/>
                <w:szCs w:val="22"/>
              </w:rPr>
              <w:t>Обоснование расчетных показателей минимально допустимого уровня обеспеченности объектами</w:t>
            </w:r>
          </w:p>
        </w:tc>
        <w:tc>
          <w:tcPr>
            <w:tcW w:w="2774"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b/>
                <w:bCs/>
                <w:sz w:val="22"/>
                <w:szCs w:val="22"/>
              </w:rPr>
              <w:t>Обоснование расчетных показателей максимально допустимого уровня территориальной доступности объектов</w:t>
            </w:r>
          </w:p>
        </w:tc>
      </w:tr>
      <w:tr w:rsidR="005D7A9D" w:rsidRPr="00FB3302" w:rsidTr="005D7A9D">
        <w:tc>
          <w:tcPr>
            <w:tcW w:w="723" w:type="dxa"/>
            <w:vAlign w:val="center"/>
          </w:tcPr>
          <w:p w:rsidR="005D7A9D" w:rsidRPr="00FB3302" w:rsidRDefault="005D7A9D" w:rsidP="00FB3302">
            <w:pPr>
              <w:jc w:val="center"/>
              <w:rPr>
                <w:rFonts w:ascii="Courier New" w:hAnsi="Courier New" w:cs="Courier New"/>
                <w:sz w:val="22"/>
                <w:szCs w:val="22"/>
              </w:rPr>
            </w:pPr>
            <w:bookmarkStart w:id="1" w:name="_Hlk480368423"/>
            <w:r w:rsidRPr="00FB3302">
              <w:rPr>
                <w:rFonts w:ascii="Courier New" w:hAnsi="Courier New" w:cs="Courier New"/>
                <w:sz w:val="22"/>
                <w:szCs w:val="22"/>
              </w:rPr>
              <w:t>1</w:t>
            </w:r>
          </w:p>
        </w:tc>
        <w:tc>
          <w:tcPr>
            <w:tcW w:w="2945" w:type="dxa"/>
            <w:vAlign w:val="center"/>
          </w:tcPr>
          <w:p w:rsidR="005D7A9D" w:rsidRPr="00FB3302" w:rsidRDefault="005D7A9D" w:rsidP="00FB3302">
            <w:pPr>
              <w:jc w:val="center"/>
              <w:rPr>
                <w:rFonts w:ascii="Courier New" w:hAnsi="Courier New" w:cs="Courier New"/>
                <w:b/>
                <w:bCs/>
                <w:sz w:val="22"/>
                <w:szCs w:val="22"/>
              </w:rPr>
            </w:pPr>
            <w:r w:rsidRPr="00FB3302">
              <w:rPr>
                <w:rFonts w:ascii="Courier New" w:hAnsi="Courier New" w:cs="Courier New"/>
                <w:b/>
                <w:sz w:val="22"/>
                <w:szCs w:val="22"/>
              </w:rPr>
              <w:t>Спортивный комплекс с плавательным бассейном</w:t>
            </w:r>
          </w:p>
        </w:tc>
        <w:tc>
          <w:tcPr>
            <w:tcW w:w="2903" w:type="dxa"/>
            <w:vAlign w:val="center"/>
          </w:tcPr>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lang w:val="en-US"/>
              </w:rPr>
              <w:t>I</w:t>
            </w:r>
            <w:r w:rsidRPr="00FB3302">
              <w:rPr>
                <w:rFonts w:ascii="Courier New" w:hAnsi="Courier New" w:cs="Courier New"/>
                <w:color w:val="000000"/>
                <w:sz w:val="22"/>
                <w:szCs w:val="22"/>
              </w:rPr>
              <w:t>. Показатель взят исходя из анализа социально-демографического состава населения, численности населения по населенным пунктам, сложившейся застройки и экономической целесообразности.</w:t>
            </w:r>
          </w:p>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lang w:val="en-US"/>
              </w:rPr>
              <w:t>II</w:t>
            </w:r>
            <w:r w:rsidRPr="00FB3302">
              <w:rPr>
                <w:rFonts w:ascii="Courier New" w:hAnsi="Courier New" w:cs="Courier New"/>
                <w:color w:val="000000"/>
                <w:sz w:val="22"/>
                <w:szCs w:val="22"/>
              </w:rPr>
              <w:t>. Показатель рассчитан по формуле:</w:t>
            </w:r>
          </w:p>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rPr>
              <w:t>П=</w:t>
            </w:r>
            <w:r w:rsidRPr="00FB3302">
              <w:rPr>
                <w:rFonts w:ascii="Courier New" w:hAnsi="Courier New" w:cs="Courier New"/>
                <w:color w:val="000000"/>
                <w:sz w:val="22"/>
                <w:szCs w:val="22"/>
                <w:lang w:val="en-US"/>
              </w:rPr>
              <w:t>S</w:t>
            </w:r>
            <w:proofErr w:type="gramStart"/>
            <w:r w:rsidRPr="00FB3302">
              <w:rPr>
                <w:rFonts w:ascii="Courier New" w:hAnsi="Courier New" w:cs="Courier New"/>
                <w:color w:val="000000"/>
                <w:sz w:val="22"/>
                <w:szCs w:val="22"/>
                <w:vertAlign w:val="subscript"/>
              </w:rPr>
              <w:t>норм.</w:t>
            </w:r>
            <w:r w:rsidRPr="00FB3302">
              <w:rPr>
                <w:rFonts w:ascii="Courier New" w:hAnsi="Courier New" w:cs="Courier New"/>
                <w:color w:val="000000"/>
                <w:sz w:val="22"/>
                <w:szCs w:val="22"/>
              </w:rPr>
              <w:t>*</w:t>
            </w:r>
            <w:proofErr w:type="gramEnd"/>
            <w:r w:rsidRPr="00FB3302">
              <w:rPr>
                <w:rFonts w:ascii="Courier New" w:hAnsi="Courier New" w:cs="Courier New"/>
                <w:color w:val="000000"/>
                <w:sz w:val="22"/>
                <w:szCs w:val="22"/>
              </w:rPr>
              <w:t>(1 тыс. нас.*</w:t>
            </w:r>
            <w:proofErr w:type="spellStart"/>
            <w:r w:rsidRPr="00FB3302">
              <w:rPr>
                <w:rFonts w:ascii="Courier New" w:hAnsi="Courier New" w:cs="Courier New"/>
                <w:color w:val="000000"/>
                <w:sz w:val="22"/>
                <w:szCs w:val="22"/>
              </w:rPr>
              <w:t>К</w:t>
            </w:r>
            <w:r w:rsidRPr="00FB3302">
              <w:rPr>
                <w:rFonts w:ascii="Courier New" w:hAnsi="Courier New" w:cs="Courier New"/>
                <w:color w:val="000000"/>
                <w:sz w:val="22"/>
                <w:szCs w:val="22"/>
                <w:vertAlign w:val="subscript"/>
              </w:rPr>
              <w:t>р</w:t>
            </w:r>
            <w:proofErr w:type="spellEnd"/>
            <w:r w:rsidRPr="00FB3302">
              <w:rPr>
                <w:rFonts w:ascii="Courier New" w:hAnsi="Courier New" w:cs="Courier New"/>
                <w:color w:val="000000"/>
                <w:sz w:val="22"/>
                <w:szCs w:val="22"/>
                <w:vertAlign w:val="subscript"/>
              </w:rPr>
              <w:t>.</w:t>
            </w:r>
            <w:r w:rsidRPr="00FB3302">
              <w:rPr>
                <w:rFonts w:ascii="Courier New" w:hAnsi="Courier New" w:cs="Courier New"/>
                <w:color w:val="000000"/>
                <w:sz w:val="22"/>
                <w:szCs w:val="22"/>
              </w:rPr>
              <w:t>), где</w:t>
            </w:r>
          </w:p>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rPr>
              <w:t>П - площадь пола на 1 тыс. чел.;</w:t>
            </w:r>
          </w:p>
          <w:p w:rsidR="005D7A9D" w:rsidRPr="00FB3302" w:rsidRDefault="005D7A9D" w:rsidP="00FB3302">
            <w:pPr>
              <w:autoSpaceDE w:val="0"/>
              <w:autoSpaceDN w:val="0"/>
              <w:adjustRightInd w:val="0"/>
              <w:jc w:val="center"/>
              <w:rPr>
                <w:rFonts w:ascii="Courier New" w:hAnsi="Courier New" w:cs="Courier New"/>
                <w:color w:val="000000"/>
                <w:sz w:val="22"/>
                <w:szCs w:val="22"/>
              </w:rPr>
            </w:pPr>
            <w:proofErr w:type="spellStart"/>
            <w:r w:rsidRPr="00FB3302">
              <w:rPr>
                <w:rFonts w:ascii="Courier New" w:hAnsi="Courier New" w:cs="Courier New"/>
                <w:color w:val="000000"/>
                <w:sz w:val="22"/>
                <w:szCs w:val="22"/>
              </w:rPr>
              <w:t>S</w:t>
            </w:r>
            <w:r w:rsidRPr="00FB3302">
              <w:rPr>
                <w:rFonts w:ascii="Courier New" w:hAnsi="Courier New" w:cs="Courier New"/>
                <w:color w:val="000000"/>
                <w:sz w:val="22"/>
                <w:szCs w:val="22"/>
                <w:vertAlign w:val="subscript"/>
              </w:rPr>
              <w:t>норм</w:t>
            </w:r>
            <w:proofErr w:type="spellEnd"/>
            <w:r w:rsidRPr="00FB3302">
              <w:rPr>
                <w:rFonts w:ascii="Courier New" w:hAnsi="Courier New" w:cs="Courier New"/>
                <w:color w:val="000000"/>
                <w:sz w:val="22"/>
                <w:szCs w:val="22"/>
                <w:vertAlign w:val="subscript"/>
              </w:rPr>
              <w:t xml:space="preserve">. </w:t>
            </w:r>
            <w:r w:rsidRPr="00FB3302">
              <w:rPr>
                <w:rFonts w:ascii="Courier New" w:hAnsi="Courier New" w:cs="Courier New"/>
                <w:color w:val="000000"/>
                <w:sz w:val="22"/>
                <w:szCs w:val="22"/>
              </w:rPr>
              <w:t>– нормативная площадь пола на 1 тыс. чел. (СП 42.13330.2011 Градостроительство. Планировка и застройка городских и сельских поселений);</w:t>
            </w:r>
          </w:p>
          <w:p w:rsidR="005D7A9D" w:rsidRPr="00FB3302" w:rsidRDefault="005D7A9D" w:rsidP="00FB3302">
            <w:pPr>
              <w:autoSpaceDE w:val="0"/>
              <w:autoSpaceDN w:val="0"/>
              <w:adjustRightInd w:val="0"/>
              <w:jc w:val="center"/>
              <w:rPr>
                <w:rFonts w:ascii="Courier New" w:hAnsi="Courier New" w:cs="Courier New"/>
                <w:color w:val="000000"/>
                <w:sz w:val="22"/>
                <w:szCs w:val="22"/>
              </w:rPr>
            </w:pPr>
            <w:proofErr w:type="spellStart"/>
            <w:r w:rsidRPr="00FB3302">
              <w:rPr>
                <w:rFonts w:ascii="Courier New" w:hAnsi="Courier New" w:cs="Courier New"/>
                <w:color w:val="000000"/>
                <w:sz w:val="22"/>
                <w:szCs w:val="22"/>
              </w:rPr>
              <w:t>К</w:t>
            </w:r>
            <w:r w:rsidRPr="00FB3302">
              <w:rPr>
                <w:rFonts w:ascii="Courier New" w:hAnsi="Courier New" w:cs="Courier New"/>
                <w:color w:val="000000"/>
                <w:sz w:val="22"/>
                <w:szCs w:val="22"/>
                <w:vertAlign w:val="subscript"/>
              </w:rPr>
              <w:t>р</w:t>
            </w:r>
            <w:proofErr w:type="spellEnd"/>
            <w:r w:rsidRPr="00FB3302">
              <w:rPr>
                <w:rFonts w:ascii="Courier New" w:hAnsi="Courier New" w:cs="Courier New"/>
                <w:color w:val="000000"/>
                <w:sz w:val="22"/>
                <w:szCs w:val="22"/>
                <w:vertAlign w:val="subscript"/>
              </w:rPr>
              <w:t xml:space="preserve">. </w:t>
            </w:r>
            <w:r w:rsidRPr="00FB3302">
              <w:rPr>
                <w:rFonts w:ascii="Courier New" w:hAnsi="Courier New" w:cs="Courier New"/>
                <w:color w:val="000000"/>
                <w:sz w:val="22"/>
                <w:szCs w:val="22"/>
              </w:rPr>
              <w:t>– коэффициент развития поселения</w:t>
            </w:r>
          </w:p>
          <w:p w:rsidR="005D7A9D" w:rsidRPr="00FB3302" w:rsidRDefault="005D7A9D" w:rsidP="00FB3302">
            <w:pPr>
              <w:autoSpaceDE w:val="0"/>
              <w:autoSpaceDN w:val="0"/>
              <w:adjustRightInd w:val="0"/>
              <w:jc w:val="center"/>
              <w:rPr>
                <w:rFonts w:ascii="Courier New" w:hAnsi="Courier New" w:cs="Courier New"/>
                <w:color w:val="000000"/>
                <w:sz w:val="22"/>
                <w:szCs w:val="22"/>
              </w:rPr>
            </w:pPr>
          </w:p>
        </w:tc>
        <w:tc>
          <w:tcPr>
            <w:tcW w:w="2774" w:type="dxa"/>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Показатель транспортной доступности взят по формуле:</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ТрД</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Рмах</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Сср</w:t>
            </w:r>
            <w:proofErr w:type="spellEnd"/>
            <w:r w:rsidRPr="00FB3302">
              <w:rPr>
                <w:rFonts w:ascii="Courier New" w:hAnsi="Courier New" w:cs="Courier New"/>
                <w:sz w:val="22"/>
                <w:szCs w:val="22"/>
              </w:rPr>
              <w:t>.,</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Где</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Рмах</w:t>
            </w:r>
            <w:proofErr w:type="spellEnd"/>
            <w:r w:rsidRPr="00FB3302">
              <w:rPr>
                <w:rFonts w:ascii="Courier New" w:hAnsi="Courier New" w:cs="Courier New"/>
                <w:sz w:val="22"/>
                <w:szCs w:val="22"/>
              </w:rPr>
              <w:t xml:space="preserve"> – расстояние от наиболее удаленного от административного центра поселения до места возможного размещения объекта;</w:t>
            </w:r>
          </w:p>
          <w:p w:rsidR="005D7A9D" w:rsidRPr="00FB3302" w:rsidRDefault="005D7A9D" w:rsidP="00FB3302">
            <w:pPr>
              <w:jc w:val="both"/>
              <w:rPr>
                <w:rFonts w:ascii="Courier New" w:hAnsi="Courier New" w:cs="Courier New"/>
                <w:b/>
                <w:bCs/>
                <w:sz w:val="22"/>
                <w:szCs w:val="22"/>
              </w:rPr>
            </w:pPr>
            <w:proofErr w:type="spellStart"/>
            <w:r w:rsidRPr="00FB3302">
              <w:rPr>
                <w:rFonts w:ascii="Courier New" w:hAnsi="Courier New" w:cs="Courier New"/>
                <w:sz w:val="22"/>
                <w:szCs w:val="22"/>
              </w:rPr>
              <w:t>Сср</w:t>
            </w:r>
            <w:proofErr w:type="spellEnd"/>
            <w:r w:rsidRPr="00FB3302">
              <w:rPr>
                <w:rFonts w:ascii="Courier New" w:hAnsi="Courier New" w:cs="Courier New"/>
                <w:sz w:val="22"/>
                <w:szCs w:val="22"/>
              </w:rPr>
              <w:t>. – средняя скорость движения транспортного средства в минуту.</w:t>
            </w:r>
          </w:p>
        </w:tc>
      </w:tr>
      <w:bookmarkEnd w:id="1"/>
      <w:tr w:rsidR="005D7A9D" w:rsidRPr="00FB3302" w:rsidTr="005D7A9D">
        <w:tc>
          <w:tcPr>
            <w:tcW w:w="723" w:type="dxa"/>
          </w:tcPr>
          <w:p w:rsidR="005D7A9D" w:rsidRPr="00FB3302" w:rsidRDefault="005D7A9D" w:rsidP="00FB3302">
            <w:pPr>
              <w:jc w:val="center"/>
              <w:rPr>
                <w:rFonts w:ascii="Courier New" w:hAnsi="Courier New" w:cs="Courier New"/>
                <w:sz w:val="22"/>
                <w:szCs w:val="22"/>
              </w:rPr>
            </w:pPr>
          </w:p>
        </w:tc>
        <w:tc>
          <w:tcPr>
            <w:tcW w:w="8622" w:type="dxa"/>
            <w:gridSpan w:val="3"/>
          </w:tcPr>
          <w:p w:rsidR="005D7A9D" w:rsidRPr="00FB3302" w:rsidRDefault="005D7A9D" w:rsidP="00FB3302">
            <w:pPr>
              <w:autoSpaceDE w:val="0"/>
              <w:autoSpaceDN w:val="0"/>
              <w:adjustRightInd w:val="0"/>
              <w:rPr>
                <w:rFonts w:ascii="Courier New" w:hAnsi="Courier New" w:cs="Courier New"/>
                <w:color w:val="000000"/>
                <w:sz w:val="22"/>
                <w:szCs w:val="22"/>
              </w:rPr>
            </w:pPr>
            <w:r w:rsidRPr="00FB3302">
              <w:rPr>
                <w:rFonts w:ascii="Courier New" w:hAnsi="Courier New" w:cs="Courier New"/>
                <w:color w:val="000000"/>
                <w:sz w:val="22"/>
                <w:szCs w:val="22"/>
              </w:rPr>
              <w:t xml:space="preserve">Подпункт в) пункта 1 части 5 статьи 23 Градостроительного кодекса Российской Федерации: «физическая культура и массовый спорт,». </w:t>
            </w:r>
          </w:p>
          <w:p w:rsidR="005D7A9D" w:rsidRPr="00FB3302" w:rsidRDefault="005D7A9D" w:rsidP="00FB3302">
            <w:pPr>
              <w:autoSpaceDE w:val="0"/>
              <w:autoSpaceDN w:val="0"/>
              <w:adjustRightInd w:val="0"/>
              <w:jc w:val="both"/>
              <w:rPr>
                <w:rFonts w:ascii="Courier New" w:hAnsi="Courier New" w:cs="Courier New"/>
                <w:color w:val="000000"/>
                <w:sz w:val="22"/>
                <w:szCs w:val="22"/>
              </w:rPr>
            </w:pPr>
            <w:r w:rsidRPr="00FB3302">
              <w:rPr>
                <w:rFonts w:ascii="Courier New" w:hAnsi="Courier New" w:cs="Courier New"/>
                <w:color w:val="000000"/>
                <w:sz w:val="22"/>
                <w:szCs w:val="22"/>
              </w:rPr>
              <w:t xml:space="preserve">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w:t>
            </w:r>
            <w:r w:rsidRPr="00FB3302">
              <w:rPr>
                <w:rFonts w:ascii="Courier New" w:hAnsi="Courier New" w:cs="Courier New"/>
                <w:color w:val="000000"/>
                <w:sz w:val="22"/>
                <w:szCs w:val="22"/>
              </w:rPr>
              <w:lastRenderedPageBreak/>
              <w:t xml:space="preserve">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5D7A9D" w:rsidRPr="00FB3302" w:rsidRDefault="005D7A9D" w:rsidP="00FB3302">
            <w:pPr>
              <w:rPr>
                <w:rFonts w:ascii="Courier New" w:hAnsi="Courier New" w:cs="Courier New"/>
                <w:sz w:val="22"/>
                <w:szCs w:val="22"/>
              </w:rPr>
            </w:pPr>
            <w:r w:rsidRPr="00FB3302">
              <w:rPr>
                <w:rFonts w:ascii="Courier New" w:hAnsi="Courier New" w:cs="Courier New"/>
                <w:sz w:val="22"/>
                <w:szCs w:val="22"/>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5D7A9D" w:rsidRPr="00FB3302" w:rsidRDefault="005D7A9D" w:rsidP="00FB3302">
            <w:pPr>
              <w:rPr>
                <w:rFonts w:ascii="Courier New" w:hAnsi="Courier New" w:cs="Courier New"/>
                <w:b/>
                <w:bCs/>
                <w:sz w:val="22"/>
                <w:szCs w:val="22"/>
              </w:rPr>
            </w:pPr>
            <w:r w:rsidRPr="00FB3302">
              <w:rPr>
                <w:rFonts w:ascii="Courier New" w:hAnsi="Courier New" w:cs="Courier New"/>
                <w:sz w:val="22"/>
                <w:szCs w:val="22"/>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p>
        </w:tc>
      </w:tr>
      <w:tr w:rsidR="005D7A9D" w:rsidRPr="00FB3302" w:rsidTr="005D7A9D">
        <w:tc>
          <w:tcPr>
            <w:tcW w:w="72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lastRenderedPageBreak/>
              <w:t>2</w:t>
            </w:r>
          </w:p>
        </w:tc>
        <w:tc>
          <w:tcPr>
            <w:tcW w:w="2945" w:type="dxa"/>
            <w:vAlign w:val="center"/>
          </w:tcPr>
          <w:p w:rsidR="005D7A9D" w:rsidRPr="00FB3302" w:rsidRDefault="005D7A9D" w:rsidP="00FB3302">
            <w:pPr>
              <w:jc w:val="center"/>
              <w:rPr>
                <w:rFonts w:ascii="Courier New" w:hAnsi="Courier New" w:cs="Courier New"/>
                <w:b/>
                <w:bCs/>
                <w:sz w:val="22"/>
                <w:szCs w:val="22"/>
              </w:rPr>
            </w:pPr>
            <w:r w:rsidRPr="00FB3302">
              <w:rPr>
                <w:rFonts w:ascii="Courier New" w:hAnsi="Courier New" w:cs="Courier New"/>
                <w:b/>
                <w:sz w:val="22"/>
                <w:szCs w:val="22"/>
              </w:rPr>
              <w:t>Стадион</w:t>
            </w:r>
          </w:p>
        </w:tc>
        <w:tc>
          <w:tcPr>
            <w:tcW w:w="2903" w:type="dxa"/>
            <w:vAlign w:val="center"/>
          </w:tcPr>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rPr>
              <w:t>Показатель взят исходя из анализа социально-демографического состава населения, численности населения по населенным пунктам, сложившейся застройки и экономической целесообразности.</w:t>
            </w:r>
          </w:p>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rPr>
              <w:t>Рассчитан по формуле:</w:t>
            </w:r>
          </w:p>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rPr>
              <w:t>П=Пб, где</w:t>
            </w:r>
          </w:p>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rPr>
              <w:t>П – расчетный показатель;</w:t>
            </w:r>
          </w:p>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rPr>
              <w:t>Пб – базовый показатель.</w:t>
            </w:r>
          </w:p>
        </w:tc>
        <w:tc>
          <w:tcPr>
            <w:tcW w:w="2774" w:type="dxa"/>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Показатель транспортной доступности взят по формуле:</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ТрД</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Рмах</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Сср</w:t>
            </w:r>
            <w:proofErr w:type="spellEnd"/>
            <w:r w:rsidRPr="00FB3302">
              <w:rPr>
                <w:rFonts w:ascii="Courier New" w:hAnsi="Courier New" w:cs="Courier New"/>
                <w:sz w:val="22"/>
                <w:szCs w:val="22"/>
              </w:rPr>
              <w:t>.,</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Где</w:t>
            </w:r>
          </w:p>
          <w:p w:rsidR="005D7A9D" w:rsidRPr="00FB3302" w:rsidRDefault="005D7A9D" w:rsidP="00FB3302">
            <w:pPr>
              <w:jc w:val="both"/>
              <w:rPr>
                <w:rFonts w:ascii="Courier New" w:hAnsi="Courier New" w:cs="Courier New"/>
                <w:sz w:val="22"/>
                <w:szCs w:val="22"/>
              </w:rPr>
            </w:pPr>
            <w:proofErr w:type="spellStart"/>
            <w:r w:rsidRPr="00FB3302">
              <w:rPr>
                <w:rFonts w:ascii="Courier New" w:hAnsi="Courier New" w:cs="Courier New"/>
                <w:sz w:val="22"/>
                <w:szCs w:val="22"/>
              </w:rPr>
              <w:t>Рмах</w:t>
            </w:r>
            <w:proofErr w:type="spellEnd"/>
            <w:r w:rsidRPr="00FB3302">
              <w:rPr>
                <w:rFonts w:ascii="Courier New" w:hAnsi="Courier New" w:cs="Courier New"/>
                <w:sz w:val="22"/>
                <w:szCs w:val="22"/>
              </w:rPr>
              <w:t xml:space="preserve"> – расстояние от наиболее удаленного от административного центра поселения до места возможного размещения объекта;</w:t>
            </w:r>
          </w:p>
          <w:p w:rsidR="005D7A9D" w:rsidRPr="00FB3302" w:rsidRDefault="005D7A9D" w:rsidP="00FB3302">
            <w:pPr>
              <w:jc w:val="both"/>
              <w:rPr>
                <w:rFonts w:ascii="Courier New" w:hAnsi="Courier New" w:cs="Courier New"/>
                <w:b/>
                <w:bCs/>
                <w:sz w:val="22"/>
                <w:szCs w:val="22"/>
              </w:rPr>
            </w:pPr>
            <w:proofErr w:type="spellStart"/>
            <w:r w:rsidRPr="00FB3302">
              <w:rPr>
                <w:rFonts w:ascii="Courier New" w:hAnsi="Courier New" w:cs="Courier New"/>
                <w:sz w:val="22"/>
                <w:szCs w:val="22"/>
              </w:rPr>
              <w:t>Сср</w:t>
            </w:r>
            <w:proofErr w:type="spellEnd"/>
            <w:r w:rsidRPr="00FB3302">
              <w:rPr>
                <w:rFonts w:ascii="Courier New" w:hAnsi="Courier New" w:cs="Courier New"/>
                <w:sz w:val="22"/>
                <w:szCs w:val="22"/>
              </w:rPr>
              <w:t>. – средняя скорость движения транспортного средства в минуту.</w:t>
            </w:r>
          </w:p>
        </w:tc>
      </w:tr>
      <w:tr w:rsidR="005D7A9D" w:rsidRPr="00FB3302" w:rsidTr="005D7A9D">
        <w:tc>
          <w:tcPr>
            <w:tcW w:w="723" w:type="dxa"/>
          </w:tcPr>
          <w:p w:rsidR="005D7A9D" w:rsidRPr="00FB3302" w:rsidRDefault="005D7A9D" w:rsidP="00FB3302">
            <w:pPr>
              <w:jc w:val="center"/>
              <w:rPr>
                <w:rFonts w:ascii="Courier New" w:hAnsi="Courier New" w:cs="Courier New"/>
                <w:sz w:val="22"/>
                <w:szCs w:val="22"/>
              </w:rPr>
            </w:pPr>
          </w:p>
        </w:tc>
        <w:tc>
          <w:tcPr>
            <w:tcW w:w="8622" w:type="dxa"/>
            <w:gridSpan w:val="3"/>
          </w:tcPr>
          <w:p w:rsidR="005D7A9D" w:rsidRPr="00FB3302" w:rsidRDefault="005D7A9D" w:rsidP="00FB3302">
            <w:pPr>
              <w:autoSpaceDE w:val="0"/>
              <w:autoSpaceDN w:val="0"/>
              <w:adjustRightInd w:val="0"/>
              <w:rPr>
                <w:rFonts w:ascii="Courier New" w:hAnsi="Courier New" w:cs="Courier New"/>
                <w:color w:val="000000"/>
                <w:sz w:val="22"/>
                <w:szCs w:val="22"/>
              </w:rPr>
            </w:pPr>
            <w:r w:rsidRPr="00FB3302">
              <w:rPr>
                <w:rFonts w:ascii="Courier New" w:hAnsi="Courier New" w:cs="Courier New"/>
                <w:color w:val="000000"/>
                <w:sz w:val="22"/>
                <w:szCs w:val="22"/>
              </w:rPr>
              <w:t xml:space="preserve">Подпункт в) пункта 1 части 5 статьи 23 Градостроительного кодекса Российской Федерации: «физическая культура и массовый спорт,». </w:t>
            </w:r>
          </w:p>
          <w:p w:rsidR="005D7A9D" w:rsidRPr="00FB3302" w:rsidRDefault="005D7A9D" w:rsidP="00FB3302">
            <w:pPr>
              <w:autoSpaceDE w:val="0"/>
              <w:autoSpaceDN w:val="0"/>
              <w:adjustRightInd w:val="0"/>
              <w:jc w:val="both"/>
              <w:rPr>
                <w:rFonts w:ascii="Courier New" w:hAnsi="Courier New" w:cs="Courier New"/>
                <w:color w:val="000000"/>
                <w:sz w:val="22"/>
                <w:szCs w:val="22"/>
              </w:rPr>
            </w:pPr>
            <w:r w:rsidRPr="00FB3302">
              <w:rPr>
                <w:rFonts w:ascii="Courier New" w:hAnsi="Courier New" w:cs="Courier New"/>
                <w:color w:val="000000"/>
                <w:sz w:val="22"/>
                <w:szCs w:val="22"/>
              </w:rPr>
              <w:t xml:space="preserve">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5D7A9D" w:rsidRPr="00FB3302" w:rsidRDefault="005D7A9D" w:rsidP="00FB3302">
            <w:pPr>
              <w:rPr>
                <w:rFonts w:ascii="Courier New" w:hAnsi="Courier New" w:cs="Courier New"/>
                <w:sz w:val="22"/>
                <w:szCs w:val="22"/>
              </w:rPr>
            </w:pPr>
            <w:r w:rsidRPr="00FB3302">
              <w:rPr>
                <w:rFonts w:ascii="Courier New" w:hAnsi="Courier New" w:cs="Courier New"/>
                <w:sz w:val="22"/>
                <w:szCs w:val="22"/>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5D7A9D" w:rsidRPr="00FB3302" w:rsidRDefault="005D7A9D" w:rsidP="00FB3302">
            <w:pPr>
              <w:rPr>
                <w:rFonts w:ascii="Courier New" w:hAnsi="Courier New" w:cs="Courier New"/>
                <w:b/>
                <w:bCs/>
                <w:sz w:val="22"/>
                <w:szCs w:val="22"/>
              </w:rPr>
            </w:pPr>
            <w:r w:rsidRPr="00FB3302">
              <w:rPr>
                <w:rFonts w:ascii="Courier New" w:hAnsi="Courier New" w:cs="Courier New"/>
                <w:sz w:val="22"/>
                <w:szCs w:val="22"/>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p>
        </w:tc>
      </w:tr>
      <w:tr w:rsidR="005D7A9D" w:rsidRPr="00FB3302" w:rsidTr="005D7A9D">
        <w:tc>
          <w:tcPr>
            <w:tcW w:w="72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3</w:t>
            </w:r>
          </w:p>
        </w:tc>
        <w:tc>
          <w:tcPr>
            <w:tcW w:w="2945" w:type="dxa"/>
            <w:vAlign w:val="center"/>
          </w:tcPr>
          <w:p w:rsidR="005D7A9D" w:rsidRPr="00FB3302" w:rsidRDefault="005D7A9D" w:rsidP="00FB3302">
            <w:pPr>
              <w:jc w:val="center"/>
              <w:rPr>
                <w:rFonts w:ascii="Courier New" w:hAnsi="Courier New" w:cs="Courier New"/>
                <w:b/>
                <w:bCs/>
                <w:sz w:val="22"/>
                <w:szCs w:val="22"/>
              </w:rPr>
            </w:pPr>
            <w:r w:rsidRPr="00FB3302">
              <w:rPr>
                <w:rFonts w:ascii="Courier New" w:hAnsi="Courier New" w:cs="Courier New"/>
                <w:b/>
                <w:bCs/>
                <w:sz w:val="22"/>
                <w:szCs w:val="22"/>
              </w:rPr>
              <w:t>Открытая спортивная площадка с искусственным покрытием</w:t>
            </w:r>
          </w:p>
        </w:tc>
        <w:tc>
          <w:tcPr>
            <w:tcW w:w="2903" w:type="dxa"/>
          </w:tcPr>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lang w:val="en-US"/>
              </w:rPr>
              <w:t>I</w:t>
            </w:r>
            <w:r w:rsidRPr="00FB3302">
              <w:rPr>
                <w:rFonts w:ascii="Courier New" w:hAnsi="Courier New" w:cs="Courier New"/>
                <w:color w:val="000000"/>
                <w:sz w:val="22"/>
                <w:szCs w:val="22"/>
              </w:rPr>
              <w:t xml:space="preserve">. Показатель взят исходя из анализа социально-демографического состава населения, численности населения по населенным пунктам, сложившейся </w:t>
            </w:r>
            <w:r w:rsidRPr="00FB3302">
              <w:rPr>
                <w:rFonts w:ascii="Courier New" w:hAnsi="Courier New" w:cs="Courier New"/>
                <w:color w:val="000000"/>
                <w:sz w:val="22"/>
                <w:szCs w:val="22"/>
              </w:rPr>
              <w:lastRenderedPageBreak/>
              <w:t>застройки и экономической целесообразности.</w:t>
            </w:r>
          </w:p>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lang w:val="en-US"/>
              </w:rPr>
              <w:t>II</w:t>
            </w:r>
            <w:r w:rsidRPr="00FB3302">
              <w:rPr>
                <w:rFonts w:ascii="Courier New" w:hAnsi="Courier New" w:cs="Courier New"/>
                <w:color w:val="000000"/>
                <w:sz w:val="22"/>
                <w:szCs w:val="22"/>
              </w:rPr>
              <w:t>. П=</w:t>
            </w:r>
            <w:proofErr w:type="spellStart"/>
            <w:r w:rsidRPr="00FB3302">
              <w:rPr>
                <w:rFonts w:ascii="Courier New" w:hAnsi="Courier New" w:cs="Courier New"/>
                <w:color w:val="000000"/>
                <w:sz w:val="22"/>
                <w:szCs w:val="22"/>
              </w:rPr>
              <w:t>Sнорм</w:t>
            </w:r>
            <w:proofErr w:type="spellEnd"/>
            <w:r w:rsidRPr="00FB3302">
              <w:rPr>
                <w:rFonts w:ascii="Courier New" w:hAnsi="Courier New" w:cs="Courier New"/>
                <w:color w:val="000000"/>
                <w:sz w:val="22"/>
                <w:szCs w:val="22"/>
              </w:rPr>
              <w:t>.*(1 тыс. нас.*</w:t>
            </w:r>
            <w:proofErr w:type="spellStart"/>
            <w:r w:rsidRPr="00FB3302">
              <w:rPr>
                <w:rFonts w:ascii="Courier New" w:hAnsi="Courier New" w:cs="Courier New"/>
                <w:color w:val="000000"/>
                <w:sz w:val="22"/>
                <w:szCs w:val="22"/>
              </w:rPr>
              <w:t>Кр</w:t>
            </w:r>
            <w:proofErr w:type="spellEnd"/>
            <w:r w:rsidRPr="00FB3302">
              <w:rPr>
                <w:rFonts w:ascii="Courier New" w:hAnsi="Courier New" w:cs="Courier New"/>
                <w:color w:val="000000"/>
                <w:sz w:val="22"/>
                <w:szCs w:val="22"/>
              </w:rPr>
              <w:t>.), где</w:t>
            </w:r>
          </w:p>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rPr>
              <w:t>П - площадь пола на 1 тыс. чел.;</w:t>
            </w:r>
          </w:p>
          <w:p w:rsidR="005D7A9D" w:rsidRPr="00FB3302" w:rsidRDefault="005D7A9D" w:rsidP="00FB3302">
            <w:pPr>
              <w:autoSpaceDE w:val="0"/>
              <w:autoSpaceDN w:val="0"/>
              <w:adjustRightInd w:val="0"/>
              <w:jc w:val="center"/>
              <w:rPr>
                <w:rFonts w:ascii="Courier New" w:hAnsi="Courier New" w:cs="Courier New"/>
                <w:color w:val="000000"/>
                <w:sz w:val="22"/>
                <w:szCs w:val="22"/>
              </w:rPr>
            </w:pPr>
            <w:proofErr w:type="spellStart"/>
            <w:r w:rsidRPr="00FB3302">
              <w:rPr>
                <w:rFonts w:ascii="Courier New" w:hAnsi="Courier New" w:cs="Courier New"/>
                <w:color w:val="000000"/>
                <w:sz w:val="22"/>
                <w:szCs w:val="22"/>
              </w:rPr>
              <w:t>Sнорм</w:t>
            </w:r>
            <w:proofErr w:type="spellEnd"/>
            <w:r w:rsidRPr="00FB3302">
              <w:rPr>
                <w:rFonts w:ascii="Courier New" w:hAnsi="Courier New" w:cs="Courier New"/>
                <w:color w:val="000000"/>
                <w:sz w:val="22"/>
                <w:szCs w:val="22"/>
              </w:rPr>
              <w:t>. – нормативная площадь пола на 1 тыс. чел. (СП 42.13330.2011 Градостроительство. Планировка и застройка городских и сельских поселений);</w:t>
            </w:r>
          </w:p>
          <w:p w:rsidR="005D7A9D" w:rsidRPr="00FB3302" w:rsidRDefault="005D7A9D" w:rsidP="00FB3302">
            <w:pPr>
              <w:autoSpaceDE w:val="0"/>
              <w:autoSpaceDN w:val="0"/>
              <w:adjustRightInd w:val="0"/>
              <w:jc w:val="center"/>
              <w:rPr>
                <w:rFonts w:ascii="Courier New" w:hAnsi="Courier New" w:cs="Courier New"/>
                <w:color w:val="000000"/>
                <w:sz w:val="22"/>
                <w:szCs w:val="22"/>
              </w:rPr>
            </w:pPr>
            <w:proofErr w:type="spellStart"/>
            <w:r w:rsidRPr="00FB3302">
              <w:rPr>
                <w:rFonts w:ascii="Courier New" w:hAnsi="Courier New" w:cs="Courier New"/>
                <w:color w:val="000000"/>
                <w:sz w:val="22"/>
                <w:szCs w:val="22"/>
              </w:rPr>
              <w:t>Кр</w:t>
            </w:r>
            <w:proofErr w:type="spellEnd"/>
            <w:r w:rsidRPr="00FB3302">
              <w:rPr>
                <w:rFonts w:ascii="Courier New" w:hAnsi="Courier New" w:cs="Courier New"/>
                <w:color w:val="000000"/>
                <w:sz w:val="22"/>
                <w:szCs w:val="22"/>
              </w:rPr>
              <w:t>. – коэффициент развития поселения</w:t>
            </w:r>
          </w:p>
        </w:tc>
        <w:tc>
          <w:tcPr>
            <w:tcW w:w="2774" w:type="dxa"/>
          </w:tcPr>
          <w:p w:rsidR="005D7A9D" w:rsidRPr="00FB3302" w:rsidRDefault="005D7A9D" w:rsidP="00FB3302">
            <w:pPr>
              <w:jc w:val="center"/>
              <w:rPr>
                <w:rFonts w:ascii="Courier New" w:hAnsi="Courier New" w:cs="Courier New"/>
                <w:bCs/>
                <w:sz w:val="22"/>
                <w:szCs w:val="22"/>
              </w:rPr>
            </w:pPr>
            <w:r w:rsidRPr="00FB3302">
              <w:rPr>
                <w:rFonts w:ascii="Courier New" w:hAnsi="Courier New" w:cs="Courier New"/>
                <w:bCs/>
                <w:sz w:val="22"/>
                <w:szCs w:val="22"/>
              </w:rPr>
              <w:lastRenderedPageBreak/>
              <w:t>Показатель взят по формуле:</w:t>
            </w:r>
          </w:p>
          <w:p w:rsidR="005D7A9D" w:rsidRPr="00FB3302" w:rsidRDefault="005D7A9D" w:rsidP="00FB3302">
            <w:pPr>
              <w:jc w:val="center"/>
              <w:rPr>
                <w:rFonts w:ascii="Courier New" w:hAnsi="Courier New" w:cs="Courier New"/>
                <w:bCs/>
                <w:sz w:val="22"/>
                <w:szCs w:val="22"/>
              </w:rPr>
            </w:pPr>
            <w:proofErr w:type="spellStart"/>
            <w:r w:rsidRPr="00FB3302">
              <w:rPr>
                <w:rFonts w:ascii="Courier New" w:hAnsi="Courier New" w:cs="Courier New"/>
                <w:bCs/>
                <w:sz w:val="22"/>
                <w:szCs w:val="22"/>
              </w:rPr>
              <w:t>ПрД</w:t>
            </w:r>
            <w:proofErr w:type="spellEnd"/>
            <w:r w:rsidRPr="00FB3302">
              <w:rPr>
                <w:rFonts w:ascii="Courier New" w:hAnsi="Courier New" w:cs="Courier New"/>
                <w:bCs/>
                <w:sz w:val="22"/>
                <w:szCs w:val="22"/>
              </w:rPr>
              <w:t>=</w:t>
            </w:r>
            <w:proofErr w:type="spellStart"/>
            <w:r w:rsidRPr="00FB3302">
              <w:rPr>
                <w:rFonts w:ascii="Courier New" w:hAnsi="Courier New" w:cs="Courier New"/>
                <w:bCs/>
                <w:sz w:val="22"/>
                <w:szCs w:val="22"/>
              </w:rPr>
              <w:t>Рмах</w:t>
            </w:r>
            <w:proofErr w:type="spellEnd"/>
            <w:r w:rsidRPr="00FB3302">
              <w:rPr>
                <w:rFonts w:ascii="Courier New" w:hAnsi="Courier New" w:cs="Courier New"/>
                <w:bCs/>
                <w:sz w:val="22"/>
                <w:szCs w:val="22"/>
              </w:rPr>
              <w:t>/</w:t>
            </w:r>
            <w:proofErr w:type="spellStart"/>
            <w:r w:rsidRPr="00FB3302">
              <w:rPr>
                <w:rFonts w:ascii="Courier New" w:hAnsi="Courier New" w:cs="Courier New"/>
                <w:bCs/>
                <w:sz w:val="22"/>
                <w:szCs w:val="22"/>
              </w:rPr>
              <w:t>Сср</w:t>
            </w:r>
            <w:proofErr w:type="spellEnd"/>
            <w:r w:rsidRPr="00FB3302">
              <w:rPr>
                <w:rFonts w:ascii="Courier New" w:hAnsi="Courier New" w:cs="Courier New"/>
                <w:bCs/>
                <w:sz w:val="22"/>
                <w:szCs w:val="22"/>
              </w:rPr>
              <w:t>,</w:t>
            </w:r>
          </w:p>
          <w:p w:rsidR="005D7A9D" w:rsidRPr="00FB3302" w:rsidRDefault="005D7A9D" w:rsidP="00FB3302">
            <w:pPr>
              <w:jc w:val="center"/>
              <w:rPr>
                <w:rFonts w:ascii="Courier New" w:hAnsi="Courier New" w:cs="Courier New"/>
                <w:bCs/>
                <w:sz w:val="22"/>
                <w:szCs w:val="22"/>
              </w:rPr>
            </w:pPr>
            <w:r w:rsidRPr="00FB3302">
              <w:rPr>
                <w:rFonts w:ascii="Courier New" w:hAnsi="Courier New" w:cs="Courier New"/>
                <w:bCs/>
                <w:sz w:val="22"/>
                <w:szCs w:val="22"/>
              </w:rPr>
              <w:t>где</w:t>
            </w:r>
          </w:p>
          <w:p w:rsidR="005D7A9D" w:rsidRPr="00FB3302" w:rsidRDefault="005D7A9D" w:rsidP="00FB3302">
            <w:pPr>
              <w:jc w:val="center"/>
              <w:rPr>
                <w:rFonts w:ascii="Courier New" w:hAnsi="Courier New" w:cs="Courier New"/>
                <w:bCs/>
                <w:sz w:val="22"/>
                <w:szCs w:val="22"/>
              </w:rPr>
            </w:pPr>
            <w:proofErr w:type="spellStart"/>
            <w:r w:rsidRPr="00FB3302">
              <w:rPr>
                <w:rFonts w:ascii="Courier New" w:hAnsi="Courier New" w:cs="Courier New"/>
                <w:bCs/>
                <w:sz w:val="22"/>
                <w:szCs w:val="22"/>
              </w:rPr>
              <w:t>Рмах</w:t>
            </w:r>
            <w:proofErr w:type="spellEnd"/>
            <w:r w:rsidRPr="00FB3302">
              <w:rPr>
                <w:rFonts w:ascii="Courier New" w:hAnsi="Courier New" w:cs="Courier New"/>
                <w:bCs/>
                <w:sz w:val="22"/>
                <w:szCs w:val="22"/>
              </w:rPr>
              <w:t xml:space="preserve"> – максимальное оптимальное расстояние до объекта;</w:t>
            </w:r>
          </w:p>
          <w:p w:rsidR="005D7A9D" w:rsidRPr="00FB3302" w:rsidRDefault="005D7A9D" w:rsidP="00FB3302">
            <w:pPr>
              <w:jc w:val="center"/>
              <w:rPr>
                <w:rFonts w:ascii="Courier New" w:hAnsi="Courier New" w:cs="Courier New"/>
                <w:bCs/>
                <w:sz w:val="22"/>
                <w:szCs w:val="22"/>
              </w:rPr>
            </w:pPr>
            <w:proofErr w:type="spellStart"/>
            <w:r w:rsidRPr="00FB3302">
              <w:rPr>
                <w:rFonts w:ascii="Courier New" w:hAnsi="Courier New" w:cs="Courier New"/>
                <w:bCs/>
                <w:sz w:val="22"/>
                <w:szCs w:val="22"/>
              </w:rPr>
              <w:t>Сср</w:t>
            </w:r>
            <w:proofErr w:type="spellEnd"/>
            <w:r w:rsidRPr="00FB3302">
              <w:rPr>
                <w:rFonts w:ascii="Courier New" w:hAnsi="Courier New" w:cs="Courier New"/>
                <w:bCs/>
                <w:sz w:val="22"/>
                <w:szCs w:val="22"/>
              </w:rPr>
              <w:t xml:space="preserve"> – средняя </w:t>
            </w:r>
            <w:r w:rsidRPr="00FB3302">
              <w:rPr>
                <w:rFonts w:ascii="Courier New" w:hAnsi="Courier New" w:cs="Courier New"/>
                <w:bCs/>
                <w:sz w:val="22"/>
                <w:szCs w:val="22"/>
              </w:rPr>
              <w:lastRenderedPageBreak/>
              <w:t>скорость движения пешехода в минуту.</w:t>
            </w:r>
          </w:p>
        </w:tc>
      </w:tr>
      <w:tr w:rsidR="005D7A9D" w:rsidRPr="00FB3302" w:rsidTr="005D7A9D">
        <w:tc>
          <w:tcPr>
            <w:tcW w:w="723" w:type="dxa"/>
          </w:tcPr>
          <w:p w:rsidR="005D7A9D" w:rsidRPr="00FB3302" w:rsidRDefault="005D7A9D" w:rsidP="00FB3302">
            <w:pPr>
              <w:jc w:val="center"/>
              <w:rPr>
                <w:rFonts w:ascii="Courier New" w:hAnsi="Courier New" w:cs="Courier New"/>
                <w:sz w:val="22"/>
                <w:szCs w:val="22"/>
              </w:rPr>
            </w:pPr>
          </w:p>
        </w:tc>
        <w:tc>
          <w:tcPr>
            <w:tcW w:w="8622" w:type="dxa"/>
            <w:gridSpan w:val="3"/>
          </w:tcPr>
          <w:p w:rsidR="005D7A9D" w:rsidRPr="00FB3302" w:rsidRDefault="005D7A9D" w:rsidP="00FB3302">
            <w:pPr>
              <w:autoSpaceDE w:val="0"/>
              <w:autoSpaceDN w:val="0"/>
              <w:adjustRightInd w:val="0"/>
              <w:rPr>
                <w:rFonts w:ascii="Courier New" w:hAnsi="Courier New" w:cs="Courier New"/>
                <w:color w:val="000000"/>
                <w:sz w:val="22"/>
                <w:szCs w:val="22"/>
              </w:rPr>
            </w:pPr>
            <w:r w:rsidRPr="00FB3302">
              <w:rPr>
                <w:rFonts w:ascii="Courier New" w:hAnsi="Courier New" w:cs="Courier New"/>
                <w:color w:val="000000"/>
                <w:sz w:val="22"/>
                <w:szCs w:val="22"/>
              </w:rPr>
              <w:t xml:space="preserve">Подпункт в) пункта 1 части 5 статьи 23 Градостроительного кодекса Российской Федерации: «физическая культура и массовый спорт,». </w:t>
            </w:r>
          </w:p>
          <w:p w:rsidR="005D7A9D" w:rsidRPr="00FB3302" w:rsidRDefault="005D7A9D" w:rsidP="00FB3302">
            <w:pPr>
              <w:autoSpaceDE w:val="0"/>
              <w:autoSpaceDN w:val="0"/>
              <w:adjustRightInd w:val="0"/>
              <w:jc w:val="both"/>
              <w:rPr>
                <w:rFonts w:ascii="Courier New" w:hAnsi="Courier New" w:cs="Courier New"/>
                <w:color w:val="000000"/>
                <w:sz w:val="22"/>
                <w:szCs w:val="22"/>
              </w:rPr>
            </w:pPr>
            <w:r w:rsidRPr="00FB3302">
              <w:rPr>
                <w:rFonts w:ascii="Courier New" w:hAnsi="Courier New" w:cs="Courier New"/>
                <w:color w:val="000000"/>
                <w:sz w:val="22"/>
                <w:szCs w:val="22"/>
              </w:rPr>
              <w:t xml:space="preserve">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5D7A9D" w:rsidRPr="00FB3302" w:rsidRDefault="005D7A9D" w:rsidP="00FB3302">
            <w:pPr>
              <w:rPr>
                <w:rFonts w:ascii="Courier New" w:hAnsi="Courier New" w:cs="Courier New"/>
                <w:sz w:val="22"/>
                <w:szCs w:val="22"/>
              </w:rPr>
            </w:pPr>
            <w:r w:rsidRPr="00FB3302">
              <w:rPr>
                <w:rFonts w:ascii="Courier New" w:hAnsi="Courier New" w:cs="Courier New"/>
                <w:sz w:val="22"/>
                <w:szCs w:val="22"/>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5D7A9D" w:rsidRPr="00FB3302" w:rsidRDefault="005D7A9D" w:rsidP="00FB3302">
            <w:pPr>
              <w:rPr>
                <w:rFonts w:ascii="Courier New" w:hAnsi="Courier New" w:cs="Courier New"/>
                <w:b/>
                <w:bCs/>
                <w:sz w:val="22"/>
                <w:szCs w:val="22"/>
              </w:rPr>
            </w:pPr>
            <w:r w:rsidRPr="00FB3302">
              <w:rPr>
                <w:rFonts w:ascii="Courier New" w:hAnsi="Courier New" w:cs="Courier New"/>
                <w:sz w:val="22"/>
                <w:szCs w:val="22"/>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p>
        </w:tc>
      </w:tr>
      <w:tr w:rsidR="005D7A9D" w:rsidRPr="00FB3302" w:rsidTr="005D7A9D">
        <w:tc>
          <w:tcPr>
            <w:tcW w:w="72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4</w:t>
            </w:r>
          </w:p>
        </w:tc>
        <w:tc>
          <w:tcPr>
            <w:tcW w:w="2945" w:type="dxa"/>
            <w:vAlign w:val="center"/>
          </w:tcPr>
          <w:p w:rsidR="005D7A9D" w:rsidRPr="00FB3302" w:rsidRDefault="005D7A9D" w:rsidP="00FB3302">
            <w:pPr>
              <w:jc w:val="center"/>
              <w:rPr>
                <w:rFonts w:ascii="Courier New" w:hAnsi="Courier New" w:cs="Courier New"/>
                <w:b/>
                <w:bCs/>
                <w:sz w:val="22"/>
                <w:szCs w:val="22"/>
              </w:rPr>
            </w:pPr>
            <w:r w:rsidRPr="00FB3302">
              <w:rPr>
                <w:rFonts w:ascii="Courier New" w:hAnsi="Courier New" w:cs="Courier New"/>
                <w:b/>
                <w:bCs/>
                <w:sz w:val="22"/>
                <w:szCs w:val="22"/>
              </w:rPr>
              <w:t>Хоккейный корт</w:t>
            </w:r>
          </w:p>
        </w:tc>
        <w:tc>
          <w:tcPr>
            <w:tcW w:w="2903" w:type="dxa"/>
            <w:vAlign w:val="center"/>
          </w:tcPr>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rPr>
              <w:t>Показатель взят исходя из анализа социально-демографического состава населения, численности населения по населенным пунктам, сложившейся застройки и экономической целесообразности.</w:t>
            </w:r>
          </w:p>
        </w:tc>
        <w:tc>
          <w:tcPr>
            <w:tcW w:w="2774" w:type="dxa"/>
          </w:tcPr>
          <w:p w:rsidR="005D7A9D" w:rsidRPr="00FB3302" w:rsidRDefault="005D7A9D" w:rsidP="00FB3302">
            <w:pPr>
              <w:jc w:val="center"/>
              <w:rPr>
                <w:rFonts w:ascii="Courier New" w:hAnsi="Courier New" w:cs="Courier New"/>
                <w:bCs/>
                <w:sz w:val="22"/>
                <w:szCs w:val="22"/>
              </w:rPr>
            </w:pPr>
            <w:r w:rsidRPr="00FB3302">
              <w:rPr>
                <w:rFonts w:ascii="Courier New" w:hAnsi="Courier New" w:cs="Courier New"/>
                <w:bCs/>
                <w:sz w:val="22"/>
                <w:szCs w:val="22"/>
              </w:rPr>
              <w:t>Показатель взят по формуле:</w:t>
            </w:r>
          </w:p>
          <w:p w:rsidR="005D7A9D" w:rsidRPr="00FB3302" w:rsidRDefault="005D7A9D" w:rsidP="00FB3302">
            <w:pPr>
              <w:jc w:val="center"/>
              <w:rPr>
                <w:rFonts w:ascii="Courier New" w:hAnsi="Courier New" w:cs="Courier New"/>
                <w:bCs/>
                <w:sz w:val="22"/>
                <w:szCs w:val="22"/>
              </w:rPr>
            </w:pPr>
            <w:proofErr w:type="spellStart"/>
            <w:r w:rsidRPr="00FB3302">
              <w:rPr>
                <w:rFonts w:ascii="Courier New" w:hAnsi="Courier New" w:cs="Courier New"/>
                <w:bCs/>
                <w:sz w:val="22"/>
                <w:szCs w:val="22"/>
              </w:rPr>
              <w:t>ПрД</w:t>
            </w:r>
            <w:proofErr w:type="spellEnd"/>
            <w:r w:rsidRPr="00FB3302">
              <w:rPr>
                <w:rFonts w:ascii="Courier New" w:hAnsi="Courier New" w:cs="Courier New"/>
                <w:bCs/>
                <w:sz w:val="22"/>
                <w:szCs w:val="22"/>
              </w:rPr>
              <w:t>=</w:t>
            </w:r>
            <w:proofErr w:type="spellStart"/>
            <w:r w:rsidRPr="00FB3302">
              <w:rPr>
                <w:rFonts w:ascii="Courier New" w:hAnsi="Courier New" w:cs="Courier New"/>
                <w:bCs/>
                <w:sz w:val="22"/>
                <w:szCs w:val="22"/>
              </w:rPr>
              <w:t>Рмах</w:t>
            </w:r>
            <w:proofErr w:type="spellEnd"/>
            <w:r w:rsidRPr="00FB3302">
              <w:rPr>
                <w:rFonts w:ascii="Courier New" w:hAnsi="Courier New" w:cs="Courier New"/>
                <w:bCs/>
                <w:sz w:val="22"/>
                <w:szCs w:val="22"/>
              </w:rPr>
              <w:t>/</w:t>
            </w:r>
            <w:proofErr w:type="spellStart"/>
            <w:r w:rsidRPr="00FB3302">
              <w:rPr>
                <w:rFonts w:ascii="Courier New" w:hAnsi="Courier New" w:cs="Courier New"/>
                <w:bCs/>
                <w:sz w:val="22"/>
                <w:szCs w:val="22"/>
              </w:rPr>
              <w:t>Сср</w:t>
            </w:r>
            <w:proofErr w:type="spellEnd"/>
            <w:r w:rsidRPr="00FB3302">
              <w:rPr>
                <w:rFonts w:ascii="Courier New" w:hAnsi="Courier New" w:cs="Courier New"/>
                <w:bCs/>
                <w:sz w:val="22"/>
                <w:szCs w:val="22"/>
              </w:rPr>
              <w:t>,</w:t>
            </w:r>
          </w:p>
          <w:p w:rsidR="005D7A9D" w:rsidRPr="00FB3302" w:rsidRDefault="005D7A9D" w:rsidP="00FB3302">
            <w:pPr>
              <w:jc w:val="center"/>
              <w:rPr>
                <w:rFonts w:ascii="Courier New" w:hAnsi="Courier New" w:cs="Courier New"/>
                <w:bCs/>
                <w:sz w:val="22"/>
                <w:szCs w:val="22"/>
              </w:rPr>
            </w:pPr>
            <w:r w:rsidRPr="00FB3302">
              <w:rPr>
                <w:rFonts w:ascii="Courier New" w:hAnsi="Courier New" w:cs="Courier New"/>
                <w:bCs/>
                <w:sz w:val="22"/>
                <w:szCs w:val="22"/>
              </w:rPr>
              <w:t>где</w:t>
            </w:r>
          </w:p>
          <w:p w:rsidR="005D7A9D" w:rsidRPr="00FB3302" w:rsidRDefault="005D7A9D" w:rsidP="00FB3302">
            <w:pPr>
              <w:jc w:val="center"/>
              <w:rPr>
                <w:rFonts w:ascii="Courier New" w:hAnsi="Courier New" w:cs="Courier New"/>
                <w:bCs/>
                <w:sz w:val="22"/>
                <w:szCs w:val="22"/>
              </w:rPr>
            </w:pPr>
            <w:proofErr w:type="spellStart"/>
            <w:r w:rsidRPr="00FB3302">
              <w:rPr>
                <w:rFonts w:ascii="Courier New" w:hAnsi="Courier New" w:cs="Courier New"/>
                <w:bCs/>
                <w:sz w:val="22"/>
                <w:szCs w:val="22"/>
              </w:rPr>
              <w:t>Рмах</w:t>
            </w:r>
            <w:proofErr w:type="spellEnd"/>
            <w:r w:rsidRPr="00FB3302">
              <w:rPr>
                <w:rFonts w:ascii="Courier New" w:hAnsi="Courier New" w:cs="Courier New"/>
                <w:bCs/>
                <w:sz w:val="22"/>
                <w:szCs w:val="22"/>
              </w:rPr>
              <w:t xml:space="preserve"> – максимальное оптимальное расстояние до объекта;</w:t>
            </w:r>
          </w:p>
          <w:p w:rsidR="005D7A9D" w:rsidRPr="00FB3302" w:rsidRDefault="005D7A9D" w:rsidP="00FB3302">
            <w:pPr>
              <w:jc w:val="center"/>
              <w:rPr>
                <w:rFonts w:ascii="Courier New" w:hAnsi="Courier New" w:cs="Courier New"/>
                <w:bCs/>
                <w:sz w:val="22"/>
                <w:szCs w:val="22"/>
              </w:rPr>
            </w:pPr>
            <w:proofErr w:type="spellStart"/>
            <w:r w:rsidRPr="00FB3302">
              <w:rPr>
                <w:rFonts w:ascii="Courier New" w:hAnsi="Courier New" w:cs="Courier New"/>
                <w:bCs/>
                <w:sz w:val="22"/>
                <w:szCs w:val="22"/>
              </w:rPr>
              <w:t>Сср</w:t>
            </w:r>
            <w:proofErr w:type="spellEnd"/>
            <w:r w:rsidRPr="00FB3302">
              <w:rPr>
                <w:rFonts w:ascii="Courier New" w:hAnsi="Courier New" w:cs="Courier New"/>
                <w:bCs/>
                <w:sz w:val="22"/>
                <w:szCs w:val="22"/>
              </w:rPr>
              <w:t xml:space="preserve"> – средняя скорость движения пешехода в минуту.</w:t>
            </w:r>
          </w:p>
        </w:tc>
      </w:tr>
      <w:tr w:rsidR="005D7A9D" w:rsidRPr="00FB3302" w:rsidTr="005D7A9D">
        <w:tc>
          <w:tcPr>
            <w:tcW w:w="723" w:type="dxa"/>
          </w:tcPr>
          <w:p w:rsidR="005D7A9D" w:rsidRPr="00FB3302" w:rsidRDefault="005D7A9D" w:rsidP="00FB3302">
            <w:pPr>
              <w:jc w:val="center"/>
              <w:rPr>
                <w:rFonts w:ascii="Courier New" w:hAnsi="Courier New" w:cs="Courier New"/>
                <w:sz w:val="22"/>
                <w:szCs w:val="22"/>
              </w:rPr>
            </w:pPr>
          </w:p>
        </w:tc>
        <w:tc>
          <w:tcPr>
            <w:tcW w:w="8622" w:type="dxa"/>
            <w:gridSpan w:val="3"/>
          </w:tcPr>
          <w:p w:rsidR="005D7A9D" w:rsidRPr="00FB3302" w:rsidRDefault="005D7A9D" w:rsidP="00FB3302">
            <w:pPr>
              <w:autoSpaceDE w:val="0"/>
              <w:autoSpaceDN w:val="0"/>
              <w:adjustRightInd w:val="0"/>
              <w:rPr>
                <w:rFonts w:ascii="Courier New" w:hAnsi="Courier New" w:cs="Courier New"/>
                <w:color w:val="000000"/>
                <w:sz w:val="22"/>
                <w:szCs w:val="22"/>
              </w:rPr>
            </w:pPr>
            <w:r w:rsidRPr="00FB3302">
              <w:rPr>
                <w:rFonts w:ascii="Courier New" w:hAnsi="Courier New" w:cs="Courier New"/>
                <w:color w:val="000000"/>
                <w:sz w:val="22"/>
                <w:szCs w:val="22"/>
              </w:rPr>
              <w:t xml:space="preserve">Подпункт в) пункта 1 части 5 статьи 23 Градостроительного кодекса Российской Федерации: «физическая культура и массовый спорт,». </w:t>
            </w:r>
          </w:p>
          <w:p w:rsidR="005D7A9D" w:rsidRPr="00FB3302" w:rsidRDefault="005D7A9D" w:rsidP="00FB3302">
            <w:pPr>
              <w:autoSpaceDE w:val="0"/>
              <w:autoSpaceDN w:val="0"/>
              <w:adjustRightInd w:val="0"/>
              <w:jc w:val="both"/>
              <w:rPr>
                <w:rFonts w:ascii="Courier New" w:hAnsi="Courier New" w:cs="Courier New"/>
                <w:color w:val="000000"/>
                <w:sz w:val="22"/>
                <w:szCs w:val="22"/>
              </w:rPr>
            </w:pPr>
            <w:r w:rsidRPr="00FB3302">
              <w:rPr>
                <w:rFonts w:ascii="Courier New" w:hAnsi="Courier New" w:cs="Courier New"/>
                <w:color w:val="000000"/>
                <w:sz w:val="22"/>
                <w:szCs w:val="22"/>
              </w:rPr>
              <w:t xml:space="preserve">Пункт 14 части 1 статьи 14 Федерального закона от 6 октября 2003 года № 131-ФЗ «Об общих принципах организации местного самоуправления в Российской Федерации»: «обеспечение условий для развития на территории поселения физической культуры и массового спорта, организация проведения официальных физкультурно-оздоровительных и спортивных мероприятий поселения;». </w:t>
            </w:r>
          </w:p>
          <w:p w:rsidR="005D7A9D" w:rsidRPr="00FB3302" w:rsidRDefault="005D7A9D" w:rsidP="00FB3302">
            <w:pPr>
              <w:rPr>
                <w:rFonts w:ascii="Courier New" w:hAnsi="Courier New" w:cs="Courier New"/>
                <w:sz w:val="22"/>
                <w:szCs w:val="22"/>
              </w:rPr>
            </w:pPr>
            <w:r w:rsidRPr="00FB3302">
              <w:rPr>
                <w:rFonts w:ascii="Courier New" w:hAnsi="Courier New" w:cs="Courier New"/>
                <w:sz w:val="22"/>
                <w:szCs w:val="22"/>
              </w:rPr>
              <w:lastRenderedPageBreak/>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5D7A9D" w:rsidRPr="00FB3302" w:rsidRDefault="005D7A9D" w:rsidP="00FB3302">
            <w:pPr>
              <w:jc w:val="center"/>
              <w:rPr>
                <w:rFonts w:ascii="Courier New" w:hAnsi="Courier New" w:cs="Courier New"/>
                <w:b/>
                <w:bCs/>
                <w:sz w:val="22"/>
                <w:szCs w:val="22"/>
              </w:rPr>
            </w:pPr>
            <w:r w:rsidRPr="00FB3302">
              <w:rPr>
                <w:rFonts w:ascii="Courier New" w:hAnsi="Courier New" w:cs="Courier New"/>
                <w:sz w:val="22"/>
                <w:szCs w:val="22"/>
              </w:rPr>
              <w:t>Пункт 5 части 3 статьи 3(1) Закона Иркутской области от 23 июля 2008 года № 59-оз «О градостроительной деятельности в Иркутской области»: «объекты физической культуры и массового спорта».</w:t>
            </w:r>
          </w:p>
        </w:tc>
      </w:tr>
      <w:tr w:rsidR="005D7A9D" w:rsidRPr="00FB3302" w:rsidTr="005D7A9D">
        <w:tc>
          <w:tcPr>
            <w:tcW w:w="72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lastRenderedPageBreak/>
              <w:t>5</w:t>
            </w:r>
          </w:p>
        </w:tc>
        <w:tc>
          <w:tcPr>
            <w:tcW w:w="2945"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b/>
                <w:bCs/>
                <w:sz w:val="22"/>
                <w:szCs w:val="22"/>
              </w:rPr>
              <w:t>Дом культуры и творчества</w:t>
            </w:r>
          </w:p>
        </w:tc>
        <w:tc>
          <w:tcPr>
            <w:tcW w:w="290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Методика определения нормативной потребности субъектов РФ в объектах социальной инфраструктуры, утвержденная распоряжением Правительства РФ от 19.10.1999г. № 1683-р (в ред. Распоряжения Правительства РФ от 23.11.2009г. № 1767-р).</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 xml:space="preserve">Показатель взят исходя из анализа </w:t>
            </w:r>
            <w:proofErr w:type="spellStart"/>
            <w:r w:rsidRPr="00FB3302">
              <w:rPr>
                <w:rFonts w:ascii="Courier New" w:hAnsi="Courier New" w:cs="Courier New"/>
                <w:sz w:val="22"/>
                <w:szCs w:val="22"/>
              </w:rPr>
              <w:t>социально</w:t>
            </w:r>
            <w:r w:rsidRPr="00FB3302">
              <w:rPr>
                <w:rFonts w:ascii="Courier New" w:hAnsi="Courier New" w:cs="Courier New"/>
                <w:sz w:val="22"/>
                <w:szCs w:val="22"/>
              </w:rPr>
              <w:softHyphen/>
              <w:t>демографического</w:t>
            </w:r>
            <w:proofErr w:type="spellEnd"/>
            <w:r w:rsidRPr="00FB3302">
              <w:rPr>
                <w:rFonts w:ascii="Courier New" w:hAnsi="Courier New" w:cs="Courier New"/>
                <w:sz w:val="22"/>
                <w:szCs w:val="22"/>
              </w:rPr>
              <w:t xml:space="preserve"> состава населения и экономической целесообразности.</w:t>
            </w:r>
          </w:p>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rPr>
              <w:t>Рассчитан по формуле:</w:t>
            </w:r>
          </w:p>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rPr>
              <w:t>П=Пб, где</w:t>
            </w:r>
          </w:p>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rPr>
              <w:t>П – расчетный показатель;</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Пб – базовый показатель.</w:t>
            </w:r>
          </w:p>
        </w:tc>
        <w:tc>
          <w:tcPr>
            <w:tcW w:w="2774"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Показатель транспортной доступности взят по формуле:</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ТрД</w:t>
            </w:r>
            <w:proofErr w:type="spellEnd"/>
            <w:r w:rsidRPr="00FB3302">
              <w:rPr>
                <w:rFonts w:ascii="Courier New" w:hAnsi="Courier New" w:cs="Courier New"/>
                <w:sz w:val="22"/>
                <w:szCs w:val="22"/>
              </w:rPr>
              <w:t>=Р мах/</w:t>
            </w:r>
            <w:proofErr w:type="spellStart"/>
            <w:r w:rsidRPr="00FB3302">
              <w:rPr>
                <w:rFonts w:ascii="Courier New" w:hAnsi="Courier New" w:cs="Courier New"/>
                <w:sz w:val="22"/>
                <w:szCs w:val="22"/>
              </w:rPr>
              <w:t>Сср</w:t>
            </w:r>
            <w:proofErr w:type="spellEnd"/>
            <w:r w:rsidRPr="00FB3302">
              <w:rPr>
                <w:rFonts w:ascii="Courier New" w:hAnsi="Courier New" w:cs="Courier New"/>
                <w:sz w:val="22"/>
                <w:szCs w:val="22"/>
              </w:rPr>
              <w:t>,</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где</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Рмах</w:t>
            </w:r>
            <w:proofErr w:type="spellEnd"/>
            <w:r w:rsidRPr="00FB3302">
              <w:rPr>
                <w:rFonts w:ascii="Courier New" w:hAnsi="Courier New" w:cs="Courier New"/>
                <w:sz w:val="22"/>
                <w:szCs w:val="22"/>
              </w:rPr>
              <w:t xml:space="preserve"> -расстояние от административного центра до наиболее отдаленного населенного пункта поселения;</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Сср</w:t>
            </w:r>
            <w:proofErr w:type="spellEnd"/>
            <w:r w:rsidRPr="00FB3302">
              <w:rPr>
                <w:rFonts w:ascii="Courier New" w:hAnsi="Courier New" w:cs="Courier New"/>
                <w:sz w:val="22"/>
                <w:szCs w:val="22"/>
              </w:rPr>
              <w:t xml:space="preserve"> - средняя скорость движения транспортного средства в минуту.</w:t>
            </w:r>
          </w:p>
          <w:p w:rsidR="005D7A9D" w:rsidRPr="00FB3302" w:rsidRDefault="005D7A9D" w:rsidP="00FB3302">
            <w:pPr>
              <w:jc w:val="center"/>
              <w:rPr>
                <w:rFonts w:ascii="Courier New" w:hAnsi="Courier New" w:cs="Courier New"/>
                <w:sz w:val="22"/>
                <w:szCs w:val="22"/>
              </w:rPr>
            </w:pPr>
          </w:p>
        </w:tc>
      </w:tr>
      <w:tr w:rsidR="005D7A9D" w:rsidRPr="00FB3302" w:rsidTr="005D7A9D">
        <w:tc>
          <w:tcPr>
            <w:tcW w:w="723" w:type="dxa"/>
          </w:tcPr>
          <w:p w:rsidR="005D7A9D" w:rsidRPr="00FB3302" w:rsidRDefault="005D7A9D" w:rsidP="00FB3302">
            <w:pPr>
              <w:jc w:val="center"/>
              <w:rPr>
                <w:rFonts w:ascii="Courier New" w:hAnsi="Courier New" w:cs="Courier New"/>
                <w:sz w:val="22"/>
                <w:szCs w:val="22"/>
              </w:rPr>
            </w:pPr>
          </w:p>
        </w:tc>
        <w:tc>
          <w:tcPr>
            <w:tcW w:w="8622" w:type="dxa"/>
            <w:gridSpan w:val="3"/>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7 части 3 статьи 3(1) Закона Иркутской области от 23 июля 2008 года № 59-оз «О градостроительной деятельности в Иркутской области»: «объекты культуры».</w:t>
            </w:r>
          </w:p>
        </w:tc>
      </w:tr>
      <w:tr w:rsidR="005D7A9D" w:rsidRPr="00FB3302" w:rsidTr="005D7A9D">
        <w:tc>
          <w:tcPr>
            <w:tcW w:w="72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6</w:t>
            </w:r>
          </w:p>
        </w:tc>
        <w:tc>
          <w:tcPr>
            <w:tcW w:w="2945" w:type="dxa"/>
            <w:vAlign w:val="center"/>
          </w:tcPr>
          <w:p w:rsidR="005D7A9D" w:rsidRPr="00FB3302" w:rsidRDefault="005D7A9D" w:rsidP="00FB3302">
            <w:pPr>
              <w:jc w:val="center"/>
              <w:rPr>
                <w:rFonts w:ascii="Courier New" w:hAnsi="Courier New" w:cs="Courier New"/>
                <w:b/>
                <w:bCs/>
                <w:sz w:val="22"/>
                <w:szCs w:val="22"/>
              </w:rPr>
            </w:pPr>
            <w:r w:rsidRPr="00FB3302">
              <w:rPr>
                <w:rFonts w:ascii="Courier New" w:hAnsi="Courier New" w:cs="Courier New"/>
                <w:b/>
                <w:bCs/>
                <w:sz w:val="22"/>
                <w:szCs w:val="22"/>
              </w:rPr>
              <w:t>Муниципальный музей</w:t>
            </w:r>
          </w:p>
        </w:tc>
        <w:tc>
          <w:tcPr>
            <w:tcW w:w="290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 xml:space="preserve">Показатель взят исходя из анализа </w:t>
            </w:r>
            <w:proofErr w:type="spellStart"/>
            <w:r w:rsidRPr="00FB3302">
              <w:rPr>
                <w:rFonts w:ascii="Courier New" w:hAnsi="Courier New" w:cs="Courier New"/>
                <w:sz w:val="22"/>
                <w:szCs w:val="22"/>
              </w:rPr>
              <w:t>социально</w:t>
            </w:r>
            <w:r w:rsidRPr="00FB3302">
              <w:rPr>
                <w:rFonts w:ascii="Courier New" w:hAnsi="Courier New" w:cs="Courier New"/>
                <w:sz w:val="22"/>
                <w:szCs w:val="22"/>
              </w:rPr>
              <w:softHyphen/>
              <w:t>демографического</w:t>
            </w:r>
            <w:proofErr w:type="spellEnd"/>
            <w:r w:rsidRPr="00FB3302">
              <w:rPr>
                <w:rFonts w:ascii="Courier New" w:hAnsi="Courier New" w:cs="Courier New"/>
                <w:sz w:val="22"/>
                <w:szCs w:val="22"/>
              </w:rPr>
              <w:t xml:space="preserve"> состава населения и </w:t>
            </w:r>
            <w:r w:rsidRPr="00FB3302">
              <w:rPr>
                <w:rFonts w:ascii="Courier New" w:hAnsi="Courier New" w:cs="Courier New"/>
                <w:sz w:val="22"/>
                <w:szCs w:val="22"/>
              </w:rPr>
              <w:lastRenderedPageBreak/>
              <w:t>экономической целесообразности.</w:t>
            </w:r>
          </w:p>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rPr>
              <w:t>Рассчитан по формуле:</w:t>
            </w:r>
          </w:p>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rPr>
              <w:t>П=Пб, где</w:t>
            </w:r>
          </w:p>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rPr>
              <w:t>П – расчетный показатель;</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Пб – базовый показатель.</w:t>
            </w:r>
          </w:p>
        </w:tc>
        <w:tc>
          <w:tcPr>
            <w:tcW w:w="2774"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lastRenderedPageBreak/>
              <w:t>Показатель транспортной доступности взят по формуле:</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ТрД</w:t>
            </w:r>
            <w:proofErr w:type="spellEnd"/>
            <w:r w:rsidRPr="00FB3302">
              <w:rPr>
                <w:rFonts w:ascii="Courier New" w:hAnsi="Courier New" w:cs="Courier New"/>
                <w:sz w:val="22"/>
                <w:szCs w:val="22"/>
              </w:rPr>
              <w:t>=Р мах/</w:t>
            </w:r>
            <w:proofErr w:type="spellStart"/>
            <w:r w:rsidRPr="00FB3302">
              <w:rPr>
                <w:rFonts w:ascii="Courier New" w:hAnsi="Courier New" w:cs="Courier New"/>
                <w:sz w:val="22"/>
                <w:szCs w:val="22"/>
              </w:rPr>
              <w:t>Сср</w:t>
            </w:r>
            <w:proofErr w:type="spellEnd"/>
            <w:r w:rsidRPr="00FB3302">
              <w:rPr>
                <w:rFonts w:ascii="Courier New" w:hAnsi="Courier New" w:cs="Courier New"/>
                <w:sz w:val="22"/>
                <w:szCs w:val="22"/>
              </w:rPr>
              <w:t>,</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lastRenderedPageBreak/>
              <w:t>где</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Рмах</w:t>
            </w:r>
            <w:proofErr w:type="spellEnd"/>
            <w:r w:rsidRPr="00FB3302">
              <w:rPr>
                <w:rFonts w:ascii="Courier New" w:hAnsi="Courier New" w:cs="Courier New"/>
                <w:sz w:val="22"/>
                <w:szCs w:val="22"/>
              </w:rPr>
              <w:t xml:space="preserve"> -расстояние от административного центра до наиболее отдаленного населенного пункта поселения;</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Сср</w:t>
            </w:r>
            <w:proofErr w:type="spellEnd"/>
            <w:r w:rsidRPr="00FB3302">
              <w:rPr>
                <w:rFonts w:ascii="Courier New" w:hAnsi="Courier New" w:cs="Courier New"/>
                <w:sz w:val="22"/>
                <w:szCs w:val="22"/>
              </w:rPr>
              <w:t xml:space="preserve"> - средняя скорость движения транспортного средства в минуту.</w:t>
            </w:r>
          </w:p>
          <w:p w:rsidR="005D7A9D" w:rsidRPr="00FB3302" w:rsidRDefault="005D7A9D" w:rsidP="00FB3302">
            <w:pPr>
              <w:jc w:val="center"/>
              <w:rPr>
                <w:rFonts w:ascii="Courier New" w:hAnsi="Courier New" w:cs="Courier New"/>
                <w:sz w:val="22"/>
                <w:szCs w:val="22"/>
              </w:rPr>
            </w:pPr>
          </w:p>
        </w:tc>
      </w:tr>
      <w:tr w:rsidR="005D7A9D" w:rsidRPr="00FB3302" w:rsidTr="005D7A9D">
        <w:tc>
          <w:tcPr>
            <w:tcW w:w="723" w:type="dxa"/>
          </w:tcPr>
          <w:p w:rsidR="005D7A9D" w:rsidRPr="00FB3302" w:rsidRDefault="005D7A9D" w:rsidP="00FB3302">
            <w:pPr>
              <w:jc w:val="center"/>
              <w:rPr>
                <w:rFonts w:ascii="Courier New" w:hAnsi="Courier New" w:cs="Courier New"/>
                <w:sz w:val="22"/>
                <w:szCs w:val="22"/>
              </w:rPr>
            </w:pPr>
          </w:p>
        </w:tc>
        <w:tc>
          <w:tcPr>
            <w:tcW w:w="8622" w:type="dxa"/>
            <w:gridSpan w:val="3"/>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12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организации досуга и обеспечения жителей поселения услугами организаций культуры;».</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30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и осуществление мероприятий по работе с детьми и молодежью в поселении;».</w:t>
            </w:r>
          </w:p>
          <w:p w:rsidR="005D7A9D" w:rsidRPr="00FB3302" w:rsidRDefault="005D7A9D" w:rsidP="00FB3302">
            <w:pPr>
              <w:rPr>
                <w:rFonts w:ascii="Courier New" w:hAnsi="Courier New" w:cs="Courier New"/>
                <w:sz w:val="22"/>
                <w:szCs w:val="22"/>
              </w:rPr>
            </w:pPr>
            <w:r w:rsidRPr="00FB3302">
              <w:rPr>
                <w:rFonts w:ascii="Courier New" w:hAnsi="Courier New" w:cs="Courier New"/>
                <w:sz w:val="22"/>
                <w:szCs w:val="22"/>
              </w:rPr>
              <w:t>Пункт 7 части 3 статьи 3(1) Закона Иркутской области от 23 июля 2008 года № 59-оз «О градостроительной деятельности в Иркутской области»: «объекты культуры».</w:t>
            </w:r>
          </w:p>
          <w:p w:rsidR="005D7A9D" w:rsidRPr="00FB3302" w:rsidRDefault="005D7A9D" w:rsidP="00FB3302">
            <w:pPr>
              <w:rPr>
                <w:rFonts w:ascii="Courier New" w:hAnsi="Courier New" w:cs="Courier New"/>
                <w:sz w:val="22"/>
                <w:szCs w:val="22"/>
              </w:rPr>
            </w:pPr>
            <w:r w:rsidRPr="00FB3302">
              <w:rPr>
                <w:rFonts w:ascii="Courier New" w:hAnsi="Courier New" w:cs="Courier New"/>
                <w:sz w:val="22"/>
                <w:szCs w:val="22"/>
              </w:rPr>
              <w:t>Пункт 1 части 1 статьи 14.1 Федерального закона от 6 октября 2003 года № 131-ФЗ «Об общих принципах организации местного самоуправления в Российской Федерации»: «создание музеев поселения;».</w:t>
            </w:r>
          </w:p>
        </w:tc>
      </w:tr>
      <w:tr w:rsidR="005D7A9D" w:rsidRPr="00FB3302" w:rsidTr="005D7A9D">
        <w:tc>
          <w:tcPr>
            <w:tcW w:w="72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7</w:t>
            </w:r>
          </w:p>
        </w:tc>
        <w:tc>
          <w:tcPr>
            <w:tcW w:w="2945"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b/>
                <w:bCs/>
                <w:sz w:val="22"/>
                <w:szCs w:val="22"/>
              </w:rPr>
              <w:t>Специально оборудованные места массового отдыха населения</w:t>
            </w:r>
          </w:p>
        </w:tc>
        <w:tc>
          <w:tcPr>
            <w:tcW w:w="290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 xml:space="preserve">Показатель взят исходя из анализа </w:t>
            </w:r>
            <w:proofErr w:type="spellStart"/>
            <w:r w:rsidRPr="00FB3302">
              <w:rPr>
                <w:rFonts w:ascii="Courier New" w:hAnsi="Courier New" w:cs="Courier New"/>
                <w:sz w:val="22"/>
                <w:szCs w:val="22"/>
              </w:rPr>
              <w:t>социально</w:t>
            </w:r>
            <w:r w:rsidRPr="00FB3302">
              <w:rPr>
                <w:rFonts w:ascii="Courier New" w:hAnsi="Courier New" w:cs="Courier New"/>
                <w:sz w:val="22"/>
                <w:szCs w:val="22"/>
              </w:rPr>
              <w:softHyphen/>
              <w:t>демографического</w:t>
            </w:r>
            <w:proofErr w:type="spellEnd"/>
            <w:r w:rsidRPr="00FB3302">
              <w:rPr>
                <w:rFonts w:ascii="Courier New" w:hAnsi="Courier New" w:cs="Courier New"/>
                <w:sz w:val="22"/>
                <w:szCs w:val="22"/>
              </w:rPr>
              <w:t xml:space="preserve"> состава населения и экономической целесообразности.</w:t>
            </w:r>
          </w:p>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rPr>
              <w:t>Рассчитан по формуле:</w:t>
            </w:r>
          </w:p>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rPr>
              <w:t>П=Пб, где</w:t>
            </w:r>
          </w:p>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rPr>
              <w:t>П – расчетный показатель;</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Пб – базовый показатель.</w:t>
            </w:r>
          </w:p>
        </w:tc>
        <w:tc>
          <w:tcPr>
            <w:tcW w:w="2774" w:type="dxa"/>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Показатель транспортной доступности взят по формуле:</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ТрД</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Рмах</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Сср</w:t>
            </w:r>
            <w:proofErr w:type="spellEnd"/>
            <w:r w:rsidRPr="00FB3302">
              <w:rPr>
                <w:rFonts w:ascii="Courier New" w:hAnsi="Courier New" w:cs="Courier New"/>
                <w:sz w:val="22"/>
                <w:szCs w:val="22"/>
              </w:rPr>
              <w:t>,</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где</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Рмах</w:t>
            </w:r>
            <w:proofErr w:type="spellEnd"/>
            <w:r w:rsidRPr="00FB3302">
              <w:rPr>
                <w:rFonts w:ascii="Courier New" w:hAnsi="Courier New" w:cs="Courier New"/>
                <w:sz w:val="22"/>
                <w:szCs w:val="22"/>
              </w:rPr>
              <w:t xml:space="preserve"> -расстояние от административного центра до наиболее отдаленного населенного пункта поселения;</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Сср</w:t>
            </w:r>
            <w:proofErr w:type="spellEnd"/>
            <w:r w:rsidRPr="00FB3302">
              <w:rPr>
                <w:rFonts w:ascii="Courier New" w:hAnsi="Courier New" w:cs="Courier New"/>
                <w:sz w:val="22"/>
                <w:szCs w:val="22"/>
              </w:rPr>
              <w:t xml:space="preserve"> - средняя скорость движения транспортного средства в минуту. </w:t>
            </w:r>
          </w:p>
        </w:tc>
      </w:tr>
      <w:tr w:rsidR="005D7A9D" w:rsidRPr="00FB3302" w:rsidTr="005D7A9D">
        <w:tc>
          <w:tcPr>
            <w:tcW w:w="723" w:type="dxa"/>
          </w:tcPr>
          <w:p w:rsidR="005D7A9D" w:rsidRPr="00FB3302" w:rsidRDefault="005D7A9D" w:rsidP="00FB3302">
            <w:pPr>
              <w:jc w:val="center"/>
              <w:rPr>
                <w:rFonts w:ascii="Courier New" w:hAnsi="Courier New" w:cs="Courier New"/>
                <w:sz w:val="22"/>
                <w:szCs w:val="22"/>
              </w:rPr>
            </w:pPr>
          </w:p>
        </w:tc>
        <w:tc>
          <w:tcPr>
            <w:tcW w:w="8622" w:type="dxa"/>
            <w:gridSpan w:val="3"/>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15 части 1 статьи 14 Федерального закона от 6 октября 2003 года № 131-ФЗ «Об общих принципах организации местного самоуправления в Российской Федерации»: «создание условий для массового отдыха жителей поселения и организация обустройства мест массового отдыха населения,».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 xml:space="preserve">Пункт 12 части 3 статьи 3(1) Закона Иркутской области от 23 июля 2008 года № 59-оз «О градостроительной деятельности в </w:t>
            </w:r>
            <w:r w:rsidRPr="00FB3302">
              <w:rPr>
                <w:rFonts w:ascii="Courier New" w:hAnsi="Courier New" w:cs="Courier New"/>
                <w:sz w:val="22"/>
                <w:szCs w:val="22"/>
              </w:rPr>
              <w:lastRenderedPageBreak/>
              <w:t>Иркутской области»: «места массового отдыха населения;».</w:t>
            </w:r>
          </w:p>
        </w:tc>
      </w:tr>
      <w:tr w:rsidR="005D7A9D" w:rsidRPr="00FB3302" w:rsidTr="005D7A9D">
        <w:tc>
          <w:tcPr>
            <w:tcW w:w="72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lastRenderedPageBreak/>
              <w:t>8</w:t>
            </w:r>
          </w:p>
        </w:tc>
        <w:tc>
          <w:tcPr>
            <w:tcW w:w="2945"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b/>
                <w:bCs/>
                <w:sz w:val="22"/>
                <w:szCs w:val="22"/>
              </w:rPr>
              <w:t>Муниципальные</w:t>
            </w:r>
            <w:r w:rsidRPr="00FB3302">
              <w:rPr>
                <w:rFonts w:ascii="Courier New" w:hAnsi="Courier New" w:cs="Courier New"/>
                <w:sz w:val="22"/>
                <w:szCs w:val="22"/>
              </w:rPr>
              <w:t xml:space="preserve"> </w:t>
            </w:r>
            <w:r w:rsidRPr="00FB3302">
              <w:rPr>
                <w:rFonts w:ascii="Courier New" w:hAnsi="Courier New" w:cs="Courier New"/>
                <w:b/>
                <w:bCs/>
                <w:sz w:val="22"/>
                <w:szCs w:val="22"/>
              </w:rPr>
              <w:t>библиотеки</w:t>
            </w:r>
          </w:p>
        </w:tc>
        <w:tc>
          <w:tcPr>
            <w:tcW w:w="290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Показатель взят исходя из анализа численности населения по населенным пунктам и экономической целесообразности.</w:t>
            </w:r>
          </w:p>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rPr>
              <w:t>Рассчитан по формуле:</w:t>
            </w:r>
          </w:p>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rPr>
              <w:t>П=Пб, где</w:t>
            </w:r>
          </w:p>
          <w:p w:rsidR="005D7A9D" w:rsidRPr="00FB3302" w:rsidRDefault="005D7A9D" w:rsidP="00FB3302">
            <w:pPr>
              <w:autoSpaceDE w:val="0"/>
              <w:autoSpaceDN w:val="0"/>
              <w:adjustRightInd w:val="0"/>
              <w:jc w:val="center"/>
              <w:rPr>
                <w:rFonts w:ascii="Courier New" w:hAnsi="Courier New" w:cs="Courier New"/>
                <w:color w:val="000000"/>
                <w:sz w:val="22"/>
                <w:szCs w:val="22"/>
              </w:rPr>
            </w:pPr>
            <w:r w:rsidRPr="00FB3302">
              <w:rPr>
                <w:rFonts w:ascii="Courier New" w:hAnsi="Courier New" w:cs="Courier New"/>
                <w:color w:val="000000"/>
                <w:sz w:val="22"/>
                <w:szCs w:val="22"/>
              </w:rPr>
              <w:t>П – расчетный показатель;</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Пб – базовый показатель.</w:t>
            </w:r>
          </w:p>
        </w:tc>
        <w:tc>
          <w:tcPr>
            <w:tcW w:w="2774"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Показатель взят по формуле:</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ТрД</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Рмах</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Сср</w:t>
            </w:r>
            <w:proofErr w:type="spellEnd"/>
            <w:r w:rsidRPr="00FB3302">
              <w:rPr>
                <w:rFonts w:ascii="Courier New" w:hAnsi="Courier New" w:cs="Courier New"/>
                <w:sz w:val="22"/>
                <w:szCs w:val="22"/>
              </w:rPr>
              <w:t>,</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где</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Рмах</w:t>
            </w:r>
            <w:proofErr w:type="spellEnd"/>
            <w:r w:rsidRPr="00FB3302">
              <w:rPr>
                <w:rFonts w:ascii="Courier New" w:hAnsi="Courier New" w:cs="Courier New"/>
                <w:sz w:val="22"/>
                <w:szCs w:val="22"/>
              </w:rPr>
              <w:t xml:space="preserve"> -расстояние от административного центра до наиболее отдаленного населенного пункта поселения;</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Сср</w:t>
            </w:r>
            <w:proofErr w:type="spellEnd"/>
            <w:r w:rsidRPr="00FB3302">
              <w:rPr>
                <w:rFonts w:ascii="Courier New" w:hAnsi="Courier New" w:cs="Courier New"/>
                <w:sz w:val="22"/>
                <w:szCs w:val="22"/>
              </w:rPr>
              <w:t xml:space="preserve"> - средняя скорость движения транспортного средства в минуту.</w:t>
            </w:r>
          </w:p>
        </w:tc>
      </w:tr>
      <w:tr w:rsidR="005D7A9D" w:rsidRPr="00FB3302" w:rsidTr="005D7A9D">
        <w:tc>
          <w:tcPr>
            <w:tcW w:w="723" w:type="dxa"/>
          </w:tcPr>
          <w:p w:rsidR="005D7A9D" w:rsidRPr="00FB3302" w:rsidRDefault="005D7A9D" w:rsidP="00FB3302">
            <w:pPr>
              <w:jc w:val="center"/>
              <w:rPr>
                <w:rFonts w:ascii="Courier New" w:hAnsi="Courier New" w:cs="Courier New"/>
                <w:sz w:val="22"/>
                <w:szCs w:val="22"/>
              </w:rPr>
            </w:pPr>
          </w:p>
        </w:tc>
        <w:tc>
          <w:tcPr>
            <w:tcW w:w="8622" w:type="dxa"/>
            <w:gridSpan w:val="3"/>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СП 42.13330.2011 «Градостроительство. Планировка и застройка городских и сельских поселений», Приложение Ж.</w:t>
            </w:r>
          </w:p>
          <w:p w:rsidR="005D7A9D" w:rsidRPr="00FB3302" w:rsidRDefault="005D7A9D" w:rsidP="00FB3302">
            <w:pPr>
              <w:jc w:val="both"/>
              <w:rPr>
                <w:rFonts w:ascii="Courier New" w:hAnsi="Courier New" w:cs="Courier New"/>
                <w:bCs/>
                <w:sz w:val="22"/>
                <w:szCs w:val="22"/>
              </w:rPr>
            </w:pPr>
            <w:r w:rsidRPr="00FB3302">
              <w:rPr>
                <w:rFonts w:ascii="Courier New" w:hAnsi="Courier New" w:cs="Courier New"/>
                <w:bCs/>
                <w:sz w:val="22"/>
                <w:szCs w:val="22"/>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5D7A9D" w:rsidRPr="00FB3302" w:rsidRDefault="005D7A9D" w:rsidP="00FB3302">
            <w:pPr>
              <w:jc w:val="both"/>
              <w:rPr>
                <w:rFonts w:ascii="Courier New" w:hAnsi="Courier New" w:cs="Courier New"/>
                <w:bCs/>
                <w:sz w:val="22"/>
                <w:szCs w:val="22"/>
              </w:rPr>
            </w:pPr>
            <w:r w:rsidRPr="00FB3302">
              <w:rPr>
                <w:rFonts w:ascii="Courier New" w:hAnsi="Courier New" w:cs="Courier New"/>
                <w:bCs/>
                <w:sz w:val="22"/>
                <w:szCs w:val="22"/>
              </w:rPr>
              <w:t>Пункт 11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библиотечного обслуживания населения, комплектование и обеспечение сохранности библиотечных фондов библиотек поселения;».</w:t>
            </w:r>
          </w:p>
          <w:p w:rsidR="005D7A9D" w:rsidRPr="00FB3302" w:rsidRDefault="005D7A9D" w:rsidP="00FB3302">
            <w:pPr>
              <w:jc w:val="both"/>
              <w:rPr>
                <w:rFonts w:ascii="Courier New" w:hAnsi="Courier New" w:cs="Courier New"/>
                <w:bCs/>
                <w:sz w:val="22"/>
                <w:szCs w:val="22"/>
              </w:rPr>
            </w:pPr>
            <w:r w:rsidRPr="00FB3302">
              <w:rPr>
                <w:rFonts w:ascii="Courier New" w:hAnsi="Courier New" w:cs="Courier New"/>
                <w:bCs/>
                <w:sz w:val="22"/>
                <w:szCs w:val="22"/>
              </w:rPr>
              <w:t>Пункт 7 части 3 статьи 3(1) Закона Иркутской области от 23 июля 2008 года № 59-оз «О градостроительной деятельности в Иркутской области»: «объекты культуры».</w:t>
            </w:r>
          </w:p>
        </w:tc>
      </w:tr>
      <w:tr w:rsidR="005D7A9D" w:rsidRPr="00FB3302" w:rsidTr="005D7A9D">
        <w:tc>
          <w:tcPr>
            <w:tcW w:w="72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9</w:t>
            </w:r>
          </w:p>
        </w:tc>
        <w:tc>
          <w:tcPr>
            <w:tcW w:w="2945" w:type="dxa"/>
            <w:vAlign w:val="center"/>
          </w:tcPr>
          <w:p w:rsidR="005D7A9D" w:rsidRPr="00FB3302" w:rsidRDefault="005D7A9D" w:rsidP="00FB3302">
            <w:pPr>
              <w:autoSpaceDE w:val="0"/>
              <w:autoSpaceDN w:val="0"/>
              <w:adjustRightInd w:val="0"/>
              <w:jc w:val="center"/>
              <w:rPr>
                <w:rFonts w:ascii="Courier New" w:hAnsi="Courier New" w:cs="Courier New"/>
                <w:b/>
                <w:color w:val="000000"/>
                <w:sz w:val="22"/>
                <w:szCs w:val="22"/>
              </w:rPr>
            </w:pPr>
            <w:r w:rsidRPr="00FB3302">
              <w:rPr>
                <w:rFonts w:ascii="Courier New" w:hAnsi="Courier New" w:cs="Courier New"/>
                <w:b/>
                <w:color w:val="000000"/>
                <w:sz w:val="22"/>
                <w:szCs w:val="22"/>
              </w:rPr>
              <w:t>Уличное освещение</w:t>
            </w:r>
          </w:p>
        </w:tc>
        <w:tc>
          <w:tcPr>
            <w:tcW w:w="290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Показатель взят по формуле:</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Пуо</w:t>
            </w:r>
            <w:proofErr w:type="spellEnd"/>
            <w:r w:rsidRPr="00FB3302">
              <w:rPr>
                <w:rFonts w:ascii="Courier New" w:hAnsi="Courier New" w:cs="Courier New"/>
                <w:sz w:val="22"/>
                <w:szCs w:val="22"/>
              </w:rPr>
              <w:t xml:space="preserve">= </w:t>
            </w:r>
            <w:proofErr w:type="spellStart"/>
            <w:r w:rsidRPr="00FB3302">
              <w:rPr>
                <w:rFonts w:ascii="Courier New" w:hAnsi="Courier New" w:cs="Courier New"/>
                <w:sz w:val="22"/>
                <w:szCs w:val="22"/>
              </w:rPr>
              <w:t>Пудс</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Нп</w:t>
            </w:r>
            <w:proofErr w:type="spellEnd"/>
            <w:r w:rsidRPr="00FB3302">
              <w:rPr>
                <w:rFonts w:ascii="Courier New" w:hAnsi="Courier New" w:cs="Courier New"/>
                <w:sz w:val="22"/>
                <w:szCs w:val="22"/>
              </w:rPr>
              <w:t>,</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где</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Пудс</w:t>
            </w:r>
            <w:proofErr w:type="spellEnd"/>
            <w:r w:rsidRPr="00FB3302">
              <w:rPr>
                <w:rFonts w:ascii="Courier New" w:hAnsi="Courier New" w:cs="Courier New"/>
                <w:sz w:val="22"/>
                <w:szCs w:val="22"/>
              </w:rPr>
              <w:t xml:space="preserve"> – общая протяженность улиц, проездов, набережных;</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Но – принятый в Нормативах показатель минимального уровня освещенности (в процентах) и равный 100%</w:t>
            </w:r>
          </w:p>
        </w:tc>
        <w:tc>
          <w:tcPr>
            <w:tcW w:w="2774"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Обеспечение при осуществлении градостроительной деятельности благоприятных условий жизнедеятельности человека.</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СП 42.13330.2011</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w:t>
            </w:r>
            <w:proofErr w:type="spellStart"/>
            <w:proofErr w:type="gramStart"/>
            <w:r w:rsidRPr="00FB3302">
              <w:rPr>
                <w:rFonts w:ascii="Courier New" w:hAnsi="Courier New" w:cs="Courier New"/>
                <w:sz w:val="22"/>
                <w:szCs w:val="22"/>
              </w:rPr>
              <w:t>Градостроительст</w:t>
            </w:r>
            <w:proofErr w:type="spellEnd"/>
            <w:r w:rsidRPr="00FB3302">
              <w:rPr>
                <w:rFonts w:ascii="Courier New" w:hAnsi="Courier New" w:cs="Courier New"/>
                <w:sz w:val="22"/>
                <w:szCs w:val="22"/>
              </w:rPr>
              <w:t>-</w:t>
            </w:r>
            <w:r w:rsidRPr="00FB3302">
              <w:rPr>
                <w:rFonts w:ascii="Courier New" w:hAnsi="Courier New" w:cs="Courier New"/>
                <w:sz w:val="22"/>
                <w:szCs w:val="22"/>
              </w:rPr>
              <w:br/>
              <w:t>во</w:t>
            </w:r>
            <w:proofErr w:type="gramEnd"/>
            <w:r w:rsidRPr="00FB3302">
              <w:rPr>
                <w:rFonts w:ascii="Courier New" w:hAnsi="Courier New" w:cs="Courier New"/>
                <w:sz w:val="22"/>
                <w:szCs w:val="22"/>
              </w:rPr>
              <w:t>». Планировки и застройки городских и сельских поселений».</w:t>
            </w:r>
          </w:p>
        </w:tc>
      </w:tr>
      <w:tr w:rsidR="005D7A9D" w:rsidRPr="00FB3302" w:rsidTr="005D7A9D">
        <w:tc>
          <w:tcPr>
            <w:tcW w:w="723" w:type="dxa"/>
          </w:tcPr>
          <w:p w:rsidR="005D7A9D" w:rsidRPr="00FB3302" w:rsidRDefault="005D7A9D" w:rsidP="00FB3302">
            <w:pPr>
              <w:jc w:val="center"/>
              <w:rPr>
                <w:rFonts w:ascii="Courier New" w:hAnsi="Courier New" w:cs="Courier New"/>
                <w:sz w:val="22"/>
                <w:szCs w:val="22"/>
              </w:rPr>
            </w:pPr>
          </w:p>
        </w:tc>
        <w:tc>
          <w:tcPr>
            <w:tcW w:w="8622" w:type="dxa"/>
            <w:gridSpan w:val="3"/>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5D7A9D" w:rsidRPr="00FB3302" w:rsidTr="005D7A9D">
        <w:tc>
          <w:tcPr>
            <w:tcW w:w="72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10</w:t>
            </w:r>
          </w:p>
        </w:tc>
        <w:tc>
          <w:tcPr>
            <w:tcW w:w="2945" w:type="dxa"/>
            <w:vAlign w:val="center"/>
          </w:tcPr>
          <w:p w:rsidR="005D7A9D" w:rsidRPr="00FB3302" w:rsidRDefault="005D7A9D" w:rsidP="00FB3302">
            <w:pPr>
              <w:autoSpaceDE w:val="0"/>
              <w:autoSpaceDN w:val="0"/>
              <w:adjustRightInd w:val="0"/>
              <w:jc w:val="center"/>
              <w:rPr>
                <w:rFonts w:ascii="Courier New" w:hAnsi="Courier New" w:cs="Courier New"/>
                <w:b/>
                <w:color w:val="000000"/>
                <w:sz w:val="22"/>
                <w:szCs w:val="22"/>
              </w:rPr>
            </w:pPr>
            <w:r w:rsidRPr="00FB3302">
              <w:rPr>
                <w:rFonts w:ascii="Courier New" w:hAnsi="Courier New" w:cs="Courier New"/>
                <w:b/>
                <w:color w:val="000000"/>
                <w:sz w:val="22"/>
                <w:szCs w:val="22"/>
              </w:rPr>
              <w:t xml:space="preserve">Объекты озеленения </w:t>
            </w:r>
            <w:r w:rsidRPr="00FB3302">
              <w:rPr>
                <w:rFonts w:ascii="Courier New" w:hAnsi="Courier New" w:cs="Courier New"/>
                <w:b/>
                <w:color w:val="000000"/>
                <w:sz w:val="22"/>
                <w:szCs w:val="22"/>
              </w:rPr>
              <w:lastRenderedPageBreak/>
              <w:t>территории</w:t>
            </w:r>
          </w:p>
        </w:tc>
        <w:tc>
          <w:tcPr>
            <w:tcW w:w="290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lastRenderedPageBreak/>
              <w:t xml:space="preserve">Показатель взят </w:t>
            </w:r>
            <w:r w:rsidRPr="00FB3302">
              <w:rPr>
                <w:rFonts w:ascii="Courier New" w:hAnsi="Courier New" w:cs="Courier New"/>
                <w:sz w:val="22"/>
                <w:szCs w:val="22"/>
              </w:rPr>
              <w:lastRenderedPageBreak/>
              <w:t>исходя из анализа численности населения по населенным пунктам.</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Показатель рассчитан по формуле:</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Поз.=</w:t>
            </w:r>
            <w:proofErr w:type="spellStart"/>
            <w:r w:rsidRPr="00FB3302">
              <w:rPr>
                <w:rFonts w:ascii="Courier New" w:hAnsi="Courier New" w:cs="Courier New"/>
                <w:sz w:val="22"/>
                <w:szCs w:val="22"/>
              </w:rPr>
              <w:t>Ноз</w:t>
            </w:r>
            <w:proofErr w:type="spellEnd"/>
            <w:r w:rsidRPr="00FB3302">
              <w:rPr>
                <w:rFonts w:ascii="Courier New" w:hAnsi="Courier New" w:cs="Courier New"/>
                <w:sz w:val="22"/>
                <w:szCs w:val="22"/>
              </w:rPr>
              <w:t>.*Н,</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где:</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Ноз</w:t>
            </w:r>
            <w:proofErr w:type="spellEnd"/>
            <w:r w:rsidRPr="00FB3302">
              <w:rPr>
                <w:rFonts w:ascii="Courier New" w:hAnsi="Courier New" w:cs="Courier New"/>
                <w:sz w:val="22"/>
                <w:szCs w:val="22"/>
              </w:rPr>
              <w:t xml:space="preserve">. – норматив озеленения в </w:t>
            </w:r>
            <w:proofErr w:type="spellStart"/>
            <w:r w:rsidRPr="00FB3302">
              <w:rPr>
                <w:rFonts w:ascii="Courier New" w:hAnsi="Courier New" w:cs="Courier New"/>
                <w:sz w:val="22"/>
                <w:szCs w:val="22"/>
              </w:rPr>
              <w:t>кв.м</w:t>
            </w:r>
            <w:proofErr w:type="spellEnd"/>
            <w:r w:rsidRPr="00FB3302">
              <w:rPr>
                <w:rFonts w:ascii="Courier New" w:hAnsi="Courier New" w:cs="Courier New"/>
                <w:sz w:val="22"/>
                <w:szCs w:val="22"/>
              </w:rPr>
              <w:t>/чел.;</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Н – численность населения.</w:t>
            </w:r>
          </w:p>
        </w:tc>
        <w:tc>
          <w:tcPr>
            <w:tcW w:w="2774"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lastRenderedPageBreak/>
              <w:t xml:space="preserve">Показатель </w:t>
            </w:r>
            <w:r w:rsidRPr="00FB3302">
              <w:rPr>
                <w:rFonts w:ascii="Courier New" w:hAnsi="Courier New" w:cs="Courier New"/>
                <w:sz w:val="22"/>
                <w:szCs w:val="22"/>
              </w:rPr>
              <w:lastRenderedPageBreak/>
              <w:t>транспортной доступности взят по формуле:</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ТрД</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Рмах</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Сср</w:t>
            </w:r>
            <w:proofErr w:type="spellEnd"/>
            <w:r w:rsidRPr="00FB3302">
              <w:rPr>
                <w:rFonts w:ascii="Courier New" w:hAnsi="Courier New" w:cs="Courier New"/>
                <w:sz w:val="22"/>
                <w:szCs w:val="22"/>
              </w:rPr>
              <w:t>,</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где</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Рмах</w:t>
            </w:r>
            <w:proofErr w:type="spellEnd"/>
            <w:r w:rsidRPr="00FB3302">
              <w:rPr>
                <w:rFonts w:ascii="Courier New" w:hAnsi="Courier New" w:cs="Courier New"/>
                <w:sz w:val="22"/>
                <w:szCs w:val="22"/>
              </w:rPr>
              <w:t xml:space="preserve"> – расстояние от центра населенного пункта до места возможного размещения объекта за границами населенного пункта;</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Сср</w:t>
            </w:r>
            <w:proofErr w:type="spellEnd"/>
            <w:r w:rsidRPr="00FB3302">
              <w:rPr>
                <w:rFonts w:ascii="Courier New" w:hAnsi="Courier New" w:cs="Courier New"/>
                <w:sz w:val="22"/>
                <w:szCs w:val="22"/>
              </w:rPr>
              <w:t xml:space="preserve"> – средняя скорость движения транспортного средства в минуту.</w:t>
            </w:r>
          </w:p>
        </w:tc>
      </w:tr>
      <w:tr w:rsidR="005D7A9D" w:rsidRPr="00FB3302" w:rsidTr="005D7A9D">
        <w:tc>
          <w:tcPr>
            <w:tcW w:w="723" w:type="dxa"/>
          </w:tcPr>
          <w:p w:rsidR="005D7A9D" w:rsidRPr="00FB3302" w:rsidRDefault="005D7A9D" w:rsidP="00FB3302">
            <w:pPr>
              <w:jc w:val="center"/>
              <w:rPr>
                <w:rFonts w:ascii="Courier New" w:hAnsi="Courier New" w:cs="Courier New"/>
                <w:sz w:val="22"/>
                <w:szCs w:val="22"/>
              </w:rPr>
            </w:pPr>
          </w:p>
        </w:tc>
        <w:tc>
          <w:tcPr>
            <w:tcW w:w="8622" w:type="dxa"/>
            <w:gridSpan w:val="3"/>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5D7A9D" w:rsidRPr="00FB3302" w:rsidTr="005D7A9D">
        <w:tc>
          <w:tcPr>
            <w:tcW w:w="72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11</w:t>
            </w:r>
          </w:p>
        </w:tc>
        <w:tc>
          <w:tcPr>
            <w:tcW w:w="2945" w:type="dxa"/>
            <w:vAlign w:val="center"/>
          </w:tcPr>
          <w:p w:rsidR="005D7A9D" w:rsidRPr="00FB3302" w:rsidRDefault="005D7A9D" w:rsidP="00FB3302">
            <w:pPr>
              <w:autoSpaceDE w:val="0"/>
              <w:autoSpaceDN w:val="0"/>
              <w:adjustRightInd w:val="0"/>
              <w:jc w:val="center"/>
              <w:rPr>
                <w:rFonts w:ascii="Courier New" w:hAnsi="Courier New" w:cs="Courier New"/>
                <w:b/>
                <w:color w:val="000000"/>
                <w:sz w:val="22"/>
                <w:szCs w:val="22"/>
              </w:rPr>
            </w:pPr>
            <w:r w:rsidRPr="00FB3302">
              <w:rPr>
                <w:rFonts w:ascii="Courier New" w:hAnsi="Courier New" w:cs="Courier New"/>
                <w:b/>
                <w:color w:val="000000"/>
                <w:sz w:val="22"/>
                <w:szCs w:val="22"/>
              </w:rPr>
              <w:t>Детские площадки</w:t>
            </w:r>
          </w:p>
        </w:tc>
        <w:tc>
          <w:tcPr>
            <w:tcW w:w="290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Показатель взят исходя из анализа численности населения по населенным пунктам.</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Обеспечение при осуществлении градостроительной деятельности благоприятных условий жизнедеятельности</w:t>
            </w:r>
          </w:p>
        </w:tc>
        <w:tc>
          <w:tcPr>
            <w:tcW w:w="2774"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Показатель пешеходной доступности взят по формуле:</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ПрД</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Рмах</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Сср</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Коб</w:t>
            </w:r>
            <w:proofErr w:type="spellEnd"/>
            <w:r w:rsidRPr="00FB3302">
              <w:rPr>
                <w:rFonts w:ascii="Courier New" w:hAnsi="Courier New" w:cs="Courier New"/>
                <w:sz w:val="22"/>
                <w:szCs w:val="22"/>
              </w:rPr>
              <w:t>,</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где</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Рмах</w:t>
            </w:r>
            <w:proofErr w:type="spellEnd"/>
            <w:r w:rsidRPr="00FB3302">
              <w:rPr>
                <w:rFonts w:ascii="Courier New" w:hAnsi="Courier New" w:cs="Courier New"/>
                <w:sz w:val="22"/>
                <w:szCs w:val="22"/>
              </w:rPr>
              <w:t xml:space="preserve"> – максимальный радиус обслуживания части населенного пункта;</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Сср</w:t>
            </w:r>
            <w:proofErr w:type="spellEnd"/>
            <w:r w:rsidRPr="00FB3302">
              <w:rPr>
                <w:rFonts w:ascii="Courier New" w:hAnsi="Courier New" w:cs="Courier New"/>
                <w:sz w:val="22"/>
                <w:szCs w:val="22"/>
              </w:rPr>
              <w:t xml:space="preserve"> – средняя скорость движения пешехода в минуту;</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Коб</w:t>
            </w:r>
            <w:proofErr w:type="spellEnd"/>
            <w:r w:rsidRPr="00FB3302">
              <w:rPr>
                <w:rFonts w:ascii="Courier New" w:hAnsi="Courier New" w:cs="Courier New"/>
                <w:sz w:val="22"/>
                <w:szCs w:val="22"/>
              </w:rPr>
              <w:t xml:space="preserve"> – минимальное количество объектов (детских площадок).</w:t>
            </w:r>
          </w:p>
        </w:tc>
      </w:tr>
      <w:tr w:rsidR="005D7A9D" w:rsidRPr="00FB3302" w:rsidTr="005D7A9D">
        <w:tc>
          <w:tcPr>
            <w:tcW w:w="723" w:type="dxa"/>
          </w:tcPr>
          <w:p w:rsidR="005D7A9D" w:rsidRPr="00FB3302" w:rsidRDefault="005D7A9D" w:rsidP="00FB3302">
            <w:pPr>
              <w:jc w:val="center"/>
              <w:rPr>
                <w:rFonts w:ascii="Courier New" w:hAnsi="Courier New" w:cs="Courier New"/>
                <w:sz w:val="22"/>
                <w:szCs w:val="22"/>
              </w:rPr>
            </w:pPr>
          </w:p>
        </w:tc>
        <w:tc>
          <w:tcPr>
            <w:tcW w:w="8622" w:type="dxa"/>
            <w:gridSpan w:val="3"/>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5D7A9D" w:rsidRPr="00FB3302" w:rsidTr="005D7A9D">
        <w:tc>
          <w:tcPr>
            <w:tcW w:w="72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lastRenderedPageBreak/>
              <w:t>12</w:t>
            </w:r>
          </w:p>
        </w:tc>
        <w:tc>
          <w:tcPr>
            <w:tcW w:w="2945" w:type="dxa"/>
            <w:vAlign w:val="center"/>
          </w:tcPr>
          <w:p w:rsidR="005D7A9D" w:rsidRPr="00FB3302" w:rsidRDefault="005D7A9D" w:rsidP="00FB3302">
            <w:pPr>
              <w:autoSpaceDE w:val="0"/>
              <w:autoSpaceDN w:val="0"/>
              <w:adjustRightInd w:val="0"/>
              <w:jc w:val="center"/>
              <w:rPr>
                <w:rFonts w:ascii="Courier New" w:hAnsi="Courier New" w:cs="Courier New"/>
                <w:b/>
                <w:color w:val="000000"/>
                <w:sz w:val="22"/>
                <w:szCs w:val="22"/>
              </w:rPr>
            </w:pPr>
            <w:r w:rsidRPr="00FB3302">
              <w:rPr>
                <w:rFonts w:ascii="Courier New" w:hAnsi="Courier New" w:cs="Courier New"/>
                <w:b/>
                <w:color w:val="000000"/>
                <w:sz w:val="22"/>
                <w:szCs w:val="22"/>
              </w:rPr>
              <w:t>Площадки для отдыха населения и занятий спортом</w:t>
            </w:r>
          </w:p>
        </w:tc>
        <w:tc>
          <w:tcPr>
            <w:tcW w:w="290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Показатель взят исходя из анализа численности населения по населенным пунктам.</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Обеспечение при осуществлении градостроительной деятельности благоприятных условий жизнедеятельности</w:t>
            </w:r>
          </w:p>
        </w:tc>
        <w:tc>
          <w:tcPr>
            <w:tcW w:w="2774"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Показатель пешеходной доступности взят по формуле:</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ПрД</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Рмах</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Сср</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Коб</w:t>
            </w:r>
            <w:proofErr w:type="spellEnd"/>
            <w:r w:rsidRPr="00FB3302">
              <w:rPr>
                <w:rFonts w:ascii="Courier New" w:hAnsi="Courier New" w:cs="Courier New"/>
                <w:sz w:val="22"/>
                <w:szCs w:val="22"/>
              </w:rPr>
              <w:t>,</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где</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Рмах</w:t>
            </w:r>
            <w:proofErr w:type="spellEnd"/>
            <w:r w:rsidRPr="00FB3302">
              <w:rPr>
                <w:rFonts w:ascii="Courier New" w:hAnsi="Courier New" w:cs="Courier New"/>
                <w:sz w:val="22"/>
                <w:szCs w:val="22"/>
              </w:rPr>
              <w:t xml:space="preserve"> – максимальный радиус обслуживания части населенного пункта;</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Сср</w:t>
            </w:r>
            <w:proofErr w:type="spellEnd"/>
            <w:r w:rsidRPr="00FB3302">
              <w:rPr>
                <w:rFonts w:ascii="Courier New" w:hAnsi="Courier New" w:cs="Courier New"/>
                <w:sz w:val="22"/>
                <w:szCs w:val="22"/>
              </w:rPr>
              <w:t xml:space="preserve"> – средняя скорость движения пешехода в минуту;</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Коб</w:t>
            </w:r>
            <w:proofErr w:type="spellEnd"/>
            <w:r w:rsidRPr="00FB3302">
              <w:rPr>
                <w:rFonts w:ascii="Courier New" w:hAnsi="Courier New" w:cs="Courier New"/>
                <w:sz w:val="22"/>
                <w:szCs w:val="22"/>
              </w:rPr>
              <w:t xml:space="preserve"> – минимальное количество объектов (детских площадок).</w:t>
            </w:r>
          </w:p>
        </w:tc>
      </w:tr>
      <w:tr w:rsidR="005D7A9D" w:rsidRPr="00FB3302" w:rsidTr="005D7A9D">
        <w:tc>
          <w:tcPr>
            <w:tcW w:w="723" w:type="dxa"/>
          </w:tcPr>
          <w:p w:rsidR="005D7A9D" w:rsidRPr="00FB3302" w:rsidRDefault="005D7A9D" w:rsidP="00FB3302">
            <w:pPr>
              <w:jc w:val="center"/>
              <w:rPr>
                <w:rFonts w:ascii="Courier New" w:hAnsi="Courier New" w:cs="Courier New"/>
                <w:sz w:val="22"/>
                <w:szCs w:val="22"/>
              </w:rPr>
            </w:pPr>
          </w:p>
        </w:tc>
        <w:tc>
          <w:tcPr>
            <w:tcW w:w="8622" w:type="dxa"/>
            <w:gridSpan w:val="3"/>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5D7A9D" w:rsidRPr="00FB3302" w:rsidTr="005D7A9D">
        <w:tc>
          <w:tcPr>
            <w:tcW w:w="72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13</w:t>
            </w:r>
          </w:p>
        </w:tc>
        <w:tc>
          <w:tcPr>
            <w:tcW w:w="2945" w:type="dxa"/>
            <w:vAlign w:val="center"/>
          </w:tcPr>
          <w:p w:rsidR="005D7A9D" w:rsidRPr="00FB3302" w:rsidRDefault="005D7A9D" w:rsidP="00FB3302">
            <w:pPr>
              <w:autoSpaceDE w:val="0"/>
              <w:autoSpaceDN w:val="0"/>
              <w:adjustRightInd w:val="0"/>
              <w:jc w:val="center"/>
              <w:rPr>
                <w:rFonts w:ascii="Courier New" w:hAnsi="Courier New" w:cs="Courier New"/>
                <w:b/>
                <w:color w:val="000000"/>
                <w:sz w:val="22"/>
                <w:szCs w:val="22"/>
              </w:rPr>
            </w:pPr>
            <w:r w:rsidRPr="00FB3302">
              <w:rPr>
                <w:rFonts w:ascii="Courier New" w:hAnsi="Courier New" w:cs="Courier New"/>
                <w:b/>
                <w:color w:val="000000"/>
                <w:sz w:val="22"/>
                <w:szCs w:val="22"/>
              </w:rPr>
              <w:t>Пешеходные дорожки, тротуары, аллеи</w:t>
            </w:r>
          </w:p>
        </w:tc>
        <w:tc>
          <w:tcPr>
            <w:tcW w:w="290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Показатель взят по формуле:</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 xml:space="preserve">Поп= </w:t>
            </w:r>
            <w:proofErr w:type="spellStart"/>
            <w:r w:rsidRPr="00FB3302">
              <w:rPr>
                <w:rFonts w:ascii="Courier New" w:hAnsi="Courier New" w:cs="Courier New"/>
                <w:sz w:val="22"/>
                <w:szCs w:val="22"/>
              </w:rPr>
              <w:t>Пудс</w:t>
            </w:r>
            <w:proofErr w:type="spellEnd"/>
            <w:r w:rsidRPr="00FB3302">
              <w:rPr>
                <w:rFonts w:ascii="Courier New" w:hAnsi="Courier New" w:cs="Courier New"/>
                <w:sz w:val="22"/>
                <w:szCs w:val="22"/>
              </w:rPr>
              <w:t>*</w:t>
            </w:r>
            <w:proofErr w:type="spellStart"/>
            <w:r w:rsidRPr="00FB3302">
              <w:rPr>
                <w:rFonts w:ascii="Courier New" w:hAnsi="Courier New" w:cs="Courier New"/>
                <w:sz w:val="22"/>
                <w:szCs w:val="22"/>
              </w:rPr>
              <w:t>Нп</w:t>
            </w:r>
            <w:proofErr w:type="spellEnd"/>
            <w:r w:rsidRPr="00FB3302">
              <w:rPr>
                <w:rFonts w:ascii="Courier New" w:hAnsi="Courier New" w:cs="Courier New"/>
                <w:sz w:val="22"/>
                <w:szCs w:val="22"/>
              </w:rPr>
              <w:t>,</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где</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Пудс</w:t>
            </w:r>
            <w:proofErr w:type="spellEnd"/>
            <w:r w:rsidRPr="00FB3302">
              <w:rPr>
                <w:rFonts w:ascii="Courier New" w:hAnsi="Courier New" w:cs="Courier New"/>
                <w:sz w:val="22"/>
                <w:szCs w:val="22"/>
              </w:rPr>
              <w:t xml:space="preserve"> – общая протяженность улиц, проездов, набережных;</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Нп</w:t>
            </w:r>
            <w:proofErr w:type="spellEnd"/>
            <w:r w:rsidRPr="00FB3302">
              <w:rPr>
                <w:rFonts w:ascii="Courier New" w:hAnsi="Courier New" w:cs="Courier New"/>
                <w:sz w:val="22"/>
                <w:szCs w:val="22"/>
              </w:rPr>
              <w:t xml:space="preserve"> – принятый в Нормативах показатель минимальной обеспеченности пешеходными дорожками (в процентах) и равный 50%</w:t>
            </w:r>
          </w:p>
        </w:tc>
        <w:tc>
          <w:tcPr>
            <w:tcW w:w="2774"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Не устанавливается</w:t>
            </w:r>
          </w:p>
        </w:tc>
      </w:tr>
      <w:tr w:rsidR="005D7A9D" w:rsidRPr="00FB3302" w:rsidTr="005D7A9D">
        <w:tc>
          <w:tcPr>
            <w:tcW w:w="723" w:type="dxa"/>
          </w:tcPr>
          <w:p w:rsidR="005D7A9D" w:rsidRPr="00FB3302" w:rsidRDefault="005D7A9D" w:rsidP="00FB3302">
            <w:pPr>
              <w:jc w:val="center"/>
              <w:rPr>
                <w:rFonts w:ascii="Courier New" w:hAnsi="Courier New" w:cs="Courier New"/>
                <w:sz w:val="22"/>
                <w:szCs w:val="22"/>
              </w:rPr>
            </w:pPr>
          </w:p>
        </w:tc>
        <w:tc>
          <w:tcPr>
            <w:tcW w:w="8622" w:type="dxa"/>
            <w:gridSpan w:val="3"/>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 xml:space="preserve">Пункт 14 части 3 статьи 3(1) Закона Иркутской области от 23 июля 2008 года № 59-оз «О градостроительной деятельности в </w:t>
            </w:r>
            <w:r w:rsidRPr="00FB3302">
              <w:rPr>
                <w:rFonts w:ascii="Courier New" w:hAnsi="Courier New" w:cs="Courier New"/>
                <w:sz w:val="22"/>
                <w:szCs w:val="22"/>
              </w:rPr>
              <w:lastRenderedPageBreak/>
              <w:t>Иркутской области»: «иные объекты.».</w:t>
            </w:r>
          </w:p>
        </w:tc>
      </w:tr>
      <w:tr w:rsidR="005D7A9D" w:rsidRPr="00FB3302" w:rsidTr="005D7A9D">
        <w:tc>
          <w:tcPr>
            <w:tcW w:w="72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lastRenderedPageBreak/>
              <w:t>14</w:t>
            </w:r>
          </w:p>
        </w:tc>
        <w:tc>
          <w:tcPr>
            <w:tcW w:w="2945" w:type="dxa"/>
            <w:vAlign w:val="center"/>
          </w:tcPr>
          <w:p w:rsidR="005D7A9D" w:rsidRPr="00FB3302" w:rsidRDefault="005D7A9D" w:rsidP="00FB3302">
            <w:pPr>
              <w:autoSpaceDE w:val="0"/>
              <w:autoSpaceDN w:val="0"/>
              <w:adjustRightInd w:val="0"/>
              <w:jc w:val="center"/>
              <w:rPr>
                <w:rFonts w:ascii="Courier New" w:hAnsi="Courier New" w:cs="Courier New"/>
                <w:b/>
                <w:color w:val="000000"/>
                <w:sz w:val="22"/>
                <w:szCs w:val="22"/>
              </w:rPr>
            </w:pPr>
            <w:r w:rsidRPr="00FB3302">
              <w:rPr>
                <w:rFonts w:ascii="Courier New" w:hAnsi="Courier New" w:cs="Courier New"/>
                <w:b/>
                <w:color w:val="000000"/>
                <w:sz w:val="22"/>
                <w:szCs w:val="22"/>
              </w:rPr>
              <w:t>Малые урны для мусора</w:t>
            </w:r>
          </w:p>
        </w:tc>
        <w:tc>
          <w:tcPr>
            <w:tcW w:w="290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Показатель взят по формуле:</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Уок</w:t>
            </w:r>
            <w:proofErr w:type="spellEnd"/>
            <w:r w:rsidRPr="00FB3302">
              <w:rPr>
                <w:rFonts w:ascii="Courier New" w:hAnsi="Courier New" w:cs="Courier New"/>
                <w:sz w:val="22"/>
                <w:szCs w:val="22"/>
              </w:rPr>
              <w:t xml:space="preserve">= </w:t>
            </w:r>
            <w:proofErr w:type="spellStart"/>
            <w:r w:rsidRPr="00FB3302">
              <w:rPr>
                <w:rFonts w:ascii="Courier New" w:hAnsi="Courier New" w:cs="Courier New"/>
                <w:sz w:val="22"/>
                <w:szCs w:val="22"/>
              </w:rPr>
              <w:t>Нфакт</w:t>
            </w:r>
            <w:proofErr w:type="spellEnd"/>
            <w:r w:rsidRPr="00FB3302">
              <w:rPr>
                <w:rFonts w:ascii="Courier New" w:hAnsi="Courier New" w:cs="Courier New"/>
                <w:sz w:val="22"/>
                <w:szCs w:val="22"/>
              </w:rPr>
              <w:t>./Ну,</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где</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Нфакт</w:t>
            </w:r>
            <w:proofErr w:type="spellEnd"/>
            <w:r w:rsidRPr="00FB3302">
              <w:rPr>
                <w:rFonts w:ascii="Courier New" w:hAnsi="Courier New" w:cs="Courier New"/>
                <w:sz w:val="22"/>
                <w:szCs w:val="22"/>
              </w:rPr>
              <w:t>. – количество населения по состоянию на расчетный срок;</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Ну - принятый в Нормативах показатель минимальной обеспеченности урнами из расчета 1 урна на 10 человек</w:t>
            </w:r>
          </w:p>
        </w:tc>
        <w:tc>
          <w:tcPr>
            <w:tcW w:w="2774"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Показатель взят по формуле:</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Руу</w:t>
            </w:r>
            <w:proofErr w:type="spellEnd"/>
            <w:r w:rsidRPr="00FB3302">
              <w:rPr>
                <w:rFonts w:ascii="Courier New" w:hAnsi="Courier New" w:cs="Courier New"/>
                <w:sz w:val="22"/>
                <w:szCs w:val="22"/>
              </w:rPr>
              <w:t>= Поп /</w:t>
            </w:r>
            <w:proofErr w:type="spellStart"/>
            <w:r w:rsidRPr="00FB3302">
              <w:rPr>
                <w:rFonts w:ascii="Courier New" w:hAnsi="Courier New" w:cs="Courier New"/>
                <w:sz w:val="22"/>
                <w:szCs w:val="22"/>
              </w:rPr>
              <w:t>Уок</w:t>
            </w:r>
            <w:proofErr w:type="spellEnd"/>
            <w:r w:rsidRPr="00FB3302">
              <w:rPr>
                <w:rFonts w:ascii="Courier New" w:hAnsi="Courier New" w:cs="Courier New"/>
                <w:sz w:val="22"/>
                <w:szCs w:val="22"/>
              </w:rPr>
              <w:t>,</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где</w:t>
            </w:r>
          </w:p>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Поп –общая протяженность пешеходных дорожек (тротуаров);</w:t>
            </w:r>
          </w:p>
          <w:p w:rsidR="005D7A9D" w:rsidRPr="00FB3302" w:rsidRDefault="005D7A9D" w:rsidP="00FB3302">
            <w:pPr>
              <w:jc w:val="center"/>
              <w:rPr>
                <w:rFonts w:ascii="Courier New" w:hAnsi="Courier New" w:cs="Courier New"/>
                <w:sz w:val="22"/>
                <w:szCs w:val="22"/>
              </w:rPr>
            </w:pPr>
            <w:proofErr w:type="spellStart"/>
            <w:r w:rsidRPr="00FB3302">
              <w:rPr>
                <w:rFonts w:ascii="Courier New" w:hAnsi="Courier New" w:cs="Courier New"/>
                <w:sz w:val="22"/>
                <w:szCs w:val="22"/>
              </w:rPr>
              <w:t>Уок</w:t>
            </w:r>
            <w:proofErr w:type="spellEnd"/>
            <w:r w:rsidRPr="00FB3302">
              <w:rPr>
                <w:rFonts w:ascii="Courier New" w:hAnsi="Courier New" w:cs="Courier New"/>
                <w:sz w:val="22"/>
                <w:szCs w:val="22"/>
              </w:rPr>
              <w:t xml:space="preserve"> – установленная Нормативами минимальная обеспеченность урнами</w:t>
            </w:r>
          </w:p>
        </w:tc>
      </w:tr>
      <w:tr w:rsidR="005D7A9D" w:rsidRPr="00FB3302" w:rsidTr="005D7A9D">
        <w:tc>
          <w:tcPr>
            <w:tcW w:w="723" w:type="dxa"/>
          </w:tcPr>
          <w:p w:rsidR="005D7A9D" w:rsidRPr="00FB3302" w:rsidRDefault="005D7A9D" w:rsidP="00FB3302">
            <w:pPr>
              <w:jc w:val="center"/>
              <w:rPr>
                <w:rFonts w:ascii="Courier New" w:hAnsi="Courier New" w:cs="Courier New"/>
                <w:sz w:val="22"/>
                <w:szCs w:val="22"/>
              </w:rPr>
            </w:pPr>
          </w:p>
        </w:tc>
        <w:tc>
          <w:tcPr>
            <w:tcW w:w="8622" w:type="dxa"/>
            <w:gridSpan w:val="3"/>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14 части 3 статьи 3(1) Закона Иркутской области от 23 июля 2008 года № 59-оз «О градостроительной деятельности в Иркутской области»: «иные объекты.».</w:t>
            </w:r>
          </w:p>
        </w:tc>
      </w:tr>
      <w:tr w:rsidR="005D7A9D" w:rsidRPr="00FB3302" w:rsidTr="005D7A9D">
        <w:tc>
          <w:tcPr>
            <w:tcW w:w="72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15</w:t>
            </w:r>
          </w:p>
        </w:tc>
        <w:tc>
          <w:tcPr>
            <w:tcW w:w="2945" w:type="dxa"/>
            <w:vAlign w:val="center"/>
          </w:tcPr>
          <w:p w:rsidR="005D7A9D" w:rsidRPr="00FB3302" w:rsidRDefault="005D7A9D" w:rsidP="00FB3302">
            <w:pPr>
              <w:autoSpaceDE w:val="0"/>
              <w:autoSpaceDN w:val="0"/>
              <w:adjustRightInd w:val="0"/>
              <w:jc w:val="center"/>
              <w:rPr>
                <w:rFonts w:ascii="Courier New" w:hAnsi="Courier New" w:cs="Courier New"/>
                <w:b/>
                <w:color w:val="000000"/>
                <w:sz w:val="22"/>
                <w:szCs w:val="22"/>
              </w:rPr>
            </w:pPr>
            <w:r w:rsidRPr="00FB3302">
              <w:rPr>
                <w:rFonts w:ascii="Courier New" w:hAnsi="Courier New" w:cs="Courier New"/>
                <w:b/>
                <w:color w:val="000000"/>
                <w:sz w:val="22"/>
                <w:szCs w:val="22"/>
              </w:rPr>
              <w:t>Малые архитектурные</w:t>
            </w:r>
          </w:p>
          <w:p w:rsidR="005D7A9D" w:rsidRPr="00FB3302" w:rsidRDefault="005D7A9D" w:rsidP="00FB3302">
            <w:pPr>
              <w:autoSpaceDE w:val="0"/>
              <w:autoSpaceDN w:val="0"/>
              <w:adjustRightInd w:val="0"/>
              <w:jc w:val="center"/>
              <w:rPr>
                <w:rFonts w:ascii="Courier New" w:hAnsi="Courier New" w:cs="Courier New"/>
                <w:b/>
                <w:color w:val="000000"/>
                <w:sz w:val="22"/>
                <w:szCs w:val="22"/>
              </w:rPr>
            </w:pPr>
            <w:r w:rsidRPr="00FB3302">
              <w:rPr>
                <w:rFonts w:ascii="Courier New" w:hAnsi="Courier New" w:cs="Courier New"/>
                <w:b/>
                <w:color w:val="000000"/>
                <w:sz w:val="22"/>
                <w:szCs w:val="22"/>
              </w:rPr>
              <w:t>формы</w:t>
            </w:r>
          </w:p>
        </w:tc>
        <w:tc>
          <w:tcPr>
            <w:tcW w:w="2903"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Обеспечение при осуществлении градостроительной деятельности благоприятных условий жизнедеятельности человека.</w:t>
            </w:r>
          </w:p>
        </w:tc>
        <w:tc>
          <w:tcPr>
            <w:tcW w:w="2774" w:type="dxa"/>
            <w:vAlign w:val="center"/>
          </w:tcPr>
          <w:p w:rsidR="005D7A9D" w:rsidRPr="00FB3302" w:rsidRDefault="005D7A9D" w:rsidP="00FB3302">
            <w:pPr>
              <w:jc w:val="center"/>
              <w:rPr>
                <w:rFonts w:ascii="Courier New" w:hAnsi="Courier New" w:cs="Courier New"/>
                <w:sz w:val="22"/>
                <w:szCs w:val="22"/>
              </w:rPr>
            </w:pPr>
            <w:r w:rsidRPr="00FB3302">
              <w:rPr>
                <w:rFonts w:ascii="Courier New" w:hAnsi="Courier New" w:cs="Courier New"/>
                <w:sz w:val="22"/>
                <w:szCs w:val="22"/>
              </w:rPr>
              <w:t>Не нормируется</w:t>
            </w:r>
          </w:p>
        </w:tc>
      </w:tr>
      <w:tr w:rsidR="005D7A9D" w:rsidRPr="00FB3302" w:rsidTr="005D7A9D">
        <w:tc>
          <w:tcPr>
            <w:tcW w:w="723" w:type="dxa"/>
          </w:tcPr>
          <w:p w:rsidR="005D7A9D" w:rsidRPr="00FB3302" w:rsidRDefault="005D7A9D" w:rsidP="00FB3302">
            <w:pPr>
              <w:jc w:val="center"/>
              <w:rPr>
                <w:rFonts w:ascii="Courier New" w:hAnsi="Courier New" w:cs="Courier New"/>
                <w:sz w:val="22"/>
                <w:szCs w:val="22"/>
              </w:rPr>
            </w:pPr>
          </w:p>
        </w:tc>
        <w:tc>
          <w:tcPr>
            <w:tcW w:w="8622" w:type="dxa"/>
            <w:gridSpan w:val="3"/>
          </w:tcPr>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Подпункт г) пункта 1 части 5 статьи 23 Градостроительного кодекса Российской Федерации: «иные области в связи с решением вопросов местного значения поселения,».</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19 части 1 статьи 14 Федерального закона от 6 октября 2003 года № 131-ФЗ «Об общих принципах организации местного самоуправления в Российской Федерации»: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5D7A9D" w:rsidRPr="00FB3302" w:rsidRDefault="005D7A9D" w:rsidP="00FB3302">
            <w:pPr>
              <w:jc w:val="both"/>
              <w:rPr>
                <w:rFonts w:ascii="Courier New" w:hAnsi="Courier New" w:cs="Courier New"/>
                <w:sz w:val="22"/>
                <w:szCs w:val="22"/>
              </w:rPr>
            </w:pPr>
            <w:r w:rsidRPr="00FB3302">
              <w:rPr>
                <w:rFonts w:ascii="Courier New" w:hAnsi="Courier New" w:cs="Courier New"/>
                <w:sz w:val="22"/>
                <w:szCs w:val="22"/>
              </w:rPr>
              <w:t>Пункт 14 части 3 статьи 3(1) Закона Иркутской области от 23 июля 2008 года № 59-оз «О градостроительной деятельности в Иркутской области»: «иные объекты.».</w:t>
            </w:r>
          </w:p>
        </w:tc>
      </w:tr>
    </w:tbl>
    <w:p w:rsidR="005D7A9D" w:rsidRPr="005D7A9D" w:rsidRDefault="005D7A9D" w:rsidP="00736654">
      <w:pPr>
        <w:spacing w:after="200" w:line="276" w:lineRule="auto"/>
        <w:ind w:firstLine="709"/>
        <w:rPr>
          <w:rFonts w:ascii="Times New Roman" w:eastAsia="Calibri" w:hAnsi="Times New Roman" w:cs="Times New Roman"/>
          <w:sz w:val="28"/>
          <w:szCs w:val="28"/>
        </w:rPr>
      </w:pPr>
    </w:p>
    <w:p w:rsidR="005D7A9D" w:rsidRPr="00FB3302" w:rsidRDefault="005D7A9D" w:rsidP="00736654">
      <w:pPr>
        <w:spacing w:after="200" w:line="276" w:lineRule="auto"/>
        <w:ind w:firstLine="709"/>
        <w:jc w:val="center"/>
        <w:rPr>
          <w:rFonts w:ascii="Arial" w:eastAsia="Calibri" w:hAnsi="Arial" w:cs="Arial"/>
          <w:sz w:val="24"/>
          <w:szCs w:val="24"/>
        </w:rPr>
      </w:pPr>
      <w:r w:rsidRPr="00FB3302">
        <w:rPr>
          <w:rFonts w:ascii="Arial" w:eastAsia="Calibri" w:hAnsi="Arial" w:cs="Arial"/>
          <w:sz w:val="24"/>
          <w:szCs w:val="24"/>
          <w:lang w:val="en-US"/>
        </w:rPr>
        <w:t>III</w:t>
      </w:r>
      <w:r w:rsidRPr="00FB3302">
        <w:rPr>
          <w:rFonts w:ascii="Arial" w:eastAsia="Calibri" w:hAnsi="Arial" w:cs="Arial"/>
          <w:sz w:val="24"/>
          <w:szCs w:val="24"/>
        </w:rPr>
        <w:t>. ПРАВИЛА И ОБЛАСТЬ ПРИМЕНЕНИЯ</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xml:space="preserve">Настоящие местные нормативы градостроительного проектирования (далее – Нормативы) разработаны в целях обеспечения благоприятных условий </w:t>
      </w:r>
      <w:r w:rsidRPr="00FB3302">
        <w:rPr>
          <w:rFonts w:ascii="Arial" w:eastAsia="Calibri" w:hAnsi="Arial" w:cs="Arial"/>
          <w:sz w:val="24"/>
          <w:szCs w:val="24"/>
        </w:rPr>
        <w:lastRenderedPageBreak/>
        <w:t>жизнедеятельности человека на территории поселения и реализуют положения действующего законодательства о градостроительной деятельности.</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Нормативы устанавливают совокупность расчетных показателей минимально допустимого уровня обеспеченности объектами местного значения поселения, относящимися к следующим областям:</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электро-, тепло-, газо- и водоснабжение населения, водоотведение;</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автомобильные дороги местного значения;</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муниципальный жилищный фонд;</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физическая культура и массовый спорт;</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объектами благоустройства территории;</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xml:space="preserve">– иные области в связи с решением вопросов местного значения поселения, </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и расчетных показателей максимально допустимого уровня территориальной доступности таких объектов для населения поселения.</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Нормативы призваны обеспечивать благоприятные условия жизнедеятельности человека путем введения минимальных расчетных показателей, и предназначены для регулирования органами местного самоуправления градостроительной деятельности на основе требований законодательства Российской Федерации и субъекта Российской Федерации.</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Нормативы обеспечивают согласованность решений стратегического социально-экономического планирования и градостроительного проектирования, определяют зависимость между показателями социально-экономического развития территорий и показателями пространственного развития территории.</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Нормативы обеспечивают такое пространственное развитие территории, которое соответствует качеству жизни населения, предусмотренному документами планирования, социально-экономического развития поселения, и решают следующие основные задачи:</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установление минимального набора показателей, расчет которых необходим при разработке документов градостроительного проектирования;</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обеспечение оценки качества градостроительной документации в плане соответствия ее решений целям повышения качества жизни населения;</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обеспечение постоянного контроля соответствия проектных решений градостроительной документации изменяющимся социально-экономическим условиям.</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Подготовка Нормативов осуществляется с учетом социально-демографического состава и плотности населения на территории поселения; планов и программ комплексного социально-экономического развития поселения; предложений органов местного самоуправления и заинтересованных лиц.</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xml:space="preserve">При определении проектируемых значений расчетных показателей Нормативов обеспечивается поддержание показателей условий жизнедеятельности на уровне не ниже достигнутого. </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Установленные Нормативами расчетные показатели минимально допустимого уровня обеспеченности не могут быть ниже, а показатели максимально допустимого уровня территориальной доступности не могут превышать предельные значения соответствующих расчетных показателей, если региональными нормативами градостроительного проектирования установлены такие предельные значения.</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Область применения расчетных показателей</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Применение Нормативов обязательно для всех субъектов градостроительных отношений при подготовке проекта генерального плана Ушаковского муниципального образования, документации по планировке территории и правил и проектов благоустройства территории.</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lastRenderedPageBreak/>
        <w:t>Местные нормативы градостроительного проектирования подлежат применению разработчиком градостроительной документации, заказчиком градостроительной документации и иными заинтересованными лицами при оценке качества градостроительной документации в плане соответствия ее решений целям повышения качества жизни населения, а именно:</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при подготовке и утверждении генерального плана поселения;</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при внесении изменений в генеральный план поселения;</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при подготовке и утверждении документации по планировке территории, подготавливаемой на основании генерального плана поселения;</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при подготовке в соответствии с частью 16 статьи 24 Градостроительного кодекса Российской Федерации предложений о внесении изменений в генеральный план поселения;</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при подготовке в соответствии с пунктом 4 части 3 статьи 33 Градостроительного кодекса Российской Федерации предложений о внесении изменений в правила землепользования и застройки поселения;</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при подготовке и утверждении: программы комплексного развития систем коммунальной инфраструктуры поселения, программы комплексного развития транспортной инфраструктуры поселения, программы комплексного развития социальной инфраструктуры поселения;</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при подготовке правил и проектов благоустройства территории;</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при подготовке и утверждении документации по планировке территории, подготавливаемой на основании схемы территориального планирования Иркутского районного муниципального образования;</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при разработке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при подготовке и утверждении документации по планировке территории, подготавливаемой на основании схем территориального планирования Российской Федерации;</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при подготовке и утверждении документации по планировке территории, подготавливаемой на основании схемы территориального планирования Иркутской области;</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при подготовке и утверждении документации по планировке территории, подготавливаемой в соответствии с частью 5.1 статьи 45 Градостроительного кодекса Российской Федерации;</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о развитии застроенной территории;</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о комплексном освоении территории;</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о комплексном освоении территории в целях жилищного строительства;</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о комплексном освоении территории в целях строительства жилья экономического класса.</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Нормативы градостроительного проектирования применяются при подготовке документов территориального планирования и документации по планировке территории. Нормативы градостроительного проектирования должны в полной мере быть воспроизведены в документах территориального планирования и документации по планировке территории.</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 xml:space="preserve">Нормативы подлежат применению органами местного самоуправления Ушаковского муниципального образования при осуществлении постоянного контроля соответствия проектных решений градостроительной документации </w:t>
      </w:r>
      <w:r w:rsidRPr="00FB3302">
        <w:rPr>
          <w:rFonts w:ascii="Arial" w:eastAsia="Calibri" w:hAnsi="Arial" w:cs="Arial"/>
          <w:sz w:val="24"/>
          <w:szCs w:val="24"/>
        </w:rPr>
        <w:lastRenderedPageBreak/>
        <w:t xml:space="preserve">изменяющимся социально-экономическим условиям на территории муниципального образования. </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Контроль за соблюдением местных нормативов осуществляет уполномоченный орган местного самоуправления.</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Нормативы не регламентируют положения по безопасности, определяемые законодательством о техническом регулировании и содержащиеся в действующих нормативных технических документах, технических регламентах, и разрабатываются с учетом этих документов.</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Термины, определения и понятия, используемые в настоящих нормативах, употребляются в значениях, соответствующих значениям данных понятий, содержащихся в федеральном и региональном законодательстве о градостроительной деятельности.</w:t>
      </w:r>
    </w:p>
    <w:p w:rsidR="005D7A9D" w:rsidRPr="00FB3302" w:rsidRDefault="005D7A9D" w:rsidP="00736654">
      <w:pPr>
        <w:spacing w:after="0" w:line="240" w:lineRule="auto"/>
        <w:ind w:firstLine="709"/>
        <w:jc w:val="both"/>
        <w:rPr>
          <w:rFonts w:ascii="Arial" w:eastAsia="Calibri" w:hAnsi="Arial" w:cs="Arial"/>
          <w:sz w:val="24"/>
          <w:szCs w:val="24"/>
        </w:rPr>
      </w:pPr>
      <w:r w:rsidRPr="00FB3302">
        <w:rPr>
          <w:rFonts w:ascii="Arial" w:eastAsia="Calibri" w:hAnsi="Arial" w:cs="Arial"/>
          <w:sz w:val="24"/>
          <w:szCs w:val="24"/>
        </w:rPr>
        <w:t>В случае необходимости допускается уменьшать показатели минимально допустимого уровня обеспеченности объектами местного значения поселения населения Ушаковского муниципального образования и увеличивать показатели максимально допустимого уровня территориальной доступности объектов местного значения поселения населения Ушаковского муниципального образования. При этом проект генерального плана поселения, проект документации по планировке территории и правила (проект) благоустройства территории должен содержать указание на отступление от Нормативов и обоснование такого отступления, с указанием причин отступления от Нормативов.</w:t>
      </w:r>
    </w:p>
    <w:p w:rsidR="001B498C" w:rsidRDefault="001B498C" w:rsidP="00736654">
      <w:pPr>
        <w:ind w:firstLine="709"/>
      </w:pPr>
    </w:p>
    <w:p w:rsidR="00CD4B88" w:rsidRDefault="00CD4B88" w:rsidP="00736654">
      <w:pPr>
        <w:ind w:firstLine="709"/>
      </w:pPr>
    </w:p>
    <w:p w:rsidR="00CD4B88" w:rsidRPr="00CD4B88" w:rsidRDefault="00CD4B88" w:rsidP="00CD4B88">
      <w:pPr>
        <w:spacing w:after="0" w:line="240" w:lineRule="auto"/>
        <w:jc w:val="both"/>
        <w:outlineLvl w:val="0"/>
        <w:rPr>
          <w:rFonts w:ascii="Arial" w:eastAsia="Times New Roman" w:hAnsi="Arial" w:cs="Arial"/>
          <w:sz w:val="24"/>
          <w:szCs w:val="24"/>
        </w:rPr>
      </w:pPr>
      <w:r w:rsidRPr="00CD4B88">
        <w:rPr>
          <w:rFonts w:ascii="Arial" w:eastAsia="Times New Roman" w:hAnsi="Arial" w:cs="Arial"/>
          <w:sz w:val="24"/>
          <w:szCs w:val="24"/>
        </w:rPr>
        <w:t>Председатель Думы Ушаковского</w:t>
      </w:r>
    </w:p>
    <w:p w:rsidR="00CD4B88" w:rsidRPr="00CD4B88" w:rsidRDefault="00CD4B88" w:rsidP="00CD4B88">
      <w:pPr>
        <w:spacing w:after="0" w:line="240" w:lineRule="auto"/>
        <w:jc w:val="both"/>
        <w:outlineLvl w:val="0"/>
        <w:rPr>
          <w:rFonts w:ascii="Arial" w:eastAsia="Times New Roman" w:hAnsi="Arial" w:cs="Arial"/>
          <w:sz w:val="24"/>
          <w:szCs w:val="24"/>
        </w:rPr>
      </w:pPr>
      <w:r w:rsidRPr="00CD4B88">
        <w:rPr>
          <w:rFonts w:ascii="Arial" w:eastAsia="Times New Roman" w:hAnsi="Arial" w:cs="Arial"/>
          <w:sz w:val="24"/>
          <w:szCs w:val="24"/>
        </w:rPr>
        <w:t>муниципального образования,</w:t>
      </w:r>
    </w:p>
    <w:p w:rsidR="00CD4B88" w:rsidRPr="00CD4B88" w:rsidRDefault="00CD4B88" w:rsidP="00CD4B88">
      <w:pPr>
        <w:spacing w:after="0" w:line="240" w:lineRule="auto"/>
        <w:jc w:val="both"/>
        <w:outlineLvl w:val="0"/>
        <w:rPr>
          <w:rFonts w:ascii="Arial" w:eastAsia="Times New Roman" w:hAnsi="Arial" w:cs="Arial"/>
          <w:sz w:val="24"/>
          <w:szCs w:val="24"/>
        </w:rPr>
      </w:pPr>
      <w:r w:rsidRPr="00CD4B88">
        <w:rPr>
          <w:rFonts w:ascii="Arial" w:eastAsia="Times New Roman" w:hAnsi="Arial" w:cs="Arial"/>
          <w:sz w:val="24"/>
          <w:szCs w:val="24"/>
        </w:rPr>
        <w:t>Глава Ушаковского</w:t>
      </w:r>
    </w:p>
    <w:p w:rsidR="00CD4B88" w:rsidRPr="00CD4B88" w:rsidRDefault="00CD4B88" w:rsidP="00CD4B88">
      <w:pPr>
        <w:spacing w:after="0" w:line="240" w:lineRule="auto"/>
        <w:jc w:val="both"/>
        <w:outlineLvl w:val="0"/>
        <w:rPr>
          <w:rFonts w:ascii="Times New Roman" w:eastAsia="Times New Roman" w:hAnsi="Times New Roman" w:cs="Times New Roman"/>
          <w:sz w:val="28"/>
          <w:szCs w:val="28"/>
          <w:lang w:eastAsia="ar-SA"/>
        </w:rPr>
      </w:pPr>
      <w:r w:rsidRPr="00CD4B88">
        <w:rPr>
          <w:rFonts w:ascii="Arial" w:eastAsia="Times New Roman" w:hAnsi="Arial" w:cs="Arial"/>
          <w:sz w:val="24"/>
          <w:szCs w:val="24"/>
        </w:rPr>
        <w:t>муниципального образования                                                                  А.С. Кузнецов</w:t>
      </w:r>
    </w:p>
    <w:p w:rsidR="00CD4B88" w:rsidRDefault="00CD4B88" w:rsidP="00736654">
      <w:pPr>
        <w:ind w:firstLine="709"/>
      </w:pPr>
    </w:p>
    <w:sectPr w:rsidR="00CD4B8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744"/>
    <w:multiLevelType w:val="multilevel"/>
    <w:tmpl w:val="5B4AA1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B193F89"/>
    <w:multiLevelType w:val="hybridMultilevel"/>
    <w:tmpl w:val="57C247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39803F9"/>
    <w:multiLevelType w:val="multilevel"/>
    <w:tmpl w:val="28A4974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singl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C1D5041"/>
    <w:multiLevelType w:val="hybridMultilevel"/>
    <w:tmpl w:val="78EC6A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98C"/>
    <w:rsid w:val="00036F8C"/>
    <w:rsid w:val="0012156C"/>
    <w:rsid w:val="001B498C"/>
    <w:rsid w:val="001F35E2"/>
    <w:rsid w:val="005D7A9D"/>
    <w:rsid w:val="006065DC"/>
    <w:rsid w:val="00634F53"/>
    <w:rsid w:val="006D068D"/>
    <w:rsid w:val="00736654"/>
    <w:rsid w:val="00CD4B88"/>
    <w:rsid w:val="00D162BB"/>
    <w:rsid w:val="00FB33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70AAC9-F491-4931-BD77-9237AEB9D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4B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5D7A9D"/>
  </w:style>
  <w:style w:type="table" w:styleId="a3">
    <w:name w:val="Table Grid"/>
    <w:basedOn w:val="a1"/>
    <w:uiPriority w:val="59"/>
    <w:rsid w:val="005D7A9D"/>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ableParagraph">
    <w:name w:val="Table Paragraph"/>
    <w:basedOn w:val="a"/>
    <w:uiPriority w:val="1"/>
    <w:qFormat/>
    <w:rsid w:val="005D7A9D"/>
    <w:pPr>
      <w:widowControl w:val="0"/>
      <w:spacing w:after="0" w:line="240" w:lineRule="auto"/>
    </w:pPr>
    <w:rPr>
      <w:lang w:val="en-US"/>
    </w:rPr>
  </w:style>
  <w:style w:type="character" w:customStyle="1" w:styleId="10">
    <w:name w:val="Основной текст1"/>
    <w:basedOn w:val="a0"/>
    <w:rsid w:val="005D7A9D"/>
    <w:rPr>
      <w:rFonts w:ascii="Times New Roman" w:eastAsia="Times New Roman" w:hAnsi="Times New Roman" w:cs="Times New Roman"/>
      <w:b w:val="0"/>
      <w:bCs w:val="0"/>
      <w:i w:val="0"/>
      <w:iCs w:val="0"/>
      <w:smallCaps w:val="0"/>
      <w:strike w:val="0"/>
      <w:color w:val="000000"/>
      <w:spacing w:val="0"/>
      <w:w w:val="100"/>
      <w:position w:val="0"/>
      <w:sz w:val="27"/>
      <w:szCs w:val="27"/>
      <w:u w:val="none"/>
      <w:shd w:val="clear" w:color="auto" w:fill="FFFFFF"/>
      <w:lang w:val="ru-RU"/>
    </w:rPr>
  </w:style>
  <w:style w:type="character" w:customStyle="1" w:styleId="a4">
    <w:name w:val="Основной текст + Полужирный"/>
    <w:basedOn w:val="a0"/>
    <w:rsid w:val="005D7A9D"/>
    <w:rPr>
      <w:rFonts w:ascii="Times New Roman" w:eastAsia="Times New Roman" w:hAnsi="Times New Roman" w:cs="Times New Roman"/>
      <w:b/>
      <w:bCs/>
      <w:i w:val="0"/>
      <w:iCs w:val="0"/>
      <w:smallCaps w:val="0"/>
      <w:strike w:val="0"/>
      <w:color w:val="000000"/>
      <w:spacing w:val="0"/>
      <w:w w:val="100"/>
      <w:position w:val="0"/>
      <w:sz w:val="27"/>
      <w:szCs w:val="27"/>
      <w:u w:val="none"/>
      <w:shd w:val="clear" w:color="auto" w:fill="FFFFFF"/>
      <w:lang w:val="ru-RU"/>
    </w:rPr>
  </w:style>
  <w:style w:type="character" w:customStyle="1" w:styleId="a5">
    <w:name w:val="Подпись к таблице_"/>
    <w:basedOn w:val="a0"/>
    <w:link w:val="a6"/>
    <w:rsid w:val="005D7A9D"/>
    <w:rPr>
      <w:rFonts w:ascii="Times New Roman" w:eastAsia="Times New Roman" w:hAnsi="Times New Roman" w:cs="Times New Roman"/>
      <w:sz w:val="27"/>
      <w:szCs w:val="27"/>
      <w:shd w:val="clear" w:color="auto" w:fill="FFFFFF"/>
    </w:rPr>
  </w:style>
  <w:style w:type="paragraph" w:customStyle="1" w:styleId="a6">
    <w:name w:val="Подпись к таблице"/>
    <w:basedOn w:val="a"/>
    <w:link w:val="a5"/>
    <w:rsid w:val="005D7A9D"/>
    <w:pPr>
      <w:widowControl w:val="0"/>
      <w:shd w:val="clear" w:color="auto" w:fill="FFFFFF"/>
      <w:spacing w:after="0" w:line="322" w:lineRule="exact"/>
    </w:pPr>
    <w:rPr>
      <w:rFonts w:ascii="Times New Roman" w:eastAsia="Times New Roman" w:hAnsi="Times New Roman" w:cs="Times New Roman"/>
      <w:sz w:val="27"/>
      <w:szCs w:val="27"/>
    </w:rPr>
  </w:style>
  <w:style w:type="paragraph" w:styleId="a7">
    <w:name w:val="No Spacing"/>
    <w:link w:val="a8"/>
    <w:uiPriority w:val="1"/>
    <w:qFormat/>
    <w:rsid w:val="005D7A9D"/>
    <w:pPr>
      <w:widowControl w:val="0"/>
      <w:spacing w:after="0" w:line="240" w:lineRule="auto"/>
    </w:pPr>
    <w:rPr>
      <w:rFonts w:ascii="Courier New" w:eastAsia="Courier New" w:hAnsi="Courier New" w:cs="Courier New"/>
      <w:color w:val="000000"/>
      <w:sz w:val="24"/>
      <w:szCs w:val="24"/>
      <w:lang w:eastAsia="ru-RU"/>
    </w:rPr>
  </w:style>
  <w:style w:type="character" w:customStyle="1" w:styleId="2">
    <w:name w:val="Основной текст2"/>
    <w:basedOn w:val="a0"/>
    <w:rsid w:val="005D7A9D"/>
    <w:rPr>
      <w:rFonts w:ascii="Times New Roman" w:eastAsia="Times New Roman" w:hAnsi="Times New Roman" w:cs="Times New Roman"/>
      <w:b w:val="0"/>
      <w:bCs w:val="0"/>
      <w:i w:val="0"/>
      <w:iCs w:val="0"/>
      <w:smallCaps w:val="0"/>
      <w:strike w:val="0"/>
      <w:color w:val="000000"/>
      <w:spacing w:val="0"/>
      <w:w w:val="100"/>
      <w:position w:val="0"/>
      <w:sz w:val="27"/>
      <w:szCs w:val="27"/>
      <w:u w:val="single"/>
      <w:shd w:val="clear" w:color="auto" w:fill="FFFFFF"/>
      <w:lang w:val="ru-RU"/>
    </w:rPr>
  </w:style>
  <w:style w:type="character" w:customStyle="1" w:styleId="a8">
    <w:name w:val="Без интервала Знак"/>
    <w:basedOn w:val="a0"/>
    <w:link w:val="a7"/>
    <w:uiPriority w:val="1"/>
    <w:rsid w:val="005D7A9D"/>
    <w:rPr>
      <w:rFonts w:ascii="Courier New" w:eastAsia="Courier New" w:hAnsi="Courier New" w:cs="Courier New"/>
      <w:color w:val="000000"/>
      <w:sz w:val="24"/>
      <w:szCs w:val="24"/>
      <w:lang w:eastAsia="ru-RU"/>
    </w:rPr>
  </w:style>
  <w:style w:type="paragraph" w:styleId="a9">
    <w:name w:val="Balloon Text"/>
    <w:basedOn w:val="a"/>
    <w:link w:val="aa"/>
    <w:uiPriority w:val="99"/>
    <w:semiHidden/>
    <w:unhideWhenUsed/>
    <w:rsid w:val="005D7A9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D7A9D"/>
    <w:rPr>
      <w:rFonts w:ascii="Tahoma" w:hAnsi="Tahoma" w:cs="Tahoma"/>
      <w:sz w:val="16"/>
      <w:szCs w:val="16"/>
    </w:rPr>
  </w:style>
  <w:style w:type="paragraph" w:styleId="ab">
    <w:name w:val="List Paragraph"/>
    <w:basedOn w:val="a"/>
    <w:uiPriority w:val="34"/>
    <w:qFormat/>
    <w:rsid w:val="005D7A9D"/>
    <w:pPr>
      <w:spacing w:after="200" w:line="276" w:lineRule="auto"/>
      <w:ind w:left="720"/>
      <w:contextualSpacing/>
    </w:pPr>
  </w:style>
  <w:style w:type="paragraph" w:styleId="ac">
    <w:name w:val="header"/>
    <w:basedOn w:val="a"/>
    <w:link w:val="ad"/>
    <w:uiPriority w:val="99"/>
    <w:unhideWhenUsed/>
    <w:rsid w:val="005D7A9D"/>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5D7A9D"/>
  </w:style>
  <w:style w:type="paragraph" w:styleId="ae">
    <w:name w:val="footer"/>
    <w:basedOn w:val="a"/>
    <w:link w:val="af"/>
    <w:uiPriority w:val="99"/>
    <w:unhideWhenUsed/>
    <w:rsid w:val="005D7A9D"/>
    <w:pPr>
      <w:tabs>
        <w:tab w:val="center" w:pos="4677"/>
        <w:tab w:val="right" w:pos="9355"/>
      </w:tabs>
      <w:spacing w:after="0" w:line="240" w:lineRule="auto"/>
    </w:pPr>
  </w:style>
  <w:style w:type="character" w:customStyle="1" w:styleId="af">
    <w:name w:val="Нижний колонтитул Знак"/>
    <w:basedOn w:val="a0"/>
    <w:link w:val="ae"/>
    <w:uiPriority w:val="99"/>
    <w:rsid w:val="005D7A9D"/>
  </w:style>
  <w:style w:type="paragraph" w:customStyle="1" w:styleId="Default">
    <w:name w:val="Default"/>
    <w:rsid w:val="005D7A9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Normal">
    <w:name w:val="ConsPlusNormal"/>
    <w:rsid w:val="005D7A9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Cell">
    <w:name w:val="ConsPlusCell"/>
    <w:uiPriority w:val="99"/>
    <w:rsid w:val="005D7A9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0">
    <w:name w:val="Hyperlink"/>
    <w:basedOn w:val="a0"/>
    <w:uiPriority w:val="99"/>
    <w:unhideWhenUsed/>
    <w:rsid w:val="005D7A9D"/>
    <w:rPr>
      <w:color w:val="0000FF"/>
      <w:u w:val="single"/>
    </w:rPr>
  </w:style>
  <w:style w:type="paragraph" w:customStyle="1" w:styleId="af1">
    <w:name w:val="Содержимое таблицы"/>
    <w:basedOn w:val="a"/>
    <w:uiPriority w:val="99"/>
    <w:semiHidden/>
    <w:rsid w:val="005D7A9D"/>
    <w:pPr>
      <w:suppressLineNumbers/>
      <w:suppressAutoHyphens/>
      <w:spacing w:after="0" w:line="240" w:lineRule="auto"/>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190</TotalTime>
  <Pages>50</Pages>
  <Words>18101</Words>
  <Characters>103179</Characters>
  <Application>Microsoft Office Word</Application>
  <DocSecurity>0</DocSecurity>
  <Lines>859</Lines>
  <Paragraphs>242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2017-09-04T03:13:00Z</cp:lastPrinted>
  <dcterms:created xsi:type="dcterms:W3CDTF">2017-08-31T03:18:00Z</dcterms:created>
  <dcterms:modified xsi:type="dcterms:W3CDTF">2017-09-05T09:17:00Z</dcterms:modified>
</cp:coreProperties>
</file>