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8B" w:rsidRPr="008A1415" w:rsidRDefault="008C4093" w:rsidP="001128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415">
        <w:rPr>
          <w:rFonts w:ascii="Times New Roman" w:hAnsi="Times New Roman" w:cs="Times New Roman"/>
          <w:sz w:val="28"/>
          <w:szCs w:val="28"/>
        </w:rPr>
        <w:t>Отчёт</w:t>
      </w:r>
      <w:r w:rsidR="003522AC" w:rsidRPr="008A1415">
        <w:rPr>
          <w:rFonts w:ascii="Times New Roman" w:hAnsi="Times New Roman" w:cs="Times New Roman"/>
          <w:sz w:val="28"/>
          <w:szCs w:val="28"/>
        </w:rPr>
        <w:br/>
      </w:r>
      <w:r w:rsidR="00DE7C8B" w:rsidRPr="008A1415">
        <w:rPr>
          <w:rFonts w:ascii="Times New Roman" w:hAnsi="Times New Roman" w:cs="Times New Roman"/>
          <w:sz w:val="28"/>
          <w:szCs w:val="28"/>
        </w:rPr>
        <w:t>о работе администрации Ушаковского муниципального образования в 2013 году.</w:t>
      </w:r>
    </w:p>
    <w:p w:rsidR="00DE7C8B" w:rsidRPr="002A4060" w:rsidRDefault="00DE7C8B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344" w:rsidRPr="002A4060" w:rsidRDefault="00712C3F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916C7D">
        <w:rPr>
          <w:rFonts w:ascii="Times New Roman" w:hAnsi="Times New Roman" w:cs="Times New Roman"/>
          <w:sz w:val="28"/>
          <w:szCs w:val="28"/>
        </w:rPr>
        <w:t>д</w:t>
      </w:r>
      <w:r w:rsidR="00327C03" w:rsidRPr="002A4060">
        <w:rPr>
          <w:rFonts w:ascii="Times New Roman" w:hAnsi="Times New Roman" w:cs="Times New Roman"/>
          <w:sz w:val="28"/>
          <w:szCs w:val="28"/>
        </w:rPr>
        <w:t xml:space="preserve">еятельность администрации была направлена на </w:t>
      </w:r>
      <w:r w:rsidR="000911FB">
        <w:rPr>
          <w:rFonts w:ascii="Times New Roman" w:hAnsi="Times New Roman" w:cs="Times New Roman"/>
          <w:sz w:val="28"/>
          <w:szCs w:val="28"/>
        </w:rPr>
        <w:t>реализацию</w:t>
      </w:r>
      <w:r w:rsidR="00327C03" w:rsidRPr="002A4060">
        <w:rPr>
          <w:rFonts w:ascii="Times New Roman" w:hAnsi="Times New Roman" w:cs="Times New Roman"/>
          <w:sz w:val="28"/>
          <w:szCs w:val="28"/>
        </w:rPr>
        <w:t xml:space="preserve"> намеченных в Комплексной программе социально-экономического развития Ушаковского муниципального образования на 2013-2015 задач</w:t>
      </w:r>
      <w:r w:rsidR="000D572A" w:rsidRPr="002A4060">
        <w:rPr>
          <w:rFonts w:ascii="Times New Roman" w:hAnsi="Times New Roman" w:cs="Times New Roman"/>
          <w:sz w:val="28"/>
          <w:szCs w:val="28"/>
        </w:rPr>
        <w:t>,</w:t>
      </w:r>
      <w:r w:rsidR="00327C03" w:rsidRPr="002A4060">
        <w:rPr>
          <w:rFonts w:ascii="Times New Roman" w:hAnsi="Times New Roman" w:cs="Times New Roman"/>
          <w:sz w:val="28"/>
          <w:szCs w:val="28"/>
        </w:rPr>
        <w:t xml:space="preserve"> направленных на создание условий для развития экономики, комфортного и благополучного проживания жителей, повышению уровня жизненного потенциала населения Ушаковского муниципального образования.</w:t>
      </w:r>
    </w:p>
    <w:p w:rsidR="00712C3F" w:rsidRDefault="000D572A" w:rsidP="00712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5024B">
        <w:rPr>
          <w:rFonts w:ascii="Times New Roman" w:hAnsi="Times New Roman" w:cs="Times New Roman"/>
          <w:sz w:val="28"/>
          <w:szCs w:val="28"/>
        </w:rPr>
        <w:t xml:space="preserve">Ушаковского муниципального образования планировала и </w:t>
      </w:r>
      <w:r w:rsidR="00CC47D6">
        <w:rPr>
          <w:rFonts w:ascii="Times New Roman" w:hAnsi="Times New Roman" w:cs="Times New Roman"/>
          <w:sz w:val="28"/>
          <w:szCs w:val="28"/>
        </w:rPr>
        <w:t>организовывала</w:t>
      </w:r>
      <w:r w:rsidR="00A5024B">
        <w:rPr>
          <w:rFonts w:ascii="Times New Roman" w:hAnsi="Times New Roman" w:cs="Times New Roman"/>
          <w:sz w:val="28"/>
          <w:szCs w:val="28"/>
        </w:rPr>
        <w:t xml:space="preserve"> свою </w:t>
      </w:r>
      <w:r w:rsidR="000911FB">
        <w:rPr>
          <w:rFonts w:ascii="Times New Roman" w:hAnsi="Times New Roman" w:cs="Times New Roman"/>
          <w:sz w:val="28"/>
          <w:szCs w:val="28"/>
        </w:rPr>
        <w:t>работу</w:t>
      </w:r>
      <w:r w:rsidR="00576498">
        <w:rPr>
          <w:rFonts w:ascii="Times New Roman" w:hAnsi="Times New Roman" w:cs="Times New Roman"/>
          <w:sz w:val="28"/>
          <w:szCs w:val="28"/>
        </w:rPr>
        <w:t>,</w:t>
      </w:r>
      <w:r w:rsidR="00916C7D">
        <w:rPr>
          <w:rFonts w:ascii="Times New Roman" w:hAnsi="Times New Roman" w:cs="Times New Roman"/>
          <w:sz w:val="28"/>
          <w:szCs w:val="28"/>
        </w:rPr>
        <w:t xml:space="preserve"> </w:t>
      </w:r>
      <w:r w:rsidR="00DE7C8B" w:rsidRPr="002A406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2160A" w:rsidRPr="002A4060">
        <w:rPr>
          <w:rFonts w:ascii="Times New Roman" w:hAnsi="Times New Roman" w:cs="Times New Roman"/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Федерации»</w:t>
      </w:r>
      <w:r w:rsidR="00DE7C8B" w:rsidRPr="002A4060">
        <w:rPr>
          <w:rFonts w:ascii="Times New Roman" w:hAnsi="Times New Roman" w:cs="Times New Roman"/>
          <w:sz w:val="28"/>
          <w:szCs w:val="28"/>
        </w:rPr>
        <w:t>,</w:t>
      </w:r>
      <w:r w:rsidR="0082160A" w:rsidRPr="002A4060">
        <w:rPr>
          <w:rFonts w:ascii="Times New Roman" w:hAnsi="Times New Roman" w:cs="Times New Roman"/>
          <w:sz w:val="28"/>
          <w:szCs w:val="28"/>
        </w:rPr>
        <w:t xml:space="preserve">  Устав</w:t>
      </w:r>
      <w:r w:rsidR="00DE7C8B" w:rsidRPr="002A4060">
        <w:rPr>
          <w:rFonts w:ascii="Times New Roman" w:hAnsi="Times New Roman" w:cs="Times New Roman"/>
          <w:sz w:val="28"/>
          <w:szCs w:val="28"/>
        </w:rPr>
        <w:t>ом</w:t>
      </w:r>
      <w:r w:rsidR="0082160A" w:rsidRPr="002A4060">
        <w:rPr>
          <w:rFonts w:ascii="Times New Roman" w:hAnsi="Times New Roman" w:cs="Times New Roman"/>
          <w:sz w:val="28"/>
          <w:szCs w:val="28"/>
        </w:rPr>
        <w:t>, решени</w:t>
      </w:r>
      <w:r w:rsidR="00DE7C8B" w:rsidRPr="002A4060">
        <w:rPr>
          <w:rFonts w:ascii="Times New Roman" w:hAnsi="Times New Roman" w:cs="Times New Roman"/>
          <w:sz w:val="28"/>
          <w:szCs w:val="28"/>
        </w:rPr>
        <w:t>ями</w:t>
      </w:r>
      <w:r w:rsidR="0082160A" w:rsidRPr="002A4060">
        <w:rPr>
          <w:rFonts w:ascii="Times New Roman" w:hAnsi="Times New Roman" w:cs="Times New Roman"/>
          <w:sz w:val="28"/>
          <w:szCs w:val="28"/>
        </w:rPr>
        <w:t xml:space="preserve"> Думы Ушаковского муниципального образования.</w:t>
      </w:r>
    </w:p>
    <w:p w:rsidR="00712C3F" w:rsidRDefault="00712C3F" w:rsidP="00712C3F">
      <w:pPr>
        <w:spacing w:after="0" w:line="240" w:lineRule="auto"/>
        <w:ind w:firstLine="567"/>
        <w:jc w:val="both"/>
      </w:pPr>
      <w:r w:rsidRPr="00712C3F">
        <w:t xml:space="preserve"> </w:t>
      </w:r>
      <w:r w:rsidRPr="00712C3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13 населённых пунктах </w:t>
      </w:r>
      <w:r w:rsidRPr="00712C3F">
        <w:rPr>
          <w:rFonts w:ascii="Times New Roman" w:hAnsi="Times New Roman" w:cs="Times New Roman"/>
          <w:sz w:val="28"/>
          <w:szCs w:val="28"/>
        </w:rPr>
        <w:t xml:space="preserve"> проживает</w:t>
      </w:r>
      <w:r w:rsidR="004E70C2">
        <w:rPr>
          <w:rFonts w:ascii="Times New Roman" w:hAnsi="Times New Roman" w:cs="Times New Roman"/>
          <w:sz w:val="28"/>
          <w:szCs w:val="28"/>
        </w:rPr>
        <w:t xml:space="preserve"> </w:t>
      </w:r>
      <w:r w:rsidRPr="00712C3F">
        <w:rPr>
          <w:rFonts w:ascii="Times New Roman" w:hAnsi="Times New Roman" w:cs="Times New Roman"/>
          <w:sz w:val="28"/>
          <w:szCs w:val="28"/>
        </w:rPr>
        <w:t xml:space="preserve"> 7733  человека, из них детей до 18 лет 2047, пенсионеров – 1845 человек, инвалидов 262,</w:t>
      </w:r>
      <w:r w:rsidR="004E70C2">
        <w:rPr>
          <w:rFonts w:ascii="Times New Roman" w:hAnsi="Times New Roman" w:cs="Times New Roman"/>
          <w:sz w:val="28"/>
          <w:szCs w:val="28"/>
        </w:rPr>
        <w:t xml:space="preserve">пожилых людей за 80 лет </w:t>
      </w:r>
      <w:r w:rsidRPr="00712C3F">
        <w:rPr>
          <w:rFonts w:ascii="Times New Roman" w:hAnsi="Times New Roman" w:cs="Times New Roman"/>
          <w:sz w:val="28"/>
          <w:szCs w:val="28"/>
        </w:rPr>
        <w:t xml:space="preserve"> 91  , ветерана Великой Отечественной  войны</w:t>
      </w:r>
      <w:r w:rsidR="004E70C2">
        <w:rPr>
          <w:rFonts w:ascii="Times New Roman" w:hAnsi="Times New Roman" w:cs="Times New Roman"/>
          <w:sz w:val="28"/>
          <w:szCs w:val="28"/>
        </w:rPr>
        <w:t xml:space="preserve"> 2 </w:t>
      </w:r>
      <w:r w:rsidRPr="00712C3F">
        <w:rPr>
          <w:rFonts w:ascii="Times New Roman" w:hAnsi="Times New Roman" w:cs="Times New Roman"/>
          <w:sz w:val="28"/>
          <w:szCs w:val="28"/>
        </w:rPr>
        <w:t>-</w:t>
      </w:r>
      <w:r w:rsidR="0091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3F">
        <w:rPr>
          <w:rFonts w:ascii="Times New Roman" w:hAnsi="Times New Roman" w:cs="Times New Roman"/>
          <w:sz w:val="28"/>
          <w:szCs w:val="28"/>
        </w:rPr>
        <w:t>Солянкин</w:t>
      </w:r>
      <w:proofErr w:type="spellEnd"/>
      <w:r w:rsidRPr="00712C3F">
        <w:rPr>
          <w:rFonts w:ascii="Times New Roman" w:hAnsi="Times New Roman" w:cs="Times New Roman"/>
          <w:sz w:val="28"/>
          <w:szCs w:val="28"/>
        </w:rPr>
        <w:t xml:space="preserve"> А.Ф. и</w:t>
      </w:r>
      <w:r w:rsidR="004E70C2">
        <w:rPr>
          <w:rFonts w:ascii="Times New Roman" w:hAnsi="Times New Roman" w:cs="Times New Roman"/>
          <w:sz w:val="28"/>
          <w:szCs w:val="28"/>
        </w:rPr>
        <w:t xml:space="preserve"> Дунин А.В., </w:t>
      </w:r>
      <w:r w:rsidRPr="00712C3F">
        <w:rPr>
          <w:rFonts w:ascii="Times New Roman" w:hAnsi="Times New Roman" w:cs="Times New Roman"/>
          <w:sz w:val="28"/>
          <w:szCs w:val="28"/>
        </w:rPr>
        <w:t>20 участников боевых действий в Север</w:t>
      </w:r>
      <w:proofErr w:type="gramStart"/>
      <w:r w:rsidRPr="00712C3F">
        <w:rPr>
          <w:rFonts w:ascii="Times New Roman" w:hAnsi="Times New Roman" w:cs="Times New Roman"/>
          <w:sz w:val="28"/>
          <w:szCs w:val="28"/>
        </w:rPr>
        <w:t>о</w:t>
      </w:r>
      <w:r w:rsidR="00916C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12C3F">
        <w:rPr>
          <w:rFonts w:ascii="Times New Roman" w:hAnsi="Times New Roman" w:cs="Times New Roman"/>
          <w:sz w:val="28"/>
          <w:szCs w:val="28"/>
        </w:rPr>
        <w:t xml:space="preserve"> Кавказском регионе, 3 участника боевых действий в республике Афганистан.</w:t>
      </w:r>
      <w:r w:rsidRPr="00712C3F">
        <w:t xml:space="preserve"> </w:t>
      </w:r>
    </w:p>
    <w:p w:rsidR="00712C3F" w:rsidRPr="00712C3F" w:rsidRDefault="004E70C2" w:rsidP="00712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п</w:t>
      </w:r>
      <w:r w:rsidR="00712C3F" w:rsidRPr="00712C3F">
        <w:rPr>
          <w:rFonts w:ascii="Times New Roman" w:hAnsi="Times New Roman" w:cs="Times New Roman"/>
          <w:sz w:val="28"/>
          <w:szCs w:val="28"/>
        </w:rPr>
        <w:t>рописано на постоянное место  жит</w:t>
      </w:r>
      <w:r w:rsidR="00712C3F">
        <w:rPr>
          <w:rFonts w:ascii="Times New Roman" w:hAnsi="Times New Roman" w:cs="Times New Roman"/>
          <w:sz w:val="28"/>
          <w:szCs w:val="28"/>
        </w:rPr>
        <w:t xml:space="preserve">ельство </w:t>
      </w:r>
      <w:r>
        <w:rPr>
          <w:rFonts w:ascii="Times New Roman" w:hAnsi="Times New Roman" w:cs="Times New Roman"/>
          <w:sz w:val="28"/>
          <w:szCs w:val="28"/>
        </w:rPr>
        <w:t>611 человек,</w:t>
      </w:r>
      <w:r w:rsidR="00712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2C3F" w:rsidRPr="00712C3F">
        <w:rPr>
          <w:rFonts w:ascii="Times New Roman" w:hAnsi="Times New Roman" w:cs="Times New Roman"/>
          <w:sz w:val="28"/>
          <w:szCs w:val="28"/>
        </w:rPr>
        <w:t>ременно зарегистрировано  – 256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712C3F" w:rsidRPr="00712C3F">
        <w:rPr>
          <w:rFonts w:ascii="Times New Roman" w:hAnsi="Times New Roman" w:cs="Times New Roman"/>
          <w:sz w:val="28"/>
          <w:szCs w:val="28"/>
        </w:rPr>
        <w:t>было – 308 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C3F" w:rsidRPr="00712C3F" w:rsidRDefault="00712C3F" w:rsidP="00712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C3F">
        <w:rPr>
          <w:rFonts w:ascii="Times New Roman" w:hAnsi="Times New Roman" w:cs="Times New Roman"/>
          <w:sz w:val="28"/>
          <w:szCs w:val="28"/>
        </w:rPr>
        <w:t>Численность населения увеличилась в основном за счёт начала массовой регистрации жителей садоводств. Планируется увеличение численности населения за счёт застройки участков  фонда РЖС.</w:t>
      </w:r>
    </w:p>
    <w:p w:rsidR="00712C3F" w:rsidRPr="00712C3F" w:rsidRDefault="008A1415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6C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712C3F" w:rsidRPr="00712C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5AA6" w:rsidRDefault="001C48DA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8DA">
        <w:rPr>
          <w:rFonts w:ascii="Times New Roman" w:hAnsi="Times New Roman" w:cs="Times New Roman"/>
          <w:sz w:val="28"/>
          <w:szCs w:val="28"/>
        </w:rPr>
        <w:t>Штатная численность</w:t>
      </w:r>
      <w:r w:rsidR="004C3648">
        <w:rPr>
          <w:rFonts w:ascii="Times New Roman" w:hAnsi="Times New Roman" w:cs="Times New Roman"/>
          <w:sz w:val="28"/>
          <w:szCs w:val="28"/>
        </w:rPr>
        <w:t xml:space="preserve"> </w:t>
      </w:r>
      <w:r w:rsidRPr="001C48DA">
        <w:rPr>
          <w:rFonts w:ascii="Times New Roman" w:hAnsi="Times New Roman" w:cs="Times New Roman"/>
          <w:sz w:val="28"/>
          <w:szCs w:val="28"/>
        </w:rPr>
        <w:t xml:space="preserve">администрации с учётом </w:t>
      </w:r>
      <w:proofErr w:type="gramStart"/>
      <w:r w:rsidRPr="001C48DA">
        <w:rPr>
          <w:rFonts w:ascii="Times New Roman" w:hAnsi="Times New Roman" w:cs="Times New Roman"/>
          <w:sz w:val="28"/>
          <w:szCs w:val="28"/>
        </w:rPr>
        <w:t>нормативов,</w:t>
      </w:r>
      <w:r w:rsidR="004C3648">
        <w:rPr>
          <w:rFonts w:ascii="Times New Roman" w:hAnsi="Times New Roman" w:cs="Times New Roman"/>
          <w:sz w:val="28"/>
          <w:szCs w:val="28"/>
        </w:rPr>
        <w:t xml:space="preserve"> </w:t>
      </w:r>
      <w:r w:rsidRPr="001C48DA">
        <w:rPr>
          <w:rFonts w:ascii="Times New Roman" w:hAnsi="Times New Roman" w:cs="Times New Roman"/>
          <w:sz w:val="28"/>
          <w:szCs w:val="28"/>
        </w:rPr>
        <w:t>установленных постановлением Правительства Иркутской области</w:t>
      </w:r>
      <w:r w:rsidR="004C3648">
        <w:rPr>
          <w:rFonts w:ascii="Times New Roman" w:hAnsi="Times New Roman" w:cs="Times New Roman"/>
          <w:sz w:val="28"/>
          <w:szCs w:val="28"/>
        </w:rPr>
        <w:t xml:space="preserve"> </w:t>
      </w:r>
      <w:r w:rsidRPr="001C48DA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количестве 24 человек</w:t>
      </w:r>
      <w:r w:rsidR="004C364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17 муниципальных служащих  и 7 технических работников. В 2013 году  </w:t>
      </w:r>
      <w:r w:rsidR="004C3648">
        <w:rPr>
          <w:rFonts w:ascii="Times New Roman" w:hAnsi="Times New Roman" w:cs="Times New Roman"/>
          <w:sz w:val="28"/>
          <w:szCs w:val="28"/>
        </w:rPr>
        <w:t>был утверждён штат</w:t>
      </w:r>
      <w:r w:rsidR="004C3648" w:rsidRPr="001C48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C3648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4C3648" w:rsidRPr="001C48DA">
        <w:rPr>
          <w:rFonts w:ascii="Times New Roman" w:hAnsi="Times New Roman" w:cs="Times New Roman"/>
          <w:sz w:val="28"/>
          <w:szCs w:val="28"/>
        </w:rPr>
        <w:t xml:space="preserve"> 16</w:t>
      </w:r>
      <w:r w:rsidR="004C3648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4C3648" w:rsidRPr="001C48DA">
        <w:rPr>
          <w:rFonts w:ascii="Times New Roman" w:hAnsi="Times New Roman" w:cs="Times New Roman"/>
          <w:sz w:val="28"/>
          <w:szCs w:val="28"/>
        </w:rPr>
        <w:t>,</w:t>
      </w:r>
      <w:r w:rsidR="004C3648">
        <w:rPr>
          <w:rFonts w:ascii="Times New Roman" w:hAnsi="Times New Roman" w:cs="Times New Roman"/>
          <w:sz w:val="28"/>
          <w:szCs w:val="28"/>
        </w:rPr>
        <w:t xml:space="preserve"> была утверждена новая структура администрации, было образовано  </w:t>
      </w:r>
      <w:r w:rsidR="004C3648" w:rsidRPr="001C48DA">
        <w:rPr>
          <w:rFonts w:ascii="Times New Roman" w:hAnsi="Times New Roman" w:cs="Times New Roman"/>
          <w:sz w:val="28"/>
          <w:szCs w:val="28"/>
        </w:rPr>
        <w:t xml:space="preserve"> </w:t>
      </w:r>
      <w:r w:rsidR="004C3648">
        <w:rPr>
          <w:rFonts w:ascii="Times New Roman" w:hAnsi="Times New Roman" w:cs="Times New Roman"/>
          <w:sz w:val="28"/>
          <w:szCs w:val="28"/>
        </w:rPr>
        <w:t>5 отделов</w:t>
      </w:r>
      <w:r w:rsidR="00A45AA6">
        <w:rPr>
          <w:rFonts w:ascii="Times New Roman" w:hAnsi="Times New Roman" w:cs="Times New Roman"/>
          <w:sz w:val="28"/>
          <w:szCs w:val="28"/>
        </w:rPr>
        <w:t>.</w:t>
      </w:r>
    </w:p>
    <w:p w:rsidR="00A45AA6" w:rsidRDefault="00A45AA6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A4060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A4060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Ушаковского муниципального образования назначен </w:t>
      </w:r>
      <w:proofErr w:type="spellStart"/>
      <w:r w:rsidRPr="002A4060">
        <w:rPr>
          <w:rFonts w:ascii="Times New Roman" w:hAnsi="Times New Roman" w:cs="Times New Roman"/>
          <w:sz w:val="28"/>
          <w:szCs w:val="28"/>
        </w:rPr>
        <w:t>Радикевич</w:t>
      </w:r>
      <w:proofErr w:type="spellEnd"/>
      <w:r w:rsidRPr="002A4060">
        <w:rPr>
          <w:rFonts w:ascii="Times New Roman" w:hAnsi="Times New Roman" w:cs="Times New Roman"/>
          <w:sz w:val="28"/>
          <w:szCs w:val="28"/>
        </w:rPr>
        <w:t xml:space="preserve"> Алексей Сергеевич.</w:t>
      </w:r>
    </w:p>
    <w:p w:rsidR="004C3648" w:rsidRDefault="004C3648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433" w:rsidRDefault="00B71B9F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227C" w:rsidRPr="002A4060">
        <w:rPr>
          <w:rFonts w:ascii="Times New Roman" w:hAnsi="Times New Roman" w:cs="Times New Roman"/>
          <w:sz w:val="28"/>
          <w:szCs w:val="28"/>
        </w:rPr>
        <w:t xml:space="preserve">рганизационный отдел </w:t>
      </w:r>
      <w:r w:rsidR="00A502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227C" w:rsidRPr="002A4060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реорганизован</w:t>
      </w:r>
      <w:r w:rsidR="0013227C" w:rsidRPr="002A4060">
        <w:rPr>
          <w:rFonts w:ascii="Times New Roman" w:hAnsi="Times New Roman" w:cs="Times New Roman"/>
          <w:sz w:val="28"/>
          <w:szCs w:val="28"/>
        </w:rPr>
        <w:t xml:space="preserve"> в </w:t>
      </w:r>
      <w:r w:rsidR="0013227C" w:rsidRPr="004C3648">
        <w:rPr>
          <w:rFonts w:ascii="Times New Roman" w:hAnsi="Times New Roman" w:cs="Times New Roman"/>
          <w:b/>
          <w:sz w:val="28"/>
          <w:szCs w:val="28"/>
        </w:rPr>
        <w:t>правовой отдел</w:t>
      </w:r>
      <w:r w:rsidR="0013227C" w:rsidRPr="002A4060">
        <w:rPr>
          <w:rFonts w:ascii="Times New Roman" w:hAnsi="Times New Roman" w:cs="Times New Roman"/>
          <w:sz w:val="28"/>
          <w:szCs w:val="28"/>
        </w:rPr>
        <w:t xml:space="preserve">. Это было </w:t>
      </w:r>
      <w:r w:rsidR="001C48DA">
        <w:rPr>
          <w:rFonts w:ascii="Times New Roman" w:hAnsi="Times New Roman" w:cs="Times New Roman"/>
          <w:sz w:val="28"/>
          <w:szCs w:val="28"/>
        </w:rPr>
        <w:t>связано с</w:t>
      </w:r>
      <w:r w:rsidR="0013227C" w:rsidRPr="002A4060">
        <w:rPr>
          <w:rFonts w:ascii="Times New Roman" w:hAnsi="Times New Roman" w:cs="Times New Roman"/>
          <w:sz w:val="28"/>
          <w:szCs w:val="28"/>
        </w:rPr>
        <w:t xml:space="preserve"> тем, что организационный отдел</w:t>
      </w:r>
      <w:r w:rsidR="00DE7C8B" w:rsidRPr="002A4060">
        <w:rPr>
          <w:rFonts w:ascii="Times New Roman" w:hAnsi="Times New Roman" w:cs="Times New Roman"/>
          <w:sz w:val="28"/>
          <w:szCs w:val="28"/>
        </w:rPr>
        <w:t>,</w:t>
      </w:r>
      <w:r w:rsidR="00916C7D">
        <w:rPr>
          <w:rFonts w:ascii="Times New Roman" w:hAnsi="Times New Roman" w:cs="Times New Roman"/>
          <w:sz w:val="28"/>
          <w:szCs w:val="28"/>
        </w:rPr>
        <w:t xml:space="preserve"> </w:t>
      </w:r>
      <w:r w:rsidR="0013227C" w:rsidRPr="002A4060">
        <w:rPr>
          <w:rFonts w:ascii="Times New Roman" w:hAnsi="Times New Roman" w:cs="Times New Roman"/>
          <w:sz w:val="28"/>
          <w:szCs w:val="28"/>
        </w:rPr>
        <w:t>соз</w:t>
      </w:r>
      <w:r w:rsidR="00167FCA" w:rsidRPr="002A4060">
        <w:rPr>
          <w:rFonts w:ascii="Times New Roman" w:hAnsi="Times New Roman" w:cs="Times New Roman"/>
          <w:sz w:val="28"/>
          <w:szCs w:val="28"/>
        </w:rPr>
        <w:t>данный на момент становления и ор</w:t>
      </w:r>
      <w:r w:rsidR="0013227C" w:rsidRPr="002A4060">
        <w:rPr>
          <w:rFonts w:ascii="Times New Roman" w:hAnsi="Times New Roman" w:cs="Times New Roman"/>
          <w:sz w:val="28"/>
          <w:szCs w:val="28"/>
        </w:rPr>
        <w:t>ганизации работы  администрации</w:t>
      </w:r>
      <w:r w:rsidR="009B402D" w:rsidRPr="002A4060">
        <w:rPr>
          <w:rFonts w:ascii="Times New Roman" w:hAnsi="Times New Roman" w:cs="Times New Roman"/>
          <w:sz w:val="28"/>
          <w:szCs w:val="28"/>
        </w:rPr>
        <w:t>,</w:t>
      </w:r>
      <w:r w:rsidR="0013227C" w:rsidRPr="002A4060">
        <w:rPr>
          <w:rFonts w:ascii="Times New Roman" w:hAnsi="Times New Roman" w:cs="Times New Roman"/>
          <w:sz w:val="28"/>
          <w:szCs w:val="28"/>
        </w:rPr>
        <w:t xml:space="preserve"> выполнил своё предназначение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3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67FCA" w:rsidRPr="002A4060">
        <w:rPr>
          <w:rFonts w:ascii="Times New Roman" w:hAnsi="Times New Roman" w:cs="Times New Roman"/>
          <w:sz w:val="28"/>
          <w:szCs w:val="28"/>
        </w:rPr>
        <w:t>а</w:t>
      </w:r>
      <w:r w:rsidR="009B402D" w:rsidRPr="002A4060">
        <w:rPr>
          <w:rFonts w:ascii="Times New Roman" w:hAnsi="Times New Roman" w:cs="Times New Roman"/>
          <w:sz w:val="28"/>
          <w:szCs w:val="28"/>
        </w:rPr>
        <w:t>и</w:t>
      </w:r>
      <w:r w:rsidR="00167FCA" w:rsidRPr="002A4060">
        <w:rPr>
          <w:rFonts w:ascii="Times New Roman" w:hAnsi="Times New Roman" w:cs="Times New Roman"/>
          <w:sz w:val="28"/>
          <w:szCs w:val="28"/>
        </w:rPr>
        <w:t>более актуальными стали вопр</w:t>
      </w:r>
      <w:r>
        <w:rPr>
          <w:rFonts w:ascii="Times New Roman" w:hAnsi="Times New Roman" w:cs="Times New Roman"/>
          <w:sz w:val="28"/>
          <w:szCs w:val="28"/>
        </w:rPr>
        <w:t>осы правового характера, в</w:t>
      </w:r>
      <w:r w:rsidR="00167FCA" w:rsidRPr="002A4060">
        <w:rPr>
          <w:rFonts w:ascii="Times New Roman" w:hAnsi="Times New Roman" w:cs="Times New Roman"/>
          <w:sz w:val="28"/>
          <w:szCs w:val="28"/>
        </w:rPr>
        <w:t>озросло число обращени</w:t>
      </w:r>
      <w:r w:rsidR="000911FB">
        <w:rPr>
          <w:rFonts w:ascii="Times New Roman" w:hAnsi="Times New Roman" w:cs="Times New Roman"/>
          <w:sz w:val="28"/>
          <w:szCs w:val="28"/>
        </w:rPr>
        <w:t>й</w:t>
      </w:r>
      <w:r w:rsidR="00167FCA" w:rsidRPr="002A4060">
        <w:rPr>
          <w:rFonts w:ascii="Times New Roman" w:hAnsi="Times New Roman" w:cs="Times New Roman"/>
          <w:sz w:val="28"/>
          <w:szCs w:val="28"/>
        </w:rPr>
        <w:t xml:space="preserve"> жителей с различного рода правовыми вопросами</w:t>
      </w:r>
      <w:r w:rsidR="004C3648">
        <w:rPr>
          <w:rFonts w:ascii="Times New Roman" w:hAnsi="Times New Roman" w:cs="Times New Roman"/>
          <w:sz w:val="28"/>
          <w:szCs w:val="28"/>
        </w:rPr>
        <w:t>.</w:t>
      </w:r>
      <w:r w:rsidR="00167FCA" w:rsidRPr="002A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7FCA" w:rsidRPr="002A4060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167FCA" w:rsidRPr="002A4060">
        <w:rPr>
          <w:rFonts w:ascii="Times New Roman" w:hAnsi="Times New Roman" w:cs="Times New Roman"/>
          <w:sz w:val="28"/>
          <w:szCs w:val="28"/>
        </w:rPr>
        <w:t>трёх</w:t>
      </w:r>
      <w:r w:rsidR="00916C7D">
        <w:rPr>
          <w:rFonts w:ascii="Times New Roman" w:hAnsi="Times New Roman" w:cs="Times New Roman"/>
          <w:sz w:val="28"/>
          <w:szCs w:val="28"/>
        </w:rPr>
        <w:t xml:space="preserve"> </w:t>
      </w:r>
      <w:r w:rsidR="00037FC4">
        <w:rPr>
          <w:rFonts w:ascii="Times New Roman" w:hAnsi="Times New Roman" w:cs="Times New Roman"/>
          <w:sz w:val="28"/>
          <w:szCs w:val="28"/>
        </w:rPr>
        <w:t>штатных единиц</w:t>
      </w:r>
      <w:r w:rsidR="009B402D" w:rsidRPr="002A4060">
        <w:rPr>
          <w:rFonts w:ascii="Times New Roman" w:hAnsi="Times New Roman" w:cs="Times New Roman"/>
          <w:sz w:val="28"/>
          <w:szCs w:val="28"/>
        </w:rPr>
        <w:t xml:space="preserve"> – начальника отдела и </w:t>
      </w:r>
      <w:r w:rsidR="00167FCA" w:rsidRPr="002A4060">
        <w:rPr>
          <w:rFonts w:ascii="Times New Roman" w:hAnsi="Times New Roman" w:cs="Times New Roman"/>
          <w:sz w:val="28"/>
          <w:szCs w:val="28"/>
        </w:rPr>
        <w:t xml:space="preserve">двух специалистов. </w:t>
      </w:r>
      <w:r w:rsidR="00F555EC" w:rsidRPr="002A4060">
        <w:rPr>
          <w:rFonts w:ascii="Times New Roman" w:hAnsi="Times New Roman" w:cs="Times New Roman"/>
          <w:sz w:val="28"/>
          <w:szCs w:val="28"/>
        </w:rPr>
        <w:t xml:space="preserve">Отдел возглавила Ведерникова Ксения Борисовна. </w:t>
      </w:r>
    </w:p>
    <w:p w:rsidR="0013227C" w:rsidRPr="002A4060" w:rsidRDefault="00916C7D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B71B9F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4E70C2">
        <w:rPr>
          <w:rFonts w:ascii="Times New Roman" w:hAnsi="Times New Roman" w:cs="Times New Roman"/>
          <w:sz w:val="28"/>
          <w:szCs w:val="28"/>
        </w:rPr>
        <w:t>ли</w:t>
      </w:r>
      <w:r w:rsidR="00B71B9F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9B402D" w:rsidRPr="002A4060">
        <w:rPr>
          <w:rFonts w:ascii="Times New Roman" w:hAnsi="Times New Roman" w:cs="Times New Roman"/>
          <w:sz w:val="28"/>
          <w:szCs w:val="28"/>
        </w:rPr>
        <w:t xml:space="preserve"> правового характера</w:t>
      </w:r>
      <w:r w:rsidR="00B71B9F">
        <w:rPr>
          <w:rFonts w:ascii="Times New Roman" w:hAnsi="Times New Roman" w:cs="Times New Roman"/>
          <w:sz w:val="28"/>
          <w:szCs w:val="28"/>
        </w:rPr>
        <w:t>,</w:t>
      </w:r>
      <w:r w:rsidR="004C3648">
        <w:rPr>
          <w:rFonts w:ascii="Times New Roman" w:hAnsi="Times New Roman" w:cs="Times New Roman"/>
          <w:sz w:val="28"/>
          <w:szCs w:val="28"/>
        </w:rPr>
        <w:t xml:space="preserve"> </w:t>
      </w:r>
      <w:r w:rsidR="00B71B9F">
        <w:rPr>
          <w:rFonts w:ascii="Times New Roman" w:hAnsi="Times New Roman" w:cs="Times New Roman"/>
          <w:sz w:val="28"/>
          <w:szCs w:val="28"/>
        </w:rPr>
        <w:t xml:space="preserve">кроме этого на </w:t>
      </w:r>
      <w:r w:rsidR="004E70C2">
        <w:rPr>
          <w:rFonts w:ascii="Times New Roman" w:hAnsi="Times New Roman" w:cs="Times New Roman"/>
          <w:sz w:val="28"/>
          <w:szCs w:val="28"/>
        </w:rPr>
        <w:t xml:space="preserve">ведущего специалиста Дерябину </w:t>
      </w:r>
      <w:r w:rsidR="00946C3D">
        <w:rPr>
          <w:rFonts w:ascii="Times New Roman" w:hAnsi="Times New Roman" w:cs="Times New Roman"/>
          <w:sz w:val="28"/>
          <w:szCs w:val="28"/>
        </w:rPr>
        <w:t>Ольгу Константиновну</w:t>
      </w:r>
      <w:r w:rsidR="004E70C2">
        <w:rPr>
          <w:rFonts w:ascii="Times New Roman" w:hAnsi="Times New Roman" w:cs="Times New Roman"/>
          <w:sz w:val="28"/>
          <w:szCs w:val="28"/>
        </w:rPr>
        <w:t xml:space="preserve"> </w:t>
      </w:r>
      <w:r w:rsidR="009B402D" w:rsidRPr="002A4060">
        <w:rPr>
          <w:rFonts w:ascii="Times New Roman" w:hAnsi="Times New Roman" w:cs="Times New Roman"/>
          <w:sz w:val="28"/>
          <w:szCs w:val="28"/>
        </w:rPr>
        <w:t>были возложены функции</w:t>
      </w:r>
      <w:r w:rsidR="00167FCA" w:rsidRPr="002A4060">
        <w:rPr>
          <w:rFonts w:ascii="Times New Roman" w:hAnsi="Times New Roman" w:cs="Times New Roman"/>
          <w:sz w:val="28"/>
          <w:szCs w:val="28"/>
        </w:rPr>
        <w:t xml:space="preserve"> первичной регистра</w:t>
      </w:r>
      <w:r w:rsidR="00B71B9F">
        <w:rPr>
          <w:rFonts w:ascii="Times New Roman" w:hAnsi="Times New Roman" w:cs="Times New Roman"/>
          <w:sz w:val="28"/>
          <w:szCs w:val="28"/>
        </w:rPr>
        <w:t>ции граждан по месту жительства</w:t>
      </w:r>
      <w:r w:rsidR="00A5024B">
        <w:rPr>
          <w:rFonts w:ascii="Times New Roman" w:hAnsi="Times New Roman" w:cs="Times New Roman"/>
          <w:sz w:val="28"/>
          <w:szCs w:val="28"/>
        </w:rPr>
        <w:t xml:space="preserve"> и </w:t>
      </w:r>
      <w:r w:rsidR="00A5024B">
        <w:rPr>
          <w:rFonts w:ascii="Times New Roman" w:hAnsi="Times New Roman" w:cs="Times New Roman"/>
          <w:sz w:val="28"/>
          <w:szCs w:val="28"/>
        </w:rPr>
        <w:lastRenderedPageBreak/>
        <w:t>взаимодействие</w:t>
      </w:r>
      <w:r w:rsidR="000B2A04" w:rsidRPr="002A4060">
        <w:rPr>
          <w:rFonts w:ascii="Times New Roman" w:hAnsi="Times New Roman" w:cs="Times New Roman"/>
          <w:sz w:val="28"/>
          <w:szCs w:val="28"/>
        </w:rPr>
        <w:t xml:space="preserve"> с налоговой инспекцией,</w:t>
      </w:r>
      <w:r w:rsidR="004C3648">
        <w:rPr>
          <w:rFonts w:ascii="Times New Roman" w:hAnsi="Times New Roman" w:cs="Times New Roman"/>
          <w:sz w:val="28"/>
          <w:szCs w:val="28"/>
        </w:rPr>
        <w:t xml:space="preserve"> </w:t>
      </w:r>
      <w:r w:rsidR="009B402D" w:rsidRPr="002A4060">
        <w:rPr>
          <w:rFonts w:ascii="Times New Roman" w:hAnsi="Times New Roman" w:cs="Times New Roman"/>
          <w:sz w:val="28"/>
          <w:szCs w:val="28"/>
        </w:rPr>
        <w:t xml:space="preserve">на </w:t>
      </w:r>
      <w:r w:rsidR="004E70C2">
        <w:rPr>
          <w:rFonts w:ascii="Times New Roman" w:hAnsi="Times New Roman" w:cs="Times New Roman"/>
          <w:sz w:val="28"/>
          <w:szCs w:val="28"/>
        </w:rPr>
        <w:t xml:space="preserve">Филькину </w:t>
      </w:r>
      <w:r w:rsidR="00946C3D">
        <w:rPr>
          <w:rFonts w:ascii="Times New Roman" w:hAnsi="Times New Roman" w:cs="Times New Roman"/>
          <w:sz w:val="28"/>
          <w:szCs w:val="28"/>
        </w:rPr>
        <w:t>Кристину Евгеньевну</w:t>
      </w:r>
      <w:r w:rsidR="009B402D" w:rsidRPr="002A4060">
        <w:rPr>
          <w:rFonts w:ascii="Times New Roman" w:hAnsi="Times New Roman" w:cs="Times New Roman"/>
          <w:sz w:val="28"/>
          <w:szCs w:val="28"/>
        </w:rPr>
        <w:t xml:space="preserve"> ведение </w:t>
      </w:r>
      <w:r w:rsidR="000D572A" w:rsidRPr="002A4060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0B2A04" w:rsidRPr="002A4060">
        <w:rPr>
          <w:rFonts w:ascii="Times New Roman" w:hAnsi="Times New Roman" w:cs="Times New Roman"/>
          <w:sz w:val="28"/>
          <w:szCs w:val="28"/>
        </w:rPr>
        <w:t xml:space="preserve">, </w:t>
      </w:r>
      <w:r w:rsidR="00A5024B">
        <w:rPr>
          <w:rFonts w:ascii="Times New Roman" w:hAnsi="Times New Roman" w:cs="Times New Roman"/>
          <w:sz w:val="28"/>
          <w:szCs w:val="28"/>
        </w:rPr>
        <w:t>протокольной части администрации</w:t>
      </w:r>
      <w:r w:rsidR="000B2A04" w:rsidRPr="002A4060">
        <w:rPr>
          <w:rFonts w:ascii="Times New Roman" w:hAnsi="Times New Roman" w:cs="Times New Roman"/>
          <w:sz w:val="28"/>
          <w:szCs w:val="28"/>
        </w:rPr>
        <w:t xml:space="preserve"> и вопросы кадров.</w:t>
      </w:r>
    </w:p>
    <w:p w:rsidR="00096BC3" w:rsidRDefault="00916C7D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реорганизован</w:t>
      </w:r>
      <w:r w:rsidR="000B2A04" w:rsidRPr="002A4060">
        <w:rPr>
          <w:rFonts w:ascii="Times New Roman" w:hAnsi="Times New Roman" w:cs="Times New Roman"/>
          <w:sz w:val="28"/>
          <w:szCs w:val="28"/>
        </w:rPr>
        <w:t xml:space="preserve"> отдела ар</w:t>
      </w:r>
      <w:r w:rsidR="003F2ACF">
        <w:rPr>
          <w:rFonts w:ascii="Times New Roman" w:hAnsi="Times New Roman" w:cs="Times New Roman"/>
          <w:sz w:val="28"/>
          <w:szCs w:val="28"/>
        </w:rPr>
        <w:t xml:space="preserve">хитектуры и земельных отношений в </w:t>
      </w:r>
      <w:r w:rsidR="003F2ACF" w:rsidRPr="004C3648">
        <w:rPr>
          <w:rFonts w:ascii="Times New Roman" w:hAnsi="Times New Roman" w:cs="Times New Roman"/>
          <w:b/>
          <w:sz w:val="28"/>
          <w:szCs w:val="28"/>
        </w:rPr>
        <w:t xml:space="preserve">отдел градостроительства </w:t>
      </w:r>
      <w:r w:rsidR="003F2ACF">
        <w:rPr>
          <w:rFonts w:ascii="Times New Roman" w:hAnsi="Times New Roman" w:cs="Times New Roman"/>
          <w:sz w:val="28"/>
          <w:szCs w:val="28"/>
        </w:rPr>
        <w:t xml:space="preserve">и </w:t>
      </w:r>
      <w:r w:rsidR="00BD54E6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3F2ACF">
        <w:rPr>
          <w:rFonts w:ascii="Times New Roman" w:hAnsi="Times New Roman" w:cs="Times New Roman"/>
          <w:sz w:val="28"/>
          <w:szCs w:val="28"/>
        </w:rPr>
        <w:t>.</w:t>
      </w:r>
      <w:r w:rsidR="000B2A04" w:rsidRPr="002A4060">
        <w:rPr>
          <w:rFonts w:ascii="Times New Roman" w:hAnsi="Times New Roman" w:cs="Times New Roman"/>
          <w:sz w:val="28"/>
          <w:szCs w:val="28"/>
        </w:rPr>
        <w:t xml:space="preserve"> В </w:t>
      </w:r>
      <w:r w:rsidR="00851433">
        <w:rPr>
          <w:rFonts w:ascii="Times New Roman" w:hAnsi="Times New Roman" w:cs="Times New Roman"/>
          <w:sz w:val="28"/>
          <w:szCs w:val="28"/>
        </w:rPr>
        <w:t>2013 году</w:t>
      </w:r>
      <w:r w:rsidR="003F2ACF">
        <w:rPr>
          <w:rFonts w:ascii="Times New Roman" w:hAnsi="Times New Roman" w:cs="Times New Roman"/>
          <w:sz w:val="28"/>
          <w:szCs w:val="28"/>
        </w:rPr>
        <w:t xml:space="preserve"> в связи с комплексной застройкой </w:t>
      </w:r>
      <w:proofErr w:type="spellStart"/>
      <w:r w:rsidR="003F2ACF">
        <w:rPr>
          <w:rFonts w:ascii="Times New Roman" w:hAnsi="Times New Roman" w:cs="Times New Roman"/>
          <w:sz w:val="28"/>
          <w:szCs w:val="28"/>
        </w:rPr>
        <w:t>ЗА</w:t>
      </w:r>
      <w:proofErr w:type="gramStart"/>
      <w:r w:rsidR="003F2ACF">
        <w:rPr>
          <w:rFonts w:ascii="Times New Roman" w:hAnsi="Times New Roman" w:cs="Times New Roman"/>
          <w:sz w:val="28"/>
          <w:szCs w:val="28"/>
        </w:rPr>
        <w:t>О«</w:t>
      </w:r>
      <w:proofErr w:type="gramEnd"/>
      <w:r w:rsidR="003F2ACF">
        <w:rPr>
          <w:rFonts w:ascii="Times New Roman" w:hAnsi="Times New Roman" w:cs="Times New Roman"/>
          <w:sz w:val="28"/>
          <w:szCs w:val="28"/>
        </w:rPr>
        <w:t>СибирьЭ</w:t>
      </w:r>
      <w:r w:rsidR="003F2ACF" w:rsidRPr="002A4060">
        <w:rPr>
          <w:rFonts w:ascii="Times New Roman" w:hAnsi="Times New Roman" w:cs="Times New Roman"/>
          <w:sz w:val="28"/>
          <w:szCs w:val="28"/>
        </w:rPr>
        <w:t>нерго</w:t>
      </w:r>
      <w:r w:rsidR="003F2ACF">
        <w:rPr>
          <w:rFonts w:ascii="Times New Roman" w:hAnsi="Times New Roman" w:cs="Times New Roman"/>
          <w:sz w:val="28"/>
          <w:szCs w:val="28"/>
        </w:rPr>
        <w:t>Т</w:t>
      </w:r>
      <w:r w:rsidR="003F2ACF" w:rsidRPr="002A4060">
        <w:rPr>
          <w:rFonts w:ascii="Times New Roman" w:hAnsi="Times New Roman" w:cs="Times New Roman"/>
          <w:sz w:val="28"/>
          <w:szCs w:val="28"/>
        </w:rPr>
        <w:t>рейд</w:t>
      </w:r>
      <w:proofErr w:type="spellEnd"/>
      <w:r w:rsidR="003F2ACF" w:rsidRPr="002A4060">
        <w:rPr>
          <w:rFonts w:ascii="Times New Roman" w:hAnsi="Times New Roman" w:cs="Times New Roman"/>
          <w:sz w:val="28"/>
          <w:szCs w:val="28"/>
        </w:rPr>
        <w:t xml:space="preserve">» земельных участков, выделенных </w:t>
      </w:r>
      <w:r w:rsidR="003F2ACF">
        <w:rPr>
          <w:rFonts w:ascii="Times New Roman" w:hAnsi="Times New Roman" w:cs="Times New Roman"/>
          <w:sz w:val="28"/>
          <w:szCs w:val="28"/>
        </w:rPr>
        <w:t xml:space="preserve">Российским </w:t>
      </w:r>
      <w:r w:rsidR="003F2ACF" w:rsidRPr="002A4060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3F2ACF">
        <w:rPr>
          <w:rFonts w:ascii="Times New Roman" w:hAnsi="Times New Roman" w:cs="Times New Roman"/>
          <w:sz w:val="28"/>
          <w:szCs w:val="28"/>
        </w:rPr>
        <w:t xml:space="preserve">содействия жилищному строительству, оформлением большого числа дачных  </w:t>
      </w:r>
      <w:r w:rsidR="003F2ACF" w:rsidRPr="002A4060">
        <w:rPr>
          <w:rFonts w:ascii="Times New Roman" w:hAnsi="Times New Roman" w:cs="Times New Roman"/>
          <w:sz w:val="28"/>
          <w:szCs w:val="28"/>
        </w:rPr>
        <w:t>некоммерчески</w:t>
      </w:r>
      <w:r w:rsidR="003F2ACF">
        <w:rPr>
          <w:rFonts w:ascii="Times New Roman" w:hAnsi="Times New Roman" w:cs="Times New Roman"/>
          <w:sz w:val="28"/>
          <w:szCs w:val="28"/>
        </w:rPr>
        <w:t>х</w:t>
      </w:r>
      <w:r w:rsidR="003F2ACF" w:rsidRPr="002A4060">
        <w:rPr>
          <w:rFonts w:ascii="Times New Roman" w:hAnsi="Times New Roman" w:cs="Times New Roman"/>
          <w:sz w:val="28"/>
          <w:szCs w:val="28"/>
        </w:rPr>
        <w:t xml:space="preserve">  товариществ</w:t>
      </w:r>
      <w:r w:rsidR="003F2ACF">
        <w:rPr>
          <w:rFonts w:ascii="Times New Roman" w:hAnsi="Times New Roman" w:cs="Times New Roman"/>
          <w:sz w:val="28"/>
          <w:szCs w:val="28"/>
        </w:rPr>
        <w:t xml:space="preserve">, </w:t>
      </w:r>
      <w:r w:rsidR="00BD54E6">
        <w:rPr>
          <w:rFonts w:ascii="Times New Roman" w:hAnsi="Times New Roman" w:cs="Times New Roman"/>
          <w:sz w:val="28"/>
          <w:szCs w:val="28"/>
        </w:rPr>
        <w:t xml:space="preserve">разработкой  и </w:t>
      </w:r>
      <w:r w:rsidR="003F2ACF">
        <w:rPr>
          <w:rFonts w:ascii="Times New Roman" w:hAnsi="Times New Roman" w:cs="Times New Roman"/>
          <w:sz w:val="28"/>
          <w:szCs w:val="28"/>
        </w:rPr>
        <w:t xml:space="preserve">принятием генерального плана,  </w:t>
      </w:r>
      <w:r w:rsidR="00851433">
        <w:rPr>
          <w:rFonts w:ascii="Times New Roman" w:hAnsi="Times New Roman" w:cs="Times New Roman"/>
          <w:sz w:val="28"/>
          <w:szCs w:val="28"/>
        </w:rPr>
        <w:t>главными</w:t>
      </w:r>
      <w:r w:rsidR="000B2A04" w:rsidRPr="002A406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51433">
        <w:rPr>
          <w:rFonts w:ascii="Times New Roman" w:hAnsi="Times New Roman" w:cs="Times New Roman"/>
          <w:sz w:val="28"/>
          <w:szCs w:val="28"/>
        </w:rPr>
        <w:t xml:space="preserve">ами стали </w:t>
      </w:r>
      <w:r w:rsidR="00CC47D6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851433">
        <w:rPr>
          <w:rFonts w:ascii="Times New Roman" w:hAnsi="Times New Roman" w:cs="Times New Roman"/>
          <w:sz w:val="28"/>
          <w:szCs w:val="28"/>
        </w:rPr>
        <w:t>в сфере</w:t>
      </w:r>
      <w:r w:rsidR="000B2A04" w:rsidRPr="002A4060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851433">
        <w:rPr>
          <w:rFonts w:ascii="Times New Roman" w:hAnsi="Times New Roman" w:cs="Times New Roman"/>
          <w:sz w:val="28"/>
          <w:szCs w:val="28"/>
        </w:rPr>
        <w:t>.</w:t>
      </w:r>
      <w:r w:rsidR="004C3648">
        <w:rPr>
          <w:rFonts w:ascii="Times New Roman" w:hAnsi="Times New Roman" w:cs="Times New Roman"/>
          <w:sz w:val="28"/>
          <w:szCs w:val="28"/>
        </w:rPr>
        <w:t xml:space="preserve"> </w:t>
      </w:r>
      <w:r w:rsidR="00096BC3" w:rsidRPr="002A4060">
        <w:rPr>
          <w:rFonts w:ascii="Times New Roman" w:hAnsi="Times New Roman" w:cs="Times New Roman"/>
          <w:sz w:val="28"/>
          <w:szCs w:val="28"/>
        </w:rPr>
        <w:t xml:space="preserve">Отдел возглавил </w:t>
      </w:r>
      <w:proofErr w:type="spellStart"/>
      <w:r w:rsidR="00096BC3" w:rsidRPr="002A4060">
        <w:rPr>
          <w:rFonts w:ascii="Times New Roman" w:hAnsi="Times New Roman" w:cs="Times New Roman"/>
          <w:sz w:val="28"/>
          <w:szCs w:val="28"/>
        </w:rPr>
        <w:t>Миниханов</w:t>
      </w:r>
      <w:proofErr w:type="spellEnd"/>
      <w:r w:rsidR="00096BC3" w:rsidRPr="002A4060">
        <w:rPr>
          <w:rFonts w:ascii="Times New Roman" w:hAnsi="Times New Roman" w:cs="Times New Roman"/>
          <w:sz w:val="28"/>
          <w:szCs w:val="28"/>
        </w:rPr>
        <w:t xml:space="preserve"> Алексей Михайлович.</w:t>
      </w:r>
    </w:p>
    <w:p w:rsidR="00D01D01" w:rsidRPr="002A4060" w:rsidRDefault="00096BC3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отдел были возложены функции контроля. </w:t>
      </w:r>
      <w:r w:rsidR="00D01D01" w:rsidRPr="002A4060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Российской Федерации органы местного самоуправления обязаны осуществлять следующие виды контроля:</w:t>
      </w:r>
    </w:p>
    <w:p w:rsidR="00D01D01" w:rsidRPr="002A4060" w:rsidRDefault="00D01D01" w:rsidP="001128B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Pr="002A40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4060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поселения;</w:t>
      </w:r>
    </w:p>
    <w:p w:rsidR="00D01D01" w:rsidRPr="002A4060" w:rsidRDefault="00D01D01" w:rsidP="001128B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земельного </w:t>
      </w:r>
      <w:proofErr w:type="gramStart"/>
      <w:r w:rsidRPr="002A40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4060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поселения;</w:t>
      </w:r>
    </w:p>
    <w:p w:rsidR="00D01D01" w:rsidRPr="002A4060" w:rsidRDefault="00D01D01" w:rsidP="001128B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Осуществление муниципального жилищного контроля;</w:t>
      </w:r>
    </w:p>
    <w:p w:rsidR="00D01D01" w:rsidRPr="002A4060" w:rsidRDefault="00D01D01" w:rsidP="001128B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01D01" w:rsidRPr="002A4060" w:rsidRDefault="00D01D01" w:rsidP="001128B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Pr="002A40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4060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лотерей;</w:t>
      </w:r>
    </w:p>
    <w:p w:rsidR="00D01D01" w:rsidRPr="002A4060" w:rsidRDefault="00D01D01" w:rsidP="001128B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на территории особой экономической зоны.</w:t>
      </w:r>
    </w:p>
    <w:p w:rsidR="0061764D" w:rsidRPr="002A4060" w:rsidRDefault="0061764D" w:rsidP="001128B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Администрацией было принято решение создать в отделе градостроительства и земельных отношений  сектор контроля в</w:t>
      </w:r>
      <w:r w:rsidR="00096BC3">
        <w:rPr>
          <w:rFonts w:ascii="Times New Roman" w:hAnsi="Times New Roman" w:cs="Times New Roman"/>
          <w:sz w:val="28"/>
          <w:szCs w:val="28"/>
        </w:rPr>
        <w:t xml:space="preserve"> количестве 3</w:t>
      </w:r>
      <w:r w:rsidR="00F555EC" w:rsidRPr="002A4060">
        <w:rPr>
          <w:rFonts w:ascii="Times New Roman" w:hAnsi="Times New Roman" w:cs="Times New Roman"/>
          <w:sz w:val="28"/>
          <w:szCs w:val="28"/>
        </w:rPr>
        <w:t xml:space="preserve"> человек </w:t>
      </w:r>
      <w:proofErr w:type="gramStart"/>
      <w:r w:rsidR="00F555EC" w:rsidRPr="002A4060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F555EC" w:rsidRPr="002A4060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Pr="002A4060">
        <w:rPr>
          <w:rFonts w:ascii="Times New Roman" w:hAnsi="Times New Roman" w:cs="Times New Roman"/>
          <w:sz w:val="28"/>
          <w:szCs w:val="28"/>
        </w:rPr>
        <w:t xml:space="preserve"> сектора и двух ведущих специалистов. </w:t>
      </w:r>
      <w:r w:rsidR="004E70C2">
        <w:rPr>
          <w:rFonts w:ascii="Times New Roman" w:hAnsi="Times New Roman" w:cs="Times New Roman"/>
          <w:sz w:val="28"/>
          <w:szCs w:val="28"/>
        </w:rPr>
        <w:t>Сектор возглавила Захарова Наталья Павловна.</w:t>
      </w:r>
    </w:p>
    <w:p w:rsidR="004C3648" w:rsidRDefault="004C3648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93D" w:rsidRDefault="00A45AA6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81D6C" w:rsidRPr="002A4060">
        <w:rPr>
          <w:rFonts w:ascii="Times New Roman" w:hAnsi="Times New Roman" w:cs="Times New Roman"/>
          <w:sz w:val="28"/>
          <w:szCs w:val="28"/>
        </w:rPr>
        <w:t xml:space="preserve">читывая важность </w:t>
      </w:r>
      <w:r w:rsidR="00081D6C" w:rsidRPr="004C3648">
        <w:rPr>
          <w:rFonts w:ascii="Times New Roman" w:hAnsi="Times New Roman" w:cs="Times New Roman"/>
          <w:sz w:val="28"/>
          <w:szCs w:val="28"/>
        </w:rPr>
        <w:t>социальной работы</w:t>
      </w:r>
      <w:r w:rsidR="009B402D" w:rsidRPr="002A4060">
        <w:rPr>
          <w:rFonts w:ascii="Times New Roman" w:hAnsi="Times New Roman" w:cs="Times New Roman"/>
          <w:sz w:val="28"/>
          <w:szCs w:val="28"/>
        </w:rPr>
        <w:t>,</w:t>
      </w:r>
      <w:r w:rsidR="00081D6C" w:rsidRPr="002A4060">
        <w:rPr>
          <w:rFonts w:ascii="Times New Roman" w:hAnsi="Times New Roman" w:cs="Times New Roman"/>
          <w:sz w:val="28"/>
          <w:szCs w:val="28"/>
        </w:rPr>
        <w:t xml:space="preserve"> в составе администрации был создан </w:t>
      </w:r>
      <w:r w:rsidR="00081D6C" w:rsidRPr="004C3648">
        <w:rPr>
          <w:rFonts w:ascii="Times New Roman" w:hAnsi="Times New Roman" w:cs="Times New Roman"/>
          <w:b/>
          <w:sz w:val="28"/>
          <w:szCs w:val="28"/>
        </w:rPr>
        <w:t>отдел по социальной политике</w:t>
      </w:r>
      <w:r w:rsidR="00081D6C" w:rsidRPr="002A4060">
        <w:rPr>
          <w:rFonts w:ascii="Times New Roman" w:hAnsi="Times New Roman" w:cs="Times New Roman"/>
          <w:sz w:val="28"/>
          <w:szCs w:val="28"/>
        </w:rPr>
        <w:t xml:space="preserve">, в который вошли </w:t>
      </w:r>
      <w:r w:rsidR="009951AB">
        <w:rPr>
          <w:rFonts w:ascii="Times New Roman" w:hAnsi="Times New Roman" w:cs="Times New Roman"/>
          <w:sz w:val="28"/>
          <w:szCs w:val="28"/>
        </w:rPr>
        <w:t xml:space="preserve">начальник отдела, и </w:t>
      </w:r>
      <w:r w:rsidR="00081D6C" w:rsidRPr="002A4060">
        <w:rPr>
          <w:rFonts w:ascii="Times New Roman" w:hAnsi="Times New Roman" w:cs="Times New Roman"/>
          <w:sz w:val="28"/>
          <w:szCs w:val="28"/>
        </w:rPr>
        <w:t>ведущ</w:t>
      </w:r>
      <w:r w:rsidR="009951AB">
        <w:rPr>
          <w:rFonts w:ascii="Times New Roman" w:hAnsi="Times New Roman" w:cs="Times New Roman"/>
          <w:sz w:val="28"/>
          <w:szCs w:val="28"/>
        </w:rPr>
        <w:t>ий</w:t>
      </w:r>
      <w:r w:rsidR="009B402D" w:rsidRPr="002A4060">
        <w:rPr>
          <w:rFonts w:ascii="Times New Roman" w:hAnsi="Times New Roman" w:cs="Times New Roman"/>
          <w:sz w:val="28"/>
          <w:szCs w:val="28"/>
        </w:rPr>
        <w:t xml:space="preserve"> специали</w:t>
      </w:r>
      <w:r w:rsidR="00081D6C" w:rsidRPr="002A4060">
        <w:rPr>
          <w:rFonts w:ascii="Times New Roman" w:hAnsi="Times New Roman" w:cs="Times New Roman"/>
          <w:sz w:val="28"/>
          <w:szCs w:val="28"/>
        </w:rPr>
        <w:t>ст.</w:t>
      </w:r>
      <w:r w:rsidR="0098448B" w:rsidRPr="002A4060">
        <w:rPr>
          <w:rFonts w:ascii="Times New Roman" w:hAnsi="Times New Roman" w:cs="Times New Roman"/>
          <w:sz w:val="28"/>
          <w:szCs w:val="28"/>
        </w:rPr>
        <w:t xml:space="preserve"> Отдел возглавила Козырева Наталья Дмитриевна.</w:t>
      </w:r>
    </w:p>
    <w:p w:rsidR="004C3648" w:rsidRDefault="004C3648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93D" w:rsidRDefault="0091393D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 w:rsidR="00247667" w:rsidRPr="002A4060">
        <w:rPr>
          <w:rFonts w:ascii="Times New Roman" w:hAnsi="Times New Roman" w:cs="Times New Roman"/>
          <w:sz w:val="28"/>
          <w:szCs w:val="28"/>
        </w:rPr>
        <w:t xml:space="preserve"> </w:t>
      </w:r>
      <w:r w:rsidR="00247667" w:rsidRPr="004C3648">
        <w:rPr>
          <w:rFonts w:ascii="Times New Roman" w:hAnsi="Times New Roman" w:cs="Times New Roman"/>
          <w:b/>
          <w:sz w:val="28"/>
          <w:szCs w:val="28"/>
        </w:rPr>
        <w:t>отдел</w:t>
      </w:r>
      <w:r w:rsidRPr="004C3648">
        <w:rPr>
          <w:rFonts w:ascii="Times New Roman" w:hAnsi="Times New Roman" w:cs="Times New Roman"/>
          <w:b/>
          <w:sz w:val="28"/>
          <w:szCs w:val="28"/>
        </w:rPr>
        <w:t>а</w:t>
      </w:r>
      <w:r w:rsidR="00247667" w:rsidRPr="004C364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не изменилась – начальник отдела - </w:t>
      </w:r>
      <w:proofErr w:type="spellStart"/>
      <w:r w:rsidR="00F555EC" w:rsidRPr="002A4060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="00F555EC" w:rsidRPr="002A4060">
        <w:rPr>
          <w:rFonts w:ascii="Times New Roman" w:hAnsi="Times New Roman" w:cs="Times New Roman"/>
          <w:sz w:val="28"/>
          <w:szCs w:val="28"/>
        </w:rPr>
        <w:t xml:space="preserve"> Николай </w:t>
      </w:r>
      <w:r w:rsidRPr="002A4060">
        <w:rPr>
          <w:rFonts w:ascii="Times New Roman" w:hAnsi="Times New Roman" w:cs="Times New Roman"/>
          <w:sz w:val="28"/>
          <w:szCs w:val="28"/>
        </w:rPr>
        <w:t>Евгеньевич</w:t>
      </w:r>
      <w:r w:rsidR="00946C3D">
        <w:rPr>
          <w:rFonts w:ascii="Times New Roman" w:hAnsi="Times New Roman" w:cs="Times New Roman"/>
          <w:sz w:val="28"/>
          <w:szCs w:val="28"/>
        </w:rPr>
        <w:t>,</w:t>
      </w:r>
      <w:r w:rsidR="004E70C2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="00946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C3D">
        <w:rPr>
          <w:rFonts w:ascii="Times New Roman" w:hAnsi="Times New Roman" w:cs="Times New Roman"/>
          <w:sz w:val="28"/>
          <w:szCs w:val="28"/>
        </w:rPr>
        <w:t>Стерхов</w:t>
      </w:r>
      <w:proofErr w:type="spellEnd"/>
      <w:r w:rsidR="00946C3D">
        <w:rPr>
          <w:rFonts w:ascii="Times New Roman" w:hAnsi="Times New Roman" w:cs="Times New Roman"/>
          <w:sz w:val="28"/>
          <w:szCs w:val="28"/>
        </w:rPr>
        <w:t xml:space="preserve"> Евгений</w:t>
      </w:r>
      <w:r w:rsidR="004E70C2">
        <w:rPr>
          <w:rFonts w:ascii="Times New Roman" w:hAnsi="Times New Roman" w:cs="Times New Roman"/>
          <w:sz w:val="28"/>
          <w:szCs w:val="28"/>
        </w:rPr>
        <w:t>.</w:t>
      </w:r>
    </w:p>
    <w:p w:rsidR="004C3648" w:rsidRDefault="004C3648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648" w:rsidRDefault="004C3648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штат </w:t>
      </w:r>
      <w:r w:rsidRPr="004C3648">
        <w:rPr>
          <w:rFonts w:ascii="Times New Roman" w:hAnsi="Times New Roman" w:cs="Times New Roman"/>
          <w:b/>
          <w:sz w:val="28"/>
          <w:szCs w:val="28"/>
        </w:rPr>
        <w:t>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была добавлена ставка специалиста, отдел возглавила Иванова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Ананьевна</w:t>
      </w:r>
      <w:proofErr w:type="spellEnd"/>
      <w:r w:rsidR="00946C3D">
        <w:rPr>
          <w:rFonts w:ascii="Times New Roman" w:hAnsi="Times New Roman" w:cs="Times New Roman"/>
          <w:sz w:val="28"/>
          <w:szCs w:val="28"/>
        </w:rPr>
        <w:t xml:space="preserve">, консультант Васина Татьяна Викторовна, специалист </w:t>
      </w:r>
      <w:proofErr w:type="spellStart"/>
      <w:r w:rsidR="00946C3D">
        <w:rPr>
          <w:rFonts w:ascii="Times New Roman" w:hAnsi="Times New Roman" w:cs="Times New Roman"/>
          <w:sz w:val="28"/>
          <w:szCs w:val="28"/>
        </w:rPr>
        <w:t>Циклер</w:t>
      </w:r>
      <w:proofErr w:type="spellEnd"/>
      <w:r w:rsidR="00946C3D">
        <w:rPr>
          <w:rFonts w:ascii="Times New Roman" w:hAnsi="Times New Roman" w:cs="Times New Roman"/>
          <w:sz w:val="28"/>
          <w:szCs w:val="28"/>
        </w:rPr>
        <w:t xml:space="preserve"> Ирина Ильинична</w:t>
      </w:r>
    </w:p>
    <w:p w:rsidR="004C3648" w:rsidRDefault="004C3648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A9F" w:rsidRPr="002A4060" w:rsidRDefault="0091393D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с</w:t>
      </w:r>
      <w:r w:rsidR="0098448B" w:rsidRPr="002A4060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448B" w:rsidRPr="002A4060">
        <w:rPr>
          <w:rFonts w:ascii="Times New Roman" w:hAnsi="Times New Roman" w:cs="Times New Roman"/>
          <w:sz w:val="28"/>
          <w:szCs w:val="28"/>
        </w:rPr>
        <w:t xml:space="preserve"> по работе с гражданами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448B" w:rsidRPr="002A4060">
        <w:rPr>
          <w:rFonts w:ascii="Times New Roman" w:hAnsi="Times New Roman" w:cs="Times New Roman"/>
          <w:sz w:val="28"/>
          <w:szCs w:val="28"/>
        </w:rPr>
        <w:t xml:space="preserve"> прибывающими в запасе – военно-учётный стол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448B" w:rsidRPr="002A4060">
        <w:rPr>
          <w:rFonts w:ascii="Times New Roman" w:hAnsi="Times New Roman" w:cs="Times New Roman"/>
          <w:sz w:val="28"/>
          <w:szCs w:val="28"/>
        </w:rPr>
        <w:t xml:space="preserve"> была принята Красильникова Светлана Александровна. </w:t>
      </w:r>
    </w:p>
    <w:p w:rsidR="008C4093" w:rsidRPr="002A4060" w:rsidRDefault="008C4093" w:rsidP="008C4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A4060">
        <w:rPr>
          <w:rFonts w:ascii="Times New Roman" w:hAnsi="Times New Roman" w:cs="Times New Roman"/>
          <w:sz w:val="28"/>
          <w:szCs w:val="28"/>
        </w:rPr>
        <w:t xml:space="preserve"> 2013 году вакантными оставались 3должности</w:t>
      </w:r>
      <w:r w:rsidR="000C024B">
        <w:rPr>
          <w:rFonts w:ascii="Times New Roman" w:hAnsi="Times New Roman" w:cs="Times New Roman"/>
          <w:sz w:val="28"/>
          <w:szCs w:val="28"/>
        </w:rPr>
        <w:t xml:space="preserve"> </w:t>
      </w:r>
      <w:r w:rsidRPr="002A4060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98448B" w:rsidRPr="002A4060" w:rsidRDefault="0091393D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="00247667" w:rsidRPr="002A4060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 является учредителем м</w:t>
      </w:r>
      <w:r w:rsidR="00247667" w:rsidRPr="002A4060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47667" w:rsidRPr="002A4060">
        <w:rPr>
          <w:rFonts w:ascii="Times New Roman" w:hAnsi="Times New Roman" w:cs="Times New Roman"/>
          <w:sz w:val="28"/>
          <w:szCs w:val="28"/>
        </w:rPr>
        <w:t xml:space="preserve"> казённо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47667" w:rsidRPr="002A4060">
        <w:rPr>
          <w:rFonts w:ascii="Times New Roman" w:hAnsi="Times New Roman" w:cs="Times New Roman"/>
          <w:sz w:val="28"/>
          <w:szCs w:val="28"/>
        </w:rPr>
        <w:t xml:space="preserve"> учреждение культуры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667" w:rsidRPr="004C3648">
        <w:rPr>
          <w:rFonts w:ascii="Times New Roman" w:hAnsi="Times New Roman" w:cs="Times New Roman"/>
          <w:b/>
          <w:sz w:val="28"/>
          <w:szCs w:val="28"/>
        </w:rPr>
        <w:t>Культурно-спортивный компл</w:t>
      </w:r>
      <w:r w:rsidR="0098448B" w:rsidRPr="004C3648">
        <w:rPr>
          <w:rFonts w:ascii="Times New Roman" w:hAnsi="Times New Roman" w:cs="Times New Roman"/>
          <w:b/>
          <w:sz w:val="28"/>
          <w:szCs w:val="28"/>
        </w:rPr>
        <w:t>екс</w:t>
      </w:r>
      <w:r w:rsidR="000D572A" w:rsidRPr="002A4060">
        <w:rPr>
          <w:rFonts w:ascii="Times New Roman" w:hAnsi="Times New Roman" w:cs="Times New Roman"/>
          <w:sz w:val="28"/>
          <w:szCs w:val="28"/>
        </w:rPr>
        <w:t>,</w:t>
      </w:r>
      <w:r w:rsidR="0098448B" w:rsidRPr="002A4060">
        <w:rPr>
          <w:rFonts w:ascii="Times New Roman" w:hAnsi="Times New Roman" w:cs="Times New Roman"/>
          <w:sz w:val="28"/>
          <w:szCs w:val="28"/>
        </w:rPr>
        <w:t xml:space="preserve"> в штате которого работает </w:t>
      </w:r>
      <w:r w:rsidR="00CC47D6">
        <w:rPr>
          <w:rFonts w:ascii="Times New Roman" w:hAnsi="Times New Roman" w:cs="Times New Roman"/>
          <w:sz w:val="28"/>
          <w:szCs w:val="28"/>
        </w:rPr>
        <w:t>44</w:t>
      </w:r>
      <w:r w:rsidR="00247667" w:rsidRPr="002A4060">
        <w:rPr>
          <w:rFonts w:ascii="Times New Roman" w:hAnsi="Times New Roman" w:cs="Times New Roman"/>
          <w:sz w:val="28"/>
          <w:szCs w:val="28"/>
        </w:rPr>
        <w:t xml:space="preserve"> человека.  </w:t>
      </w:r>
    </w:p>
    <w:p w:rsidR="00B74BAC" w:rsidRPr="002A4060" w:rsidRDefault="00B74BAC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093">
        <w:rPr>
          <w:rFonts w:ascii="Times New Roman" w:hAnsi="Times New Roman" w:cs="Times New Roman"/>
          <w:b/>
          <w:sz w:val="28"/>
          <w:szCs w:val="28"/>
        </w:rPr>
        <w:t>Бюджет</w:t>
      </w:r>
      <w:r w:rsidRPr="002A40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</w:t>
      </w:r>
      <w:r w:rsidRPr="008C4093">
        <w:rPr>
          <w:rFonts w:ascii="Times New Roman" w:hAnsi="Times New Roman" w:cs="Times New Roman"/>
          <w:b/>
          <w:sz w:val="28"/>
          <w:szCs w:val="28"/>
        </w:rPr>
        <w:t>доходам</w:t>
      </w:r>
      <w:r w:rsidRPr="002A4060">
        <w:rPr>
          <w:rFonts w:ascii="Times New Roman" w:hAnsi="Times New Roman" w:cs="Times New Roman"/>
          <w:sz w:val="28"/>
          <w:szCs w:val="28"/>
        </w:rPr>
        <w:t xml:space="preserve"> </w:t>
      </w:r>
      <w:r w:rsidR="00A45AA6">
        <w:rPr>
          <w:rFonts w:ascii="Times New Roman" w:hAnsi="Times New Roman" w:cs="Times New Roman"/>
          <w:sz w:val="28"/>
          <w:szCs w:val="28"/>
        </w:rPr>
        <w:t xml:space="preserve">с учётом безвозмездных поступлений составил </w:t>
      </w:r>
      <w:r w:rsidR="00574526" w:rsidRPr="002A4060">
        <w:rPr>
          <w:rFonts w:ascii="Times New Roman" w:hAnsi="Times New Roman" w:cs="Times New Roman"/>
          <w:sz w:val="28"/>
          <w:szCs w:val="28"/>
        </w:rPr>
        <w:t xml:space="preserve"> 55</w:t>
      </w:r>
      <w:r w:rsidR="008C4093">
        <w:rPr>
          <w:rFonts w:ascii="Times New Roman" w:hAnsi="Times New Roman" w:cs="Times New Roman"/>
          <w:sz w:val="28"/>
          <w:szCs w:val="28"/>
        </w:rPr>
        <w:t> </w:t>
      </w:r>
      <w:r w:rsidR="00574526" w:rsidRPr="002A4060">
        <w:rPr>
          <w:rFonts w:ascii="Times New Roman" w:hAnsi="Times New Roman" w:cs="Times New Roman"/>
          <w:sz w:val="28"/>
          <w:szCs w:val="28"/>
        </w:rPr>
        <w:t>03</w:t>
      </w:r>
      <w:r w:rsidR="00A45AA6">
        <w:rPr>
          <w:rFonts w:ascii="Times New Roman" w:hAnsi="Times New Roman" w:cs="Times New Roman"/>
          <w:sz w:val="28"/>
          <w:szCs w:val="28"/>
        </w:rPr>
        <w:t>5</w:t>
      </w:r>
      <w:r w:rsidR="004026D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C4093">
        <w:rPr>
          <w:rFonts w:ascii="Times New Roman" w:hAnsi="Times New Roman" w:cs="Times New Roman"/>
          <w:sz w:val="28"/>
          <w:szCs w:val="28"/>
        </w:rPr>
        <w:t xml:space="preserve"> </w:t>
      </w:r>
      <w:r w:rsidR="004026DB" w:rsidRPr="008C4093">
        <w:rPr>
          <w:rFonts w:ascii="Times New Roman" w:hAnsi="Times New Roman" w:cs="Times New Roman"/>
          <w:b/>
          <w:sz w:val="28"/>
          <w:szCs w:val="28"/>
        </w:rPr>
        <w:t>Р</w:t>
      </w:r>
      <w:r w:rsidR="00574526" w:rsidRPr="008C4093">
        <w:rPr>
          <w:rFonts w:ascii="Times New Roman" w:hAnsi="Times New Roman" w:cs="Times New Roman"/>
          <w:b/>
          <w:sz w:val="28"/>
          <w:szCs w:val="28"/>
        </w:rPr>
        <w:t>асходы</w:t>
      </w:r>
      <w:r w:rsidR="00574526" w:rsidRPr="002A4060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273519">
        <w:rPr>
          <w:rFonts w:ascii="Times New Roman" w:hAnsi="Times New Roman" w:cs="Times New Roman"/>
          <w:sz w:val="28"/>
          <w:szCs w:val="28"/>
        </w:rPr>
        <w:t xml:space="preserve"> </w:t>
      </w:r>
      <w:r w:rsidR="00B031C1" w:rsidRPr="002A4060">
        <w:rPr>
          <w:rFonts w:ascii="Times New Roman" w:hAnsi="Times New Roman" w:cs="Times New Roman"/>
          <w:sz w:val="28"/>
          <w:szCs w:val="28"/>
        </w:rPr>
        <w:t>53831</w:t>
      </w:r>
      <w:r w:rsidR="00574526" w:rsidRPr="002A4060">
        <w:rPr>
          <w:rFonts w:ascii="Times New Roman" w:hAnsi="Times New Roman" w:cs="Times New Roman"/>
          <w:sz w:val="28"/>
          <w:szCs w:val="28"/>
        </w:rPr>
        <w:t xml:space="preserve"> тыс.</w:t>
      </w:r>
      <w:r w:rsidR="00175127">
        <w:rPr>
          <w:rFonts w:ascii="Times New Roman" w:hAnsi="Times New Roman" w:cs="Times New Roman"/>
          <w:sz w:val="28"/>
          <w:szCs w:val="28"/>
        </w:rPr>
        <w:t xml:space="preserve"> </w:t>
      </w:r>
      <w:r w:rsidR="00574526" w:rsidRPr="002A4060">
        <w:rPr>
          <w:rFonts w:ascii="Times New Roman" w:hAnsi="Times New Roman" w:cs="Times New Roman"/>
          <w:sz w:val="28"/>
          <w:szCs w:val="28"/>
        </w:rPr>
        <w:t>руб</w:t>
      </w:r>
      <w:r w:rsidR="00AE3B35">
        <w:rPr>
          <w:rFonts w:ascii="Times New Roman" w:hAnsi="Times New Roman" w:cs="Times New Roman"/>
          <w:sz w:val="28"/>
          <w:szCs w:val="28"/>
        </w:rPr>
        <w:t>лей</w:t>
      </w:r>
      <w:r w:rsidR="008C4093">
        <w:rPr>
          <w:rFonts w:ascii="Times New Roman" w:hAnsi="Times New Roman" w:cs="Times New Roman"/>
          <w:sz w:val="28"/>
          <w:szCs w:val="28"/>
        </w:rPr>
        <w:t xml:space="preserve">. </w:t>
      </w:r>
      <w:r w:rsidR="00F43249">
        <w:rPr>
          <w:rFonts w:ascii="Times New Roman" w:hAnsi="Times New Roman" w:cs="Times New Roman"/>
          <w:sz w:val="28"/>
          <w:szCs w:val="28"/>
        </w:rPr>
        <w:t>В целях эффективного расходования бюджетных средств д</w:t>
      </w:r>
      <w:r w:rsidR="00420E64" w:rsidRPr="002A4060">
        <w:rPr>
          <w:rFonts w:ascii="Times New Roman" w:hAnsi="Times New Roman" w:cs="Times New Roman"/>
          <w:sz w:val="28"/>
          <w:szCs w:val="28"/>
        </w:rPr>
        <w:t xml:space="preserve">епутаты </w:t>
      </w:r>
      <w:r w:rsidR="00F43249">
        <w:rPr>
          <w:rFonts w:ascii="Times New Roman" w:hAnsi="Times New Roman" w:cs="Times New Roman"/>
          <w:sz w:val="28"/>
          <w:szCs w:val="28"/>
        </w:rPr>
        <w:t>Д</w:t>
      </w:r>
      <w:r w:rsidR="00420E64" w:rsidRPr="002A4060">
        <w:rPr>
          <w:rFonts w:ascii="Times New Roman" w:hAnsi="Times New Roman" w:cs="Times New Roman"/>
          <w:sz w:val="28"/>
          <w:szCs w:val="28"/>
        </w:rPr>
        <w:t xml:space="preserve">умы 12 </w:t>
      </w:r>
      <w:r w:rsidR="009A5846" w:rsidRPr="002A4060">
        <w:rPr>
          <w:rFonts w:ascii="Times New Roman" w:hAnsi="Times New Roman" w:cs="Times New Roman"/>
          <w:sz w:val="28"/>
          <w:szCs w:val="28"/>
        </w:rPr>
        <w:t xml:space="preserve"> раз </w:t>
      </w:r>
      <w:r w:rsidR="008C4093">
        <w:rPr>
          <w:rFonts w:ascii="Times New Roman" w:hAnsi="Times New Roman" w:cs="Times New Roman"/>
          <w:sz w:val="28"/>
          <w:szCs w:val="28"/>
        </w:rPr>
        <w:t>принимала решения о внесении</w:t>
      </w:r>
      <w:r w:rsidR="00574526" w:rsidRPr="002A4060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9A5846" w:rsidRPr="002A4060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574526" w:rsidRPr="002A4060">
        <w:rPr>
          <w:rFonts w:ascii="Times New Roman" w:hAnsi="Times New Roman" w:cs="Times New Roman"/>
          <w:sz w:val="28"/>
          <w:szCs w:val="28"/>
        </w:rPr>
        <w:t>.</w:t>
      </w:r>
    </w:p>
    <w:p w:rsidR="003522AC" w:rsidRPr="00131C31" w:rsidRDefault="0082160A" w:rsidP="008A1415">
      <w:pPr>
        <w:tabs>
          <w:tab w:val="left" w:pos="708"/>
          <w:tab w:val="left" w:pos="2040"/>
          <w:tab w:val="left" w:pos="3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60">
        <w:rPr>
          <w:rFonts w:ascii="Times New Roman" w:hAnsi="Times New Roman" w:cs="Times New Roman"/>
          <w:sz w:val="28"/>
          <w:szCs w:val="28"/>
        </w:rPr>
        <w:tab/>
      </w:r>
      <w:r w:rsidR="008C409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C4093">
        <w:rPr>
          <w:rFonts w:ascii="Times New Roman" w:hAnsi="Times New Roman" w:cs="Times New Roman"/>
          <w:sz w:val="40"/>
          <w:szCs w:val="24"/>
        </w:rPr>
        <w:t>Д</w:t>
      </w:r>
      <w:r w:rsidR="003522AC" w:rsidRPr="001128B4">
        <w:rPr>
          <w:rFonts w:ascii="Times New Roman" w:hAnsi="Times New Roman" w:cs="Times New Roman"/>
          <w:sz w:val="40"/>
          <w:szCs w:val="24"/>
        </w:rPr>
        <w:t>ОХОД</w:t>
      </w:r>
      <w:proofErr w:type="gramStart"/>
      <w:r w:rsidR="003522AC" w:rsidRPr="001128B4">
        <w:rPr>
          <w:rFonts w:ascii="Times New Roman" w:hAnsi="Times New Roman" w:cs="Times New Roman"/>
          <w:sz w:val="40"/>
          <w:szCs w:val="24"/>
        </w:rPr>
        <w:t>Ы</w:t>
      </w:r>
      <w:r w:rsidR="003522AC" w:rsidRPr="00131C3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522AC" w:rsidRPr="00131C3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522AC" w:rsidRPr="00131C31">
        <w:rPr>
          <w:rFonts w:ascii="Times New Roman" w:hAnsi="Times New Roman" w:cs="Times New Roman"/>
          <w:sz w:val="24"/>
          <w:szCs w:val="24"/>
        </w:rPr>
        <w:t>.)</w:t>
      </w:r>
    </w:p>
    <w:p w:rsidR="003522AC" w:rsidRPr="00FE4B62" w:rsidRDefault="003522AC" w:rsidP="001128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417"/>
        <w:gridCol w:w="1560"/>
        <w:gridCol w:w="1559"/>
      </w:tblGrid>
      <w:tr w:rsidR="00E217CA" w:rsidRPr="00FE4B62" w:rsidTr="00E217CA">
        <w:trPr>
          <w:trHeight w:val="1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CA" w:rsidRPr="00FE4B62" w:rsidRDefault="00E217CA" w:rsidP="0011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CA" w:rsidRPr="00131C31" w:rsidRDefault="00E217CA" w:rsidP="0011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C31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CA" w:rsidRPr="00131C31" w:rsidRDefault="00E217CA" w:rsidP="0011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C31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CA" w:rsidRPr="00131C31" w:rsidRDefault="00E217CA" w:rsidP="0011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CA" w:rsidRPr="00131C31" w:rsidRDefault="00E217CA" w:rsidP="0011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C31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E217CA" w:rsidRPr="00131C31" w:rsidRDefault="00E217CA" w:rsidP="0011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C3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E217CA" w:rsidRPr="00FE4B62" w:rsidTr="00E217CA">
        <w:trPr>
          <w:trHeight w:val="1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4824,75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5575,0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6323,3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7CA" w:rsidRPr="00FE4B62" w:rsidTr="00E217CA">
        <w:trPr>
          <w:trHeight w:val="1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29,59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7CA" w:rsidRPr="00FE4B62" w:rsidTr="00E217CA">
        <w:trPr>
          <w:trHeight w:val="1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34700,0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7CA" w:rsidRPr="00FE4B62" w:rsidTr="00E217CA">
        <w:trPr>
          <w:trHeight w:val="1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28664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31035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217CA" w:rsidRPr="00FE4B62" w:rsidTr="00E217CA">
        <w:trPr>
          <w:trHeight w:val="1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2350,79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2828,3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2624,2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7CA" w:rsidRPr="00FE4B62" w:rsidTr="00E217CA">
        <w:trPr>
          <w:trHeight w:val="13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40,72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7CA" w:rsidRPr="00FE4B62" w:rsidTr="00E217CA">
        <w:trPr>
          <w:trHeight w:val="11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1142,57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2425,47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CA" w:rsidRPr="00FE4B62" w:rsidTr="00E217CA">
        <w:trPr>
          <w:trHeight w:val="6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5603,20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7772,80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9750,7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494,8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7CA" w:rsidRPr="00FE4B62" w:rsidTr="00E217CA">
        <w:trPr>
          <w:trHeight w:val="4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b/>
                <w:sz w:val="24"/>
                <w:szCs w:val="24"/>
              </w:rPr>
              <w:t>33100,7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b/>
                <w:sz w:val="24"/>
                <w:szCs w:val="24"/>
              </w:rPr>
              <w:t>47748,2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b/>
                <w:sz w:val="24"/>
                <w:szCs w:val="24"/>
              </w:rPr>
              <w:t>55034,95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b/>
                <w:sz w:val="24"/>
                <w:szCs w:val="24"/>
              </w:rPr>
              <w:t>45467,2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522AC" w:rsidRDefault="008B6589" w:rsidP="001128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137795</wp:posOffset>
            </wp:positionV>
            <wp:extent cx="6019800" cy="374332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522AC" w:rsidRDefault="003522AC" w:rsidP="001128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22AC" w:rsidRDefault="003522AC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589" w:rsidRDefault="008B6589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589" w:rsidRDefault="008B6589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589" w:rsidRDefault="008B6589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589" w:rsidRDefault="008B6589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589" w:rsidRDefault="008B6589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589" w:rsidRDefault="008B6589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589" w:rsidRDefault="008B6589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589" w:rsidRDefault="008B6589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589" w:rsidRDefault="008B6589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589" w:rsidRDefault="008B6589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33E1" w:rsidRDefault="00C2492F" w:rsidP="00653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B4">
        <w:rPr>
          <w:rFonts w:ascii="Times New Roman" w:hAnsi="Times New Roman" w:cs="Times New Roman"/>
          <w:sz w:val="36"/>
          <w:szCs w:val="24"/>
        </w:rPr>
        <w:lastRenderedPageBreak/>
        <w:t>Распределение расходов местного бюджета по разделам и подразделам функциональной классификаци</w:t>
      </w:r>
      <w:proofErr w:type="gramStart"/>
      <w:r w:rsidRPr="001128B4">
        <w:rPr>
          <w:rFonts w:ascii="Times New Roman" w:hAnsi="Times New Roman" w:cs="Times New Roman"/>
          <w:sz w:val="36"/>
          <w:szCs w:val="24"/>
        </w:rPr>
        <w:t>и</w:t>
      </w:r>
      <w:r w:rsidR="00131C31" w:rsidRPr="001128B4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131C31" w:rsidRPr="001128B4">
        <w:rPr>
          <w:rFonts w:ascii="Times New Roman" w:hAnsi="Times New Roman" w:cs="Times New Roman"/>
          <w:sz w:val="28"/>
          <w:szCs w:val="24"/>
        </w:rPr>
        <w:t>тыс.руб.)</w:t>
      </w:r>
    </w:p>
    <w:p w:rsidR="000E20BA" w:rsidRPr="00FE4B62" w:rsidRDefault="000E20BA" w:rsidP="00653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0BA">
        <w:rPr>
          <w:rFonts w:ascii="Times New Roman" w:hAnsi="Times New Roman" w:cs="Times New Roman"/>
          <w:sz w:val="40"/>
          <w:szCs w:val="40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583"/>
        <w:gridCol w:w="1464"/>
        <w:gridCol w:w="1560"/>
        <w:gridCol w:w="1559"/>
      </w:tblGrid>
      <w:tr w:rsidR="00E217CA" w:rsidRPr="00FE4B62" w:rsidTr="00E217CA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CA" w:rsidRDefault="00E217CA" w:rsidP="0011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CA" w:rsidRDefault="00E217CA" w:rsidP="0011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CA" w:rsidRDefault="00E217CA" w:rsidP="0011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CA" w:rsidRPr="00FE4B62" w:rsidRDefault="00E217CA" w:rsidP="0011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CA" w:rsidRPr="00131C31" w:rsidRDefault="00E217CA" w:rsidP="0011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C31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CA" w:rsidRPr="00131C31" w:rsidRDefault="00E217CA" w:rsidP="0011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C31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CA" w:rsidRPr="00131C31" w:rsidRDefault="00E217CA" w:rsidP="0011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C3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  <w:p w:rsidR="00E217CA" w:rsidRPr="00131C31" w:rsidRDefault="00E217CA" w:rsidP="0011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CA" w:rsidRPr="00131C31" w:rsidRDefault="00E217CA" w:rsidP="0011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C31">
              <w:rPr>
                <w:rFonts w:ascii="Times New Roman" w:hAnsi="Times New Roman" w:cs="Times New Roman"/>
                <w:b/>
                <w:sz w:val="24"/>
                <w:szCs w:val="24"/>
              </w:rPr>
              <w:t>2014 план</w:t>
            </w:r>
          </w:p>
        </w:tc>
      </w:tr>
      <w:tr w:rsidR="00E217CA" w:rsidRPr="00FE4B62" w:rsidTr="00E217CA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CA" w:rsidRPr="00FE4B62" w:rsidRDefault="00E217CA" w:rsidP="0011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9896,07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14687,00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15702,7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7CA" w:rsidRPr="00FE4B62" w:rsidTr="00E217CA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CA" w:rsidRPr="00FE4B62" w:rsidRDefault="00E217CA" w:rsidP="0011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269,20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281,80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408,2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7CA" w:rsidRPr="00FE4B62" w:rsidTr="00E217CA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CA" w:rsidRPr="00FE4B62" w:rsidRDefault="00E217CA" w:rsidP="00112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Националная</w:t>
            </w:r>
            <w:proofErr w:type="spellEnd"/>
            <w:r w:rsidRPr="00FE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безопасность и правоохранительная деятельность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71,49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171,00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</w:tr>
      <w:tr w:rsidR="00E217CA" w:rsidRPr="00FE4B62" w:rsidTr="00E217CA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CA" w:rsidRPr="00FE4B62" w:rsidRDefault="00E217CA" w:rsidP="00112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9175,44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18537,00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15850,00</w:t>
            </w:r>
          </w:p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CA" w:rsidRPr="00FE4B62" w:rsidTr="00E217CA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CA" w:rsidRPr="00FE4B62" w:rsidRDefault="00E217CA" w:rsidP="00112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 дорожное хозяйство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7075,9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5002,6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7CA" w:rsidRPr="00FE4B62" w:rsidTr="00E217CA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CA" w:rsidRPr="00FE4B62" w:rsidRDefault="00E217CA" w:rsidP="00112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</w:t>
            </w:r>
            <w:proofErr w:type="gramStart"/>
            <w:r w:rsidRPr="00FE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FE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1692,00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1172,4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7CA" w:rsidRPr="00FE4B62" w:rsidTr="00E217CA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CA" w:rsidRPr="00FE4B62" w:rsidRDefault="00E217CA" w:rsidP="0011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 xml:space="preserve">    В том числе: от акцизов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1172,4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7CA" w:rsidRPr="00FE4B62" w:rsidTr="00E217CA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CA" w:rsidRPr="00FE4B62" w:rsidRDefault="00E217CA" w:rsidP="0011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10602,43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18080,00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16249,1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7CA" w:rsidRPr="00FE4B62" w:rsidTr="00E217CA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CA" w:rsidRPr="00FE4B62" w:rsidRDefault="00E217CA" w:rsidP="0011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66,52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7CA" w:rsidRPr="00FE4B62" w:rsidTr="00E217CA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CA" w:rsidRPr="00FE4B62" w:rsidRDefault="00E217CA" w:rsidP="0011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CA" w:rsidRPr="00FE4B62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2">
              <w:rPr>
                <w:rFonts w:ascii="Times New Roman" w:hAnsi="Times New Roman" w:cs="Times New Roman"/>
                <w:sz w:val="24"/>
                <w:szCs w:val="24"/>
              </w:rPr>
              <w:t>303,5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7CA" w:rsidRPr="00FE4B62" w:rsidTr="00E217CA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CA" w:rsidRPr="001128B4" w:rsidRDefault="00E217CA" w:rsidP="00112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B4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CA" w:rsidRPr="001128B4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B4">
              <w:rPr>
                <w:rFonts w:ascii="Times New Roman" w:hAnsi="Times New Roman" w:cs="Times New Roman"/>
                <w:b/>
                <w:sz w:val="24"/>
                <w:szCs w:val="24"/>
              </w:rPr>
              <w:t>30435,60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CA" w:rsidRPr="001128B4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47311,60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CA" w:rsidRPr="001128B4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B4">
              <w:rPr>
                <w:rFonts w:ascii="Times New Roman" w:hAnsi="Times New Roman" w:cs="Times New Roman"/>
                <w:b/>
                <w:sz w:val="24"/>
                <w:szCs w:val="24"/>
              </w:rPr>
              <w:t>53830,80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CA" w:rsidRPr="001128B4" w:rsidRDefault="00E217CA" w:rsidP="001128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B4">
              <w:rPr>
                <w:rFonts w:ascii="Times New Roman" w:hAnsi="Times New Roman" w:cs="Times New Roman"/>
                <w:b/>
                <w:sz w:val="24"/>
                <w:szCs w:val="24"/>
              </w:rPr>
              <w:t>49919,10</w:t>
            </w:r>
          </w:p>
        </w:tc>
      </w:tr>
    </w:tbl>
    <w:p w:rsidR="006533E1" w:rsidRDefault="006533E1" w:rsidP="001128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4BAC" w:rsidRPr="00FE4B62" w:rsidRDefault="00131C31" w:rsidP="006533E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9800" cy="37814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4BAC" w:rsidRDefault="00B74BAC" w:rsidP="001128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24"/>
        </w:rPr>
      </w:pPr>
    </w:p>
    <w:p w:rsidR="008C4093" w:rsidRPr="00131C31" w:rsidRDefault="008C4093" w:rsidP="001128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24"/>
        </w:rPr>
      </w:pPr>
    </w:p>
    <w:p w:rsidR="00B74BAC" w:rsidRDefault="00AE3B35" w:rsidP="001128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Запланированные в бюджете  денежные средства </w:t>
      </w:r>
      <w:r w:rsidR="00497B66">
        <w:rPr>
          <w:rFonts w:ascii="Times New Roman" w:hAnsi="Times New Roman" w:cs="Times New Roman"/>
          <w:sz w:val="28"/>
          <w:szCs w:val="28"/>
        </w:rPr>
        <w:t xml:space="preserve"> позволили выполнить </w:t>
      </w:r>
      <w:proofErr w:type="gramStart"/>
      <w:r w:rsidR="00497B66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497B66">
        <w:rPr>
          <w:rFonts w:ascii="Times New Roman" w:hAnsi="Times New Roman" w:cs="Times New Roman"/>
          <w:sz w:val="28"/>
          <w:szCs w:val="28"/>
        </w:rPr>
        <w:t xml:space="preserve"> намеченные в п</w:t>
      </w:r>
      <w:r w:rsidR="004026DB" w:rsidRPr="004026DB">
        <w:rPr>
          <w:rFonts w:ascii="Times New Roman" w:hAnsi="Times New Roman" w:cs="Times New Roman"/>
          <w:sz w:val="28"/>
          <w:szCs w:val="28"/>
        </w:rPr>
        <w:t>лан</w:t>
      </w:r>
      <w:r w:rsidR="00497B66">
        <w:rPr>
          <w:rFonts w:ascii="Times New Roman" w:hAnsi="Times New Roman" w:cs="Times New Roman"/>
          <w:sz w:val="28"/>
          <w:szCs w:val="28"/>
        </w:rPr>
        <w:t xml:space="preserve">е мероприятий </w:t>
      </w:r>
      <w:r w:rsidR="004026DB" w:rsidRPr="004026DB">
        <w:rPr>
          <w:rFonts w:ascii="Times New Roman" w:hAnsi="Times New Roman" w:cs="Times New Roman"/>
          <w:sz w:val="28"/>
          <w:szCs w:val="28"/>
        </w:rPr>
        <w:t xml:space="preserve"> по реализации комплексной программы социально-экономического развития  на 2013 год</w:t>
      </w:r>
      <w:r w:rsidR="004026DB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4026DB" w:rsidRPr="004026DB">
        <w:rPr>
          <w:rFonts w:ascii="Times New Roman" w:hAnsi="Times New Roman" w:cs="Times New Roman"/>
          <w:sz w:val="28"/>
          <w:szCs w:val="28"/>
        </w:rPr>
        <w:t xml:space="preserve">   был выполнен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7B66" w:rsidRPr="004026DB">
        <w:rPr>
          <w:rFonts w:ascii="Times New Roman" w:hAnsi="Times New Roman" w:cs="Times New Roman"/>
          <w:sz w:val="28"/>
          <w:szCs w:val="28"/>
        </w:rPr>
        <w:t xml:space="preserve">основном </w:t>
      </w:r>
      <w:r w:rsidR="004026DB" w:rsidRPr="004026DB">
        <w:rPr>
          <w:rFonts w:ascii="Times New Roman" w:hAnsi="Times New Roman" w:cs="Times New Roman"/>
          <w:sz w:val="28"/>
          <w:szCs w:val="28"/>
        </w:rPr>
        <w:t>полностью.</w:t>
      </w:r>
      <w:r w:rsidR="004026DB" w:rsidRPr="004026DB">
        <w:rPr>
          <w:rFonts w:ascii="Times New Roman" w:hAnsi="Times New Roman" w:cs="Times New Roman"/>
          <w:sz w:val="28"/>
          <w:szCs w:val="28"/>
        </w:rPr>
        <w:tab/>
      </w:r>
    </w:p>
    <w:p w:rsidR="008B6589" w:rsidRDefault="008B6589" w:rsidP="001128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6589" w:rsidRPr="004026DB" w:rsidRDefault="008B6589" w:rsidP="001128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45997" w:rsidRPr="008B6589" w:rsidRDefault="00845997" w:rsidP="001128B4">
      <w:pPr>
        <w:pStyle w:val="1"/>
        <w:ind w:firstLine="0"/>
      </w:pPr>
      <w:r w:rsidRPr="008B6589">
        <w:t>Жилищно-коммунальное хозяйство</w:t>
      </w:r>
    </w:p>
    <w:p w:rsidR="008B6589" w:rsidRPr="008B6589" w:rsidRDefault="008B6589" w:rsidP="001128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45997" w:rsidRPr="002A4060" w:rsidRDefault="00175127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5997" w:rsidRPr="002A4060">
        <w:rPr>
          <w:rFonts w:ascii="Times New Roman" w:hAnsi="Times New Roman" w:cs="Times New Roman"/>
          <w:sz w:val="28"/>
          <w:szCs w:val="28"/>
        </w:rPr>
        <w:t xml:space="preserve"> 2013 год администрацией Ушаковского муниципального образования на</w:t>
      </w:r>
      <w:r w:rsidR="00400722" w:rsidRPr="002A4060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845997" w:rsidRPr="002A4060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400722" w:rsidRPr="002A4060">
        <w:rPr>
          <w:rFonts w:ascii="Times New Roman" w:hAnsi="Times New Roman" w:cs="Times New Roman"/>
          <w:sz w:val="28"/>
          <w:szCs w:val="28"/>
        </w:rPr>
        <w:t>го</w:t>
      </w:r>
      <w:r w:rsidR="00845997" w:rsidRPr="002A4060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400722" w:rsidRPr="002A4060">
        <w:rPr>
          <w:rFonts w:ascii="Times New Roman" w:hAnsi="Times New Roman" w:cs="Times New Roman"/>
          <w:sz w:val="28"/>
          <w:szCs w:val="28"/>
        </w:rPr>
        <w:t>а было израсходовано</w:t>
      </w:r>
      <w:r w:rsidR="00845997" w:rsidRPr="002A4060">
        <w:rPr>
          <w:rFonts w:ascii="Times New Roman" w:hAnsi="Times New Roman" w:cs="Times New Roman"/>
          <w:sz w:val="28"/>
          <w:szCs w:val="28"/>
        </w:rPr>
        <w:t xml:space="preserve"> 1</w:t>
      </w:r>
      <w:r w:rsidR="00CB0EAD">
        <w:rPr>
          <w:rFonts w:ascii="Times New Roman" w:hAnsi="Times New Roman" w:cs="Times New Roman"/>
          <w:sz w:val="28"/>
          <w:szCs w:val="28"/>
        </w:rPr>
        <w:t>8</w:t>
      </w:r>
      <w:r w:rsidR="00400722" w:rsidRPr="002A4060">
        <w:rPr>
          <w:rFonts w:ascii="Times New Roman" w:hAnsi="Times New Roman" w:cs="Times New Roman"/>
          <w:sz w:val="28"/>
          <w:szCs w:val="28"/>
        </w:rPr>
        <w:t> </w:t>
      </w:r>
      <w:r w:rsidR="00CB0EAD">
        <w:rPr>
          <w:rFonts w:ascii="Times New Roman" w:hAnsi="Times New Roman" w:cs="Times New Roman"/>
          <w:sz w:val="28"/>
          <w:szCs w:val="28"/>
        </w:rPr>
        <w:t>53</w:t>
      </w:r>
      <w:r w:rsidR="00400722" w:rsidRPr="002A4060">
        <w:rPr>
          <w:rFonts w:ascii="Times New Roman" w:hAnsi="Times New Roman" w:cs="Times New Roman"/>
          <w:sz w:val="28"/>
          <w:szCs w:val="28"/>
        </w:rPr>
        <w:t>7 тыс.</w:t>
      </w:r>
      <w:r w:rsidR="00845997" w:rsidRPr="002A4060">
        <w:rPr>
          <w:rFonts w:ascii="Times New Roman" w:hAnsi="Times New Roman" w:cs="Times New Roman"/>
          <w:sz w:val="28"/>
          <w:szCs w:val="28"/>
        </w:rPr>
        <w:t xml:space="preserve"> рубл</w:t>
      </w:r>
      <w:r w:rsidR="00400722" w:rsidRPr="002A4060">
        <w:rPr>
          <w:rFonts w:ascii="Times New Roman" w:hAnsi="Times New Roman" w:cs="Times New Roman"/>
          <w:sz w:val="28"/>
          <w:szCs w:val="28"/>
        </w:rPr>
        <w:t>ей</w:t>
      </w:r>
      <w:r w:rsidR="00845997" w:rsidRPr="002A40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997" w:rsidRPr="002A4060" w:rsidRDefault="00400722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845997" w:rsidRPr="002A4060">
        <w:rPr>
          <w:rFonts w:ascii="Times New Roman" w:hAnsi="Times New Roman" w:cs="Times New Roman"/>
          <w:sz w:val="28"/>
          <w:szCs w:val="28"/>
        </w:rPr>
        <w:t xml:space="preserve"> работы по замене систем холодного водоснабжения в многоквартирных домах по адресу с. Пивовариха, ул. </w:t>
      </w:r>
      <w:proofErr w:type="gramStart"/>
      <w:r w:rsidR="00845997" w:rsidRPr="002A4060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="00845997" w:rsidRPr="002A4060">
        <w:rPr>
          <w:rFonts w:ascii="Times New Roman" w:hAnsi="Times New Roman" w:cs="Times New Roman"/>
          <w:sz w:val="28"/>
          <w:szCs w:val="28"/>
        </w:rPr>
        <w:t xml:space="preserve"> 1, 3 </w:t>
      </w:r>
      <w:r w:rsidR="00097991">
        <w:rPr>
          <w:rFonts w:ascii="Times New Roman" w:hAnsi="Times New Roman" w:cs="Times New Roman"/>
          <w:sz w:val="28"/>
          <w:szCs w:val="28"/>
        </w:rPr>
        <w:t>на общую сумму -</w:t>
      </w:r>
      <w:r w:rsidR="00845997" w:rsidRPr="002A4060">
        <w:rPr>
          <w:rFonts w:ascii="Times New Roman" w:hAnsi="Times New Roman" w:cs="Times New Roman"/>
          <w:sz w:val="28"/>
          <w:szCs w:val="28"/>
        </w:rPr>
        <w:t xml:space="preserve"> 430 тыс. руб</w:t>
      </w:r>
      <w:r w:rsidR="00AE3B35">
        <w:rPr>
          <w:rFonts w:ascii="Times New Roman" w:hAnsi="Times New Roman" w:cs="Times New Roman"/>
          <w:sz w:val="28"/>
          <w:szCs w:val="28"/>
        </w:rPr>
        <w:t>лей</w:t>
      </w:r>
      <w:r w:rsidR="00845997" w:rsidRPr="002A40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997" w:rsidRPr="002A4060" w:rsidRDefault="00845997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Был проведён  капитальный ремонт фундамента жилого дома № 1 по ул. Набережная в п. Патроны общей стоимостью 380 тыс. рублей.</w:t>
      </w:r>
    </w:p>
    <w:p w:rsidR="00097991" w:rsidRDefault="00AE3B35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45997" w:rsidRPr="002A4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45997" w:rsidRPr="002A4060">
        <w:rPr>
          <w:rFonts w:ascii="Times New Roman" w:hAnsi="Times New Roman" w:cs="Times New Roman"/>
          <w:sz w:val="28"/>
          <w:szCs w:val="28"/>
        </w:rPr>
        <w:t>ивоварих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45997" w:rsidRPr="002A4060">
        <w:rPr>
          <w:rFonts w:ascii="Times New Roman" w:hAnsi="Times New Roman" w:cs="Times New Roman"/>
          <w:sz w:val="28"/>
          <w:szCs w:val="28"/>
        </w:rPr>
        <w:t xml:space="preserve"> установлено оборудование </w:t>
      </w:r>
      <w:proofErr w:type="spellStart"/>
      <w:r w:rsidR="00845997" w:rsidRPr="002A4060">
        <w:rPr>
          <w:rFonts w:ascii="Times New Roman" w:hAnsi="Times New Roman" w:cs="Times New Roman"/>
          <w:sz w:val="28"/>
          <w:szCs w:val="28"/>
        </w:rPr>
        <w:t>водохимподготовки</w:t>
      </w:r>
      <w:proofErr w:type="spellEnd"/>
      <w:r w:rsidR="00845997" w:rsidRPr="002A4060">
        <w:rPr>
          <w:rFonts w:ascii="Times New Roman" w:hAnsi="Times New Roman" w:cs="Times New Roman"/>
          <w:sz w:val="28"/>
          <w:szCs w:val="28"/>
        </w:rPr>
        <w:t>, которое служит для уменьшения накипи в котлах, что гарантирует  увеличение сроков эксплуатации</w:t>
      </w:r>
      <w:r w:rsidR="00097991">
        <w:rPr>
          <w:rFonts w:ascii="Times New Roman" w:hAnsi="Times New Roman" w:cs="Times New Roman"/>
          <w:sz w:val="28"/>
          <w:szCs w:val="28"/>
        </w:rPr>
        <w:t>. П</w:t>
      </w:r>
      <w:r w:rsidR="00845997" w:rsidRPr="002A4060">
        <w:rPr>
          <w:rFonts w:ascii="Times New Roman" w:hAnsi="Times New Roman" w:cs="Times New Roman"/>
          <w:sz w:val="28"/>
          <w:szCs w:val="28"/>
        </w:rPr>
        <w:t>отрачено 410 тыс.</w:t>
      </w:r>
      <w:r w:rsidR="0009799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45997" w:rsidRPr="002A4060" w:rsidRDefault="00097991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5997" w:rsidRPr="002A4060">
        <w:rPr>
          <w:rFonts w:ascii="Times New Roman" w:hAnsi="Times New Roman" w:cs="Times New Roman"/>
          <w:sz w:val="28"/>
          <w:szCs w:val="28"/>
        </w:rPr>
        <w:t xml:space="preserve">роизведена электрохимическая защита тепловых сетей котельной общей стоимостью 2 233 тыс. рублей, из которых </w:t>
      </w:r>
      <w:r w:rsidR="00653516" w:rsidRPr="002A4060">
        <w:rPr>
          <w:rFonts w:ascii="Times New Roman" w:hAnsi="Times New Roman" w:cs="Times New Roman"/>
          <w:sz w:val="28"/>
          <w:szCs w:val="28"/>
        </w:rPr>
        <w:t xml:space="preserve"> 2188</w:t>
      </w:r>
      <w:r w:rsidR="00845997" w:rsidRPr="002A406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E3B35">
        <w:rPr>
          <w:rFonts w:ascii="Times New Roman" w:hAnsi="Times New Roman" w:cs="Times New Roman"/>
          <w:sz w:val="28"/>
          <w:szCs w:val="28"/>
        </w:rPr>
        <w:t>лей</w:t>
      </w:r>
      <w:r w:rsidR="00845997" w:rsidRPr="002A4060">
        <w:rPr>
          <w:rFonts w:ascii="Times New Roman" w:hAnsi="Times New Roman" w:cs="Times New Roman"/>
          <w:sz w:val="28"/>
          <w:szCs w:val="28"/>
        </w:rPr>
        <w:t xml:space="preserve"> средства бюджета Иркутской области</w:t>
      </w:r>
      <w:r w:rsidR="00CC67AD" w:rsidRPr="002A4060">
        <w:rPr>
          <w:rFonts w:ascii="Times New Roman" w:hAnsi="Times New Roman" w:cs="Times New Roman"/>
          <w:sz w:val="28"/>
          <w:szCs w:val="28"/>
        </w:rPr>
        <w:t xml:space="preserve"> по программе «Подготовка объектов ЖКХ к отопительному сезону 2013-2014г.г.»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997" w:rsidRPr="002A4060" w:rsidRDefault="00845997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Проведена работа по замене участка тепловой сети в п. Патроны от  жилого дома по адресу ул. Кирова 3 до жилого дома по адресу Кирова, 5 стоимостью 99,4 тыс. руб</w:t>
      </w:r>
      <w:r w:rsidR="00AE3B35">
        <w:rPr>
          <w:rFonts w:ascii="Times New Roman" w:hAnsi="Times New Roman" w:cs="Times New Roman"/>
          <w:sz w:val="28"/>
          <w:szCs w:val="28"/>
        </w:rPr>
        <w:t>лей</w:t>
      </w:r>
      <w:r w:rsidRPr="002A4060">
        <w:rPr>
          <w:rFonts w:ascii="Times New Roman" w:hAnsi="Times New Roman" w:cs="Times New Roman"/>
          <w:sz w:val="28"/>
          <w:szCs w:val="28"/>
        </w:rPr>
        <w:t>.</w:t>
      </w:r>
    </w:p>
    <w:p w:rsidR="00845997" w:rsidRPr="002A4060" w:rsidRDefault="00845997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в 2013 году из областного бюджета бюджетам городских округов, муниципальных районов и поселений Иркутской области субсидий в целях софинансирования расходов, связанных с реализацией мероприятий перечня проектов народных инициатив были произведены</w:t>
      </w:r>
      <w:r w:rsidR="00097991">
        <w:rPr>
          <w:rFonts w:ascii="Times New Roman" w:hAnsi="Times New Roman" w:cs="Times New Roman"/>
          <w:sz w:val="28"/>
          <w:szCs w:val="28"/>
        </w:rPr>
        <w:t xml:space="preserve"> следующие работы</w:t>
      </w:r>
      <w:r w:rsidRPr="002A40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5997" w:rsidRPr="002A4060" w:rsidRDefault="00845997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1.</w:t>
      </w:r>
      <w:r w:rsidRPr="002A4060">
        <w:rPr>
          <w:rFonts w:ascii="Times New Roman" w:hAnsi="Times New Roman" w:cs="Times New Roman"/>
          <w:sz w:val="28"/>
          <w:szCs w:val="28"/>
        </w:rPr>
        <w:tab/>
        <w:t xml:space="preserve">Перекладка сетей водопровода </w:t>
      </w:r>
      <w:proofErr w:type="gramStart"/>
      <w:r w:rsidRPr="002A40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4060">
        <w:rPr>
          <w:rFonts w:ascii="Times New Roman" w:hAnsi="Times New Roman" w:cs="Times New Roman"/>
          <w:sz w:val="28"/>
          <w:szCs w:val="28"/>
        </w:rPr>
        <w:t xml:space="preserve"> с. Пивовариха </w:t>
      </w:r>
      <w:proofErr w:type="gramStart"/>
      <w:r w:rsidRPr="002A4060">
        <w:rPr>
          <w:rFonts w:ascii="Times New Roman" w:hAnsi="Times New Roman" w:cs="Times New Roman"/>
          <w:sz w:val="28"/>
          <w:szCs w:val="28"/>
        </w:rPr>
        <w:t>улица</w:t>
      </w:r>
      <w:proofErr w:type="gramEnd"/>
      <w:r w:rsidRPr="002A4060">
        <w:rPr>
          <w:rFonts w:ascii="Times New Roman" w:hAnsi="Times New Roman" w:cs="Times New Roman"/>
          <w:sz w:val="28"/>
          <w:szCs w:val="28"/>
        </w:rPr>
        <w:t xml:space="preserve"> Озерная - переулок Лесной на сумму 1 491 тыс. руб</w:t>
      </w:r>
      <w:r w:rsidR="00AE3B35">
        <w:rPr>
          <w:rFonts w:ascii="Times New Roman" w:hAnsi="Times New Roman" w:cs="Times New Roman"/>
          <w:sz w:val="28"/>
          <w:szCs w:val="28"/>
        </w:rPr>
        <w:t>лей</w:t>
      </w:r>
      <w:r w:rsidRPr="002A4060">
        <w:rPr>
          <w:rFonts w:ascii="Times New Roman" w:hAnsi="Times New Roman" w:cs="Times New Roman"/>
          <w:sz w:val="28"/>
          <w:szCs w:val="28"/>
        </w:rPr>
        <w:t>;</w:t>
      </w:r>
    </w:p>
    <w:p w:rsidR="00845997" w:rsidRPr="002A4060" w:rsidRDefault="00845997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2.</w:t>
      </w:r>
      <w:r w:rsidRPr="002A4060">
        <w:rPr>
          <w:rFonts w:ascii="Times New Roman" w:hAnsi="Times New Roman" w:cs="Times New Roman"/>
          <w:sz w:val="28"/>
          <w:szCs w:val="28"/>
        </w:rPr>
        <w:tab/>
        <w:t xml:space="preserve">Устройство асфальтового покрытия для хоккейного корта </w:t>
      </w:r>
      <w:proofErr w:type="gramStart"/>
      <w:r w:rsidRPr="002A40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4060">
        <w:rPr>
          <w:rFonts w:ascii="Times New Roman" w:hAnsi="Times New Roman" w:cs="Times New Roman"/>
          <w:sz w:val="28"/>
          <w:szCs w:val="28"/>
        </w:rPr>
        <w:t xml:space="preserve"> с. Пивовариха на сумму </w:t>
      </w:r>
      <w:r w:rsidR="00B41D69" w:rsidRPr="002A4060">
        <w:rPr>
          <w:rFonts w:ascii="Times New Roman" w:hAnsi="Times New Roman" w:cs="Times New Roman"/>
          <w:sz w:val="28"/>
          <w:szCs w:val="28"/>
        </w:rPr>
        <w:t>2085</w:t>
      </w:r>
      <w:r w:rsidRPr="002A406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E3B35">
        <w:rPr>
          <w:rFonts w:ascii="Times New Roman" w:hAnsi="Times New Roman" w:cs="Times New Roman"/>
          <w:sz w:val="28"/>
          <w:szCs w:val="28"/>
        </w:rPr>
        <w:t>лей</w:t>
      </w:r>
      <w:r w:rsidRPr="002A4060">
        <w:rPr>
          <w:rFonts w:ascii="Times New Roman" w:hAnsi="Times New Roman" w:cs="Times New Roman"/>
          <w:sz w:val="28"/>
          <w:szCs w:val="28"/>
        </w:rPr>
        <w:t>;</w:t>
      </w:r>
    </w:p>
    <w:p w:rsidR="00845997" w:rsidRPr="002A4060" w:rsidRDefault="00845997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3.</w:t>
      </w:r>
      <w:r w:rsidRPr="002A4060">
        <w:rPr>
          <w:rFonts w:ascii="Times New Roman" w:hAnsi="Times New Roman" w:cs="Times New Roman"/>
          <w:sz w:val="28"/>
          <w:szCs w:val="28"/>
        </w:rPr>
        <w:tab/>
        <w:t xml:space="preserve">Произведена закупка приборов коммерческого учета холодного и горячего водоснабжения для многоквартирных домов в с. Пивовариха, п. Патроны на сумму </w:t>
      </w:r>
      <w:r w:rsidR="00B41D69" w:rsidRPr="002A4060">
        <w:rPr>
          <w:rFonts w:ascii="Times New Roman" w:hAnsi="Times New Roman" w:cs="Times New Roman"/>
          <w:sz w:val="28"/>
          <w:szCs w:val="28"/>
        </w:rPr>
        <w:t xml:space="preserve">344 </w:t>
      </w:r>
      <w:r w:rsidRPr="002A406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E3B35">
        <w:rPr>
          <w:rFonts w:ascii="Times New Roman" w:hAnsi="Times New Roman" w:cs="Times New Roman"/>
          <w:sz w:val="28"/>
          <w:szCs w:val="28"/>
        </w:rPr>
        <w:t>лей</w:t>
      </w:r>
      <w:r w:rsidRPr="002A4060">
        <w:rPr>
          <w:rFonts w:ascii="Times New Roman" w:hAnsi="Times New Roman" w:cs="Times New Roman"/>
          <w:sz w:val="28"/>
          <w:szCs w:val="28"/>
        </w:rPr>
        <w:t>.</w:t>
      </w:r>
    </w:p>
    <w:p w:rsidR="00845997" w:rsidRPr="002A4060" w:rsidRDefault="00845997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 xml:space="preserve">По долгосрочной  целевой программе «Осуществление ремонта  дворовых территорий, прилегающих к многоквартирным домам Ушаковского муниципального образования на 2012 – 2014  годы» проведены работы по ремонту дворовых территории </w:t>
      </w:r>
      <w:proofErr w:type="gramStart"/>
      <w:r w:rsidRPr="002A40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4060">
        <w:rPr>
          <w:rFonts w:ascii="Times New Roman" w:hAnsi="Times New Roman" w:cs="Times New Roman"/>
          <w:sz w:val="28"/>
          <w:szCs w:val="28"/>
        </w:rPr>
        <w:t xml:space="preserve"> с. Пивовариха, ул. </w:t>
      </w:r>
      <w:proofErr w:type="gramStart"/>
      <w:r w:rsidRPr="002A4060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Pr="002A4060">
        <w:rPr>
          <w:rFonts w:ascii="Times New Roman" w:hAnsi="Times New Roman" w:cs="Times New Roman"/>
          <w:sz w:val="28"/>
          <w:szCs w:val="28"/>
        </w:rPr>
        <w:t xml:space="preserve"> №3</w:t>
      </w:r>
      <w:r w:rsidR="00B41D69" w:rsidRPr="002A4060">
        <w:rPr>
          <w:rFonts w:ascii="Times New Roman" w:hAnsi="Times New Roman" w:cs="Times New Roman"/>
          <w:sz w:val="28"/>
          <w:szCs w:val="28"/>
        </w:rPr>
        <w:t xml:space="preserve">;в </w:t>
      </w:r>
      <w:r w:rsidRPr="002A4060">
        <w:rPr>
          <w:rFonts w:ascii="Times New Roman" w:hAnsi="Times New Roman" w:cs="Times New Roman"/>
          <w:sz w:val="28"/>
          <w:szCs w:val="28"/>
        </w:rPr>
        <w:t xml:space="preserve"> п. Патроны, ул. Набережная № 1,3,5, ул. Кирова № 1,3 на сумму 739 тыс. руб</w:t>
      </w:r>
      <w:r w:rsidR="00AE3B35">
        <w:rPr>
          <w:rFonts w:ascii="Times New Roman" w:hAnsi="Times New Roman" w:cs="Times New Roman"/>
          <w:sz w:val="28"/>
          <w:szCs w:val="28"/>
        </w:rPr>
        <w:t>лей</w:t>
      </w:r>
      <w:r w:rsidRPr="002A4060">
        <w:rPr>
          <w:rFonts w:ascii="Times New Roman" w:hAnsi="Times New Roman" w:cs="Times New Roman"/>
          <w:sz w:val="28"/>
          <w:szCs w:val="28"/>
        </w:rPr>
        <w:t>.</w:t>
      </w:r>
    </w:p>
    <w:p w:rsidR="00845997" w:rsidRPr="002A4060" w:rsidRDefault="00845997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lastRenderedPageBreak/>
        <w:t>В с. Пивовариха выполнен капитальный ремонт колодцев на сети холодного водоснабжения с частичной заменой запорной арматуры в количестве 20 шт. на сумму 99,7 тыс. руб</w:t>
      </w:r>
      <w:r w:rsidR="00AE3B35">
        <w:rPr>
          <w:rFonts w:ascii="Times New Roman" w:hAnsi="Times New Roman" w:cs="Times New Roman"/>
          <w:sz w:val="28"/>
          <w:szCs w:val="28"/>
        </w:rPr>
        <w:t>лей</w:t>
      </w:r>
      <w:r w:rsidRPr="002A4060">
        <w:rPr>
          <w:rFonts w:ascii="Times New Roman" w:hAnsi="Times New Roman" w:cs="Times New Roman"/>
          <w:sz w:val="28"/>
          <w:szCs w:val="28"/>
        </w:rPr>
        <w:t>.</w:t>
      </w:r>
    </w:p>
    <w:p w:rsidR="00845997" w:rsidRPr="002A4060" w:rsidRDefault="00845997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Выполнен</w:t>
      </w:r>
      <w:r w:rsidR="00845CAB" w:rsidRPr="002A4060">
        <w:rPr>
          <w:rFonts w:ascii="Times New Roman" w:hAnsi="Times New Roman" w:cs="Times New Roman"/>
          <w:sz w:val="28"/>
          <w:szCs w:val="28"/>
        </w:rPr>
        <w:t>ы</w:t>
      </w:r>
      <w:r w:rsidRPr="002A4060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845CAB" w:rsidRPr="002A4060">
        <w:rPr>
          <w:rFonts w:ascii="Times New Roman" w:hAnsi="Times New Roman" w:cs="Times New Roman"/>
          <w:sz w:val="28"/>
          <w:szCs w:val="28"/>
        </w:rPr>
        <w:t xml:space="preserve">ы по строительству </w:t>
      </w:r>
      <w:r w:rsidRPr="002A4060">
        <w:rPr>
          <w:rFonts w:ascii="Times New Roman" w:hAnsi="Times New Roman" w:cs="Times New Roman"/>
          <w:sz w:val="28"/>
          <w:szCs w:val="28"/>
        </w:rPr>
        <w:t xml:space="preserve"> сетей холодного водоснабжения в п. Горячий Ключ на сумму 2 101 тыс. руб</w:t>
      </w:r>
      <w:r w:rsidR="00AE3B35">
        <w:rPr>
          <w:rFonts w:ascii="Times New Roman" w:hAnsi="Times New Roman" w:cs="Times New Roman"/>
          <w:sz w:val="28"/>
          <w:szCs w:val="28"/>
        </w:rPr>
        <w:t>лей</w:t>
      </w:r>
      <w:r w:rsidRPr="002A4060">
        <w:rPr>
          <w:rFonts w:ascii="Times New Roman" w:hAnsi="Times New Roman" w:cs="Times New Roman"/>
          <w:sz w:val="28"/>
          <w:szCs w:val="28"/>
        </w:rPr>
        <w:t>.</w:t>
      </w:r>
    </w:p>
    <w:p w:rsidR="00097991" w:rsidRDefault="00845997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Обустроен деревянный пешеходный тротуар по дамбе в с. Пивовариха о</w:t>
      </w:r>
      <w:r w:rsidR="00097991">
        <w:rPr>
          <w:rFonts w:ascii="Times New Roman" w:hAnsi="Times New Roman" w:cs="Times New Roman"/>
          <w:sz w:val="28"/>
          <w:szCs w:val="28"/>
        </w:rPr>
        <w:t>бщей протяженностью 300 метров.</w:t>
      </w:r>
    </w:p>
    <w:p w:rsidR="00845997" w:rsidRPr="002A4060" w:rsidRDefault="00097991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5CAB" w:rsidRPr="002A4060">
        <w:rPr>
          <w:rFonts w:ascii="Times New Roman" w:hAnsi="Times New Roman" w:cs="Times New Roman"/>
          <w:sz w:val="28"/>
          <w:szCs w:val="28"/>
        </w:rPr>
        <w:t xml:space="preserve">роведены работы по </w:t>
      </w:r>
      <w:r w:rsidRPr="002A4060">
        <w:rPr>
          <w:rFonts w:ascii="Times New Roman" w:hAnsi="Times New Roman" w:cs="Times New Roman"/>
          <w:sz w:val="28"/>
          <w:szCs w:val="28"/>
        </w:rPr>
        <w:t>огр</w:t>
      </w:r>
      <w:r>
        <w:rPr>
          <w:rFonts w:ascii="Times New Roman" w:hAnsi="Times New Roman" w:cs="Times New Roman"/>
          <w:sz w:val="28"/>
          <w:szCs w:val="28"/>
        </w:rPr>
        <w:t xml:space="preserve">аждению </w:t>
      </w:r>
      <w:r w:rsidR="00845997" w:rsidRPr="002A4060">
        <w:rPr>
          <w:rFonts w:ascii="Times New Roman" w:hAnsi="Times New Roman" w:cs="Times New Roman"/>
          <w:sz w:val="28"/>
          <w:szCs w:val="28"/>
        </w:rPr>
        <w:t>кладбища в с. Пивоварихана сумму 497 тыс. руб</w:t>
      </w:r>
      <w:r w:rsidR="00AE3B35">
        <w:rPr>
          <w:rFonts w:ascii="Times New Roman" w:hAnsi="Times New Roman" w:cs="Times New Roman"/>
          <w:sz w:val="28"/>
          <w:szCs w:val="28"/>
        </w:rPr>
        <w:t>лей</w:t>
      </w:r>
      <w:r w:rsidR="00845997" w:rsidRPr="002A4060">
        <w:rPr>
          <w:rFonts w:ascii="Times New Roman" w:hAnsi="Times New Roman" w:cs="Times New Roman"/>
          <w:sz w:val="28"/>
          <w:szCs w:val="28"/>
        </w:rPr>
        <w:t>.</w:t>
      </w:r>
    </w:p>
    <w:p w:rsidR="00845997" w:rsidRPr="002A4060" w:rsidRDefault="00530F58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Заа</w:t>
      </w:r>
      <w:r w:rsidR="00845997" w:rsidRPr="002A4060">
        <w:rPr>
          <w:rFonts w:ascii="Times New Roman" w:hAnsi="Times New Roman" w:cs="Times New Roman"/>
          <w:sz w:val="28"/>
          <w:szCs w:val="28"/>
        </w:rPr>
        <w:t>сфальтирована торговая площадка по ул. Трактовая в с. Пивовариха, установлены торговые прилавки для жителей.</w:t>
      </w:r>
    </w:p>
    <w:p w:rsidR="00845997" w:rsidRPr="002A4060" w:rsidRDefault="00845997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Проведена работа  по ремонту Д</w:t>
      </w:r>
      <w:r w:rsidR="00097991">
        <w:rPr>
          <w:rFonts w:ascii="Times New Roman" w:hAnsi="Times New Roman" w:cs="Times New Roman"/>
          <w:sz w:val="28"/>
          <w:szCs w:val="28"/>
        </w:rPr>
        <w:t>ома культуры</w:t>
      </w:r>
      <w:r w:rsidRPr="002A4060">
        <w:rPr>
          <w:rFonts w:ascii="Times New Roman" w:hAnsi="Times New Roman" w:cs="Times New Roman"/>
          <w:sz w:val="28"/>
          <w:szCs w:val="28"/>
        </w:rPr>
        <w:t xml:space="preserve"> с. Пивовариха: заменена входная группа фасада здания, </w:t>
      </w:r>
      <w:r w:rsidR="00530F58" w:rsidRPr="002A4060">
        <w:rPr>
          <w:rFonts w:ascii="Times New Roman" w:hAnsi="Times New Roman" w:cs="Times New Roman"/>
          <w:sz w:val="28"/>
          <w:szCs w:val="28"/>
        </w:rPr>
        <w:t>продолжена работа по замене</w:t>
      </w:r>
      <w:r w:rsidR="00A93CB8" w:rsidRPr="002A4060">
        <w:rPr>
          <w:rFonts w:ascii="Times New Roman" w:hAnsi="Times New Roman" w:cs="Times New Roman"/>
          <w:sz w:val="28"/>
          <w:szCs w:val="28"/>
        </w:rPr>
        <w:t xml:space="preserve"> деревянных</w:t>
      </w:r>
      <w:r w:rsidRPr="002A4060">
        <w:rPr>
          <w:rFonts w:ascii="Times New Roman" w:hAnsi="Times New Roman" w:cs="Times New Roman"/>
          <w:sz w:val="28"/>
          <w:szCs w:val="28"/>
        </w:rPr>
        <w:t xml:space="preserve"> ок</w:t>
      </w:r>
      <w:r w:rsidR="00530F58" w:rsidRPr="002A4060">
        <w:rPr>
          <w:rFonts w:ascii="Times New Roman" w:hAnsi="Times New Roman" w:cs="Times New Roman"/>
          <w:sz w:val="28"/>
          <w:szCs w:val="28"/>
        </w:rPr>
        <w:t>о</w:t>
      </w:r>
      <w:r w:rsidRPr="002A4060"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 w:rsidRPr="002A40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4060">
        <w:rPr>
          <w:rFonts w:ascii="Times New Roman" w:hAnsi="Times New Roman" w:cs="Times New Roman"/>
          <w:sz w:val="28"/>
          <w:szCs w:val="28"/>
        </w:rPr>
        <w:t xml:space="preserve"> пластиковые. Стоимость работ составила 230 тыс. рублей. </w:t>
      </w:r>
    </w:p>
    <w:p w:rsidR="00097991" w:rsidRDefault="00845997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Произведена отсыпка</w:t>
      </w:r>
      <w:r w:rsidR="00A93CB8" w:rsidRPr="002A4060">
        <w:rPr>
          <w:rFonts w:ascii="Times New Roman" w:hAnsi="Times New Roman" w:cs="Times New Roman"/>
          <w:sz w:val="28"/>
          <w:szCs w:val="28"/>
        </w:rPr>
        <w:t xml:space="preserve"> ПГС</w:t>
      </w:r>
      <w:r w:rsidR="00097991">
        <w:rPr>
          <w:rFonts w:ascii="Times New Roman" w:hAnsi="Times New Roman" w:cs="Times New Roman"/>
          <w:sz w:val="28"/>
          <w:szCs w:val="28"/>
        </w:rPr>
        <w:t xml:space="preserve">по улицам </w:t>
      </w:r>
      <w:r w:rsidRPr="002A4060">
        <w:rPr>
          <w:rFonts w:ascii="Times New Roman" w:hAnsi="Times New Roman" w:cs="Times New Roman"/>
          <w:sz w:val="28"/>
          <w:szCs w:val="28"/>
        </w:rPr>
        <w:t xml:space="preserve"> Сосновая, </w:t>
      </w:r>
      <w:r w:rsidR="00097991">
        <w:rPr>
          <w:rFonts w:ascii="Times New Roman" w:hAnsi="Times New Roman" w:cs="Times New Roman"/>
          <w:sz w:val="28"/>
          <w:szCs w:val="28"/>
        </w:rPr>
        <w:t xml:space="preserve"> Полевая, </w:t>
      </w:r>
      <w:r w:rsidRPr="002A4060">
        <w:rPr>
          <w:rFonts w:ascii="Times New Roman" w:hAnsi="Times New Roman" w:cs="Times New Roman"/>
          <w:sz w:val="28"/>
          <w:szCs w:val="28"/>
        </w:rPr>
        <w:t xml:space="preserve">Дальняя,  Степная </w:t>
      </w:r>
      <w:proofErr w:type="gramStart"/>
      <w:r w:rsidRPr="002A40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4060">
        <w:rPr>
          <w:rFonts w:ascii="Times New Roman" w:hAnsi="Times New Roman" w:cs="Times New Roman"/>
          <w:sz w:val="28"/>
          <w:szCs w:val="28"/>
        </w:rPr>
        <w:t xml:space="preserve"> с. Пивоварих</w:t>
      </w:r>
      <w:r w:rsidR="00845CAB" w:rsidRPr="002A4060">
        <w:rPr>
          <w:rFonts w:ascii="Times New Roman" w:hAnsi="Times New Roman" w:cs="Times New Roman"/>
          <w:sz w:val="28"/>
          <w:szCs w:val="28"/>
        </w:rPr>
        <w:t>а</w:t>
      </w:r>
      <w:r w:rsidR="00097991">
        <w:rPr>
          <w:rFonts w:ascii="Times New Roman" w:hAnsi="Times New Roman" w:cs="Times New Roman"/>
          <w:sz w:val="28"/>
          <w:szCs w:val="28"/>
        </w:rPr>
        <w:t>.</w:t>
      </w:r>
    </w:p>
    <w:p w:rsidR="00845997" w:rsidRPr="000F50A9" w:rsidRDefault="00097991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1EEB" w:rsidRPr="002A4060">
        <w:rPr>
          <w:rFonts w:ascii="Times New Roman" w:hAnsi="Times New Roman" w:cs="Times New Roman"/>
          <w:sz w:val="28"/>
          <w:szCs w:val="28"/>
        </w:rPr>
        <w:t>роизведен</w:t>
      </w:r>
      <w:r w:rsidR="00845CAB" w:rsidRPr="002A4060">
        <w:rPr>
          <w:rFonts w:ascii="Times New Roman" w:hAnsi="Times New Roman" w:cs="Times New Roman"/>
          <w:sz w:val="28"/>
          <w:szCs w:val="28"/>
        </w:rPr>
        <w:t xml:space="preserve"> ямочный ремонт автодороги </w:t>
      </w:r>
      <w:r w:rsidR="00301EEB" w:rsidRPr="002A4060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proofErr w:type="spellStart"/>
      <w:r w:rsidR="00845CAB" w:rsidRPr="002A4060">
        <w:rPr>
          <w:rFonts w:ascii="Times New Roman" w:hAnsi="Times New Roman" w:cs="Times New Roman"/>
          <w:sz w:val="28"/>
          <w:szCs w:val="28"/>
        </w:rPr>
        <w:t>вд</w:t>
      </w:r>
      <w:proofErr w:type="gramStart"/>
      <w:r w:rsidR="00845997" w:rsidRPr="002A406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45997" w:rsidRPr="002A4060">
        <w:rPr>
          <w:rFonts w:ascii="Times New Roman" w:hAnsi="Times New Roman" w:cs="Times New Roman"/>
          <w:sz w:val="28"/>
          <w:szCs w:val="28"/>
        </w:rPr>
        <w:t>оволисиха</w:t>
      </w:r>
      <w:proofErr w:type="spellEnd"/>
      <w:r w:rsidR="00845997" w:rsidRPr="002A4060">
        <w:rPr>
          <w:rFonts w:ascii="Times New Roman" w:hAnsi="Times New Roman" w:cs="Times New Roman"/>
          <w:sz w:val="28"/>
          <w:szCs w:val="28"/>
        </w:rPr>
        <w:t>, 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5997" w:rsidRPr="002A4060">
        <w:rPr>
          <w:rFonts w:ascii="Times New Roman" w:hAnsi="Times New Roman" w:cs="Times New Roman"/>
          <w:sz w:val="28"/>
          <w:szCs w:val="28"/>
        </w:rPr>
        <w:t xml:space="preserve"> в п. Первомайский, улиц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45997" w:rsidRPr="002A4060">
        <w:rPr>
          <w:rFonts w:ascii="Times New Roman" w:hAnsi="Times New Roman" w:cs="Times New Roman"/>
          <w:sz w:val="28"/>
          <w:szCs w:val="28"/>
        </w:rPr>
        <w:t xml:space="preserve"> д. Бурдаковка на общую сумму </w:t>
      </w:r>
      <w:r w:rsidR="00845997" w:rsidRPr="000F50A9">
        <w:rPr>
          <w:rFonts w:ascii="Times New Roman" w:hAnsi="Times New Roman" w:cs="Times New Roman"/>
          <w:sz w:val="28"/>
          <w:szCs w:val="28"/>
        </w:rPr>
        <w:t>3 386 тыс. руб</w:t>
      </w:r>
      <w:r w:rsidR="00AE3B35">
        <w:rPr>
          <w:rFonts w:ascii="Times New Roman" w:hAnsi="Times New Roman" w:cs="Times New Roman"/>
          <w:sz w:val="28"/>
          <w:szCs w:val="28"/>
        </w:rPr>
        <w:t>лей</w:t>
      </w:r>
      <w:r w:rsidR="00845997" w:rsidRPr="000F50A9">
        <w:rPr>
          <w:rFonts w:ascii="Times New Roman" w:hAnsi="Times New Roman" w:cs="Times New Roman"/>
          <w:sz w:val="28"/>
          <w:szCs w:val="28"/>
        </w:rPr>
        <w:t>.</w:t>
      </w:r>
    </w:p>
    <w:p w:rsidR="00845997" w:rsidRPr="002A4060" w:rsidRDefault="00845997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0A9">
        <w:rPr>
          <w:rFonts w:ascii="Times New Roman" w:hAnsi="Times New Roman" w:cs="Times New Roman"/>
          <w:sz w:val="28"/>
          <w:szCs w:val="28"/>
        </w:rPr>
        <w:t xml:space="preserve">Произведен ремонт автомобильных дорог общего пользования в с. Пивовариха, д. Худякова, п. Горячий </w:t>
      </w:r>
      <w:r w:rsidR="00845CAB" w:rsidRPr="000F50A9">
        <w:rPr>
          <w:rFonts w:ascii="Times New Roman" w:hAnsi="Times New Roman" w:cs="Times New Roman"/>
          <w:sz w:val="28"/>
          <w:szCs w:val="28"/>
        </w:rPr>
        <w:t>К</w:t>
      </w:r>
      <w:r w:rsidRPr="000F50A9">
        <w:rPr>
          <w:rFonts w:ascii="Times New Roman" w:hAnsi="Times New Roman" w:cs="Times New Roman"/>
          <w:sz w:val="28"/>
          <w:szCs w:val="28"/>
        </w:rPr>
        <w:t>люч на сумму 2 300 тыс</w:t>
      </w:r>
      <w:r w:rsidRPr="002A4060">
        <w:rPr>
          <w:rFonts w:ascii="Times New Roman" w:hAnsi="Times New Roman" w:cs="Times New Roman"/>
          <w:sz w:val="28"/>
          <w:szCs w:val="28"/>
        </w:rPr>
        <w:t>. руб</w:t>
      </w:r>
      <w:r w:rsidR="00AE3B35">
        <w:rPr>
          <w:rFonts w:ascii="Times New Roman" w:hAnsi="Times New Roman" w:cs="Times New Roman"/>
          <w:sz w:val="28"/>
          <w:szCs w:val="28"/>
        </w:rPr>
        <w:t>лей</w:t>
      </w:r>
      <w:r w:rsidRPr="002A40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997" w:rsidRPr="000F3D06" w:rsidRDefault="00845997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 xml:space="preserve">В п. Патроны были проведены </w:t>
      </w:r>
      <w:r w:rsidR="00845CAB" w:rsidRPr="002A4060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301EEB" w:rsidRPr="002A4060">
        <w:rPr>
          <w:rFonts w:ascii="Times New Roman" w:hAnsi="Times New Roman" w:cs="Times New Roman"/>
          <w:sz w:val="28"/>
          <w:szCs w:val="28"/>
        </w:rPr>
        <w:t>ремонту</w:t>
      </w:r>
      <w:r w:rsidRPr="002A4060">
        <w:rPr>
          <w:rFonts w:ascii="Times New Roman" w:hAnsi="Times New Roman" w:cs="Times New Roman"/>
          <w:sz w:val="28"/>
          <w:szCs w:val="28"/>
        </w:rPr>
        <w:t xml:space="preserve"> тепловых камер с заменой запорной </w:t>
      </w:r>
      <w:r w:rsidRPr="000F3D06">
        <w:rPr>
          <w:rFonts w:ascii="Times New Roman" w:hAnsi="Times New Roman" w:cs="Times New Roman"/>
          <w:sz w:val="28"/>
          <w:szCs w:val="28"/>
        </w:rPr>
        <w:t>арматуры  на сумму 358 тыс. руб</w:t>
      </w:r>
      <w:r w:rsidR="00AE3B35" w:rsidRPr="000F3D06">
        <w:rPr>
          <w:rFonts w:ascii="Times New Roman" w:hAnsi="Times New Roman" w:cs="Times New Roman"/>
          <w:sz w:val="28"/>
          <w:szCs w:val="28"/>
        </w:rPr>
        <w:t>лей</w:t>
      </w:r>
      <w:r w:rsidRPr="000F3D06">
        <w:rPr>
          <w:rFonts w:ascii="Times New Roman" w:hAnsi="Times New Roman" w:cs="Times New Roman"/>
          <w:sz w:val="28"/>
          <w:szCs w:val="28"/>
        </w:rPr>
        <w:t>.</w:t>
      </w:r>
    </w:p>
    <w:p w:rsidR="0011208C" w:rsidRPr="000F3D06" w:rsidRDefault="000F3D06" w:rsidP="000F3D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3D06">
        <w:rPr>
          <w:rFonts w:ascii="Times New Roman" w:hAnsi="Times New Roman" w:cs="Times New Roman"/>
          <w:sz w:val="28"/>
          <w:szCs w:val="28"/>
        </w:rPr>
        <w:t>В марте 2013 г. заключен муниципальный контракт с ООО «</w:t>
      </w:r>
      <w:proofErr w:type="spellStart"/>
      <w:r w:rsidRPr="000F3D06">
        <w:rPr>
          <w:rFonts w:ascii="Times New Roman" w:hAnsi="Times New Roman" w:cs="Times New Roman"/>
          <w:sz w:val="28"/>
          <w:szCs w:val="28"/>
        </w:rPr>
        <w:t>ЭкоАльянс</w:t>
      </w:r>
      <w:proofErr w:type="spellEnd"/>
      <w:r w:rsidRPr="000F3D06">
        <w:rPr>
          <w:rFonts w:ascii="Times New Roman" w:hAnsi="Times New Roman" w:cs="Times New Roman"/>
          <w:sz w:val="28"/>
          <w:szCs w:val="28"/>
        </w:rPr>
        <w:t xml:space="preserve">» на </w:t>
      </w:r>
      <w:r w:rsidRPr="000F3D06">
        <w:rPr>
          <w:rFonts w:ascii="Times New Roman" w:hAnsi="Times New Roman"/>
          <w:sz w:val="28"/>
          <w:szCs w:val="28"/>
        </w:rPr>
        <w:t>выполнение работ по вывозу и захоронению ТБО, крупногабаритного мусора, расположенного на территории Ушаковского муниципального образования, благоустройство территории (косьба травы) на общую сумму 1 578 тыс. руб. По этому контракту было вывезено более 6,6 тыс. м</w:t>
      </w:r>
      <w:r w:rsidRPr="000F3D06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0F3D06">
        <w:rPr>
          <w:rFonts w:ascii="Times New Roman" w:hAnsi="Times New Roman"/>
          <w:sz w:val="28"/>
          <w:szCs w:val="28"/>
        </w:rPr>
        <w:t xml:space="preserve">различного мусора. </w:t>
      </w:r>
    </w:p>
    <w:p w:rsidR="00AE3B35" w:rsidRDefault="00AE3B35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8B4" w:rsidRDefault="001128B4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8B4" w:rsidRDefault="001128B4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B35" w:rsidRDefault="00AE3B35" w:rsidP="001128B4">
      <w:pPr>
        <w:pStyle w:val="1"/>
        <w:ind w:firstLine="0"/>
      </w:pPr>
      <w:r w:rsidRPr="00AE3B35">
        <w:t>Работа Думы</w:t>
      </w:r>
    </w:p>
    <w:p w:rsidR="001128B4" w:rsidRPr="00AE3B35" w:rsidRDefault="001128B4" w:rsidP="001128B4">
      <w:pPr>
        <w:pStyle w:val="1"/>
        <w:ind w:firstLine="567"/>
      </w:pPr>
    </w:p>
    <w:p w:rsidR="0011208C" w:rsidRPr="002A4060" w:rsidRDefault="0011208C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AC1235">
        <w:rPr>
          <w:rFonts w:ascii="Times New Roman" w:hAnsi="Times New Roman" w:cs="Times New Roman"/>
          <w:sz w:val="28"/>
          <w:szCs w:val="28"/>
        </w:rPr>
        <w:t>прошло</w:t>
      </w:r>
      <w:r w:rsidRPr="002A4060">
        <w:rPr>
          <w:rFonts w:ascii="Times New Roman" w:hAnsi="Times New Roman" w:cs="Times New Roman"/>
          <w:sz w:val="28"/>
          <w:szCs w:val="28"/>
        </w:rPr>
        <w:t xml:space="preserve"> 13 заседаний Думы, на которых было рассмотрено 74 вопроса. Дума Ушаковского муниципального образования по итогам районного конкурса среди представительных органов муниципальных образований Иркутского района образования  заняла  первые места в номинации </w:t>
      </w:r>
      <w:r w:rsidR="0074031D" w:rsidRPr="002A4060">
        <w:rPr>
          <w:rFonts w:ascii="Times New Roman" w:hAnsi="Times New Roman" w:cs="Times New Roman"/>
          <w:sz w:val="28"/>
          <w:szCs w:val="28"/>
        </w:rPr>
        <w:t>«Развитие и совершенствование форм общественного управления, работа с населением».</w:t>
      </w:r>
    </w:p>
    <w:p w:rsidR="0011208C" w:rsidRPr="002A4060" w:rsidRDefault="0011208C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 xml:space="preserve">В 2013 году депутаты </w:t>
      </w:r>
      <w:r w:rsidR="00402862" w:rsidRPr="002A4060">
        <w:rPr>
          <w:rFonts w:ascii="Times New Roman" w:hAnsi="Times New Roman" w:cs="Times New Roman"/>
          <w:sz w:val="28"/>
          <w:szCs w:val="28"/>
        </w:rPr>
        <w:t>ответственно</w:t>
      </w:r>
      <w:r w:rsidRPr="002A4060">
        <w:rPr>
          <w:rFonts w:ascii="Times New Roman" w:hAnsi="Times New Roman" w:cs="Times New Roman"/>
          <w:sz w:val="28"/>
          <w:szCs w:val="28"/>
        </w:rPr>
        <w:t xml:space="preserve"> подошли к рассмотрению  глобальных вопросов комплексного социально-экономического развития  населённых пунктов муниципального образования. </w:t>
      </w:r>
    </w:p>
    <w:p w:rsidR="009F06F6" w:rsidRPr="002A4060" w:rsidRDefault="000F50A9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повестки заседаний Д</w:t>
      </w:r>
      <w:r w:rsidR="00402862" w:rsidRPr="002A4060">
        <w:rPr>
          <w:rFonts w:ascii="Times New Roman" w:hAnsi="Times New Roman" w:cs="Times New Roman"/>
          <w:sz w:val="28"/>
          <w:szCs w:val="28"/>
        </w:rPr>
        <w:t xml:space="preserve">умы выносились самые наболевшие и актуальные вопросы. </w:t>
      </w:r>
      <w:r w:rsidR="009F06F6" w:rsidRPr="002A4060">
        <w:rPr>
          <w:rFonts w:ascii="Times New Roman" w:hAnsi="Times New Roman" w:cs="Times New Roman"/>
          <w:sz w:val="28"/>
          <w:szCs w:val="28"/>
        </w:rPr>
        <w:t>П</w:t>
      </w:r>
      <w:r w:rsidR="00402862" w:rsidRPr="002A4060">
        <w:rPr>
          <w:rFonts w:ascii="Times New Roman" w:hAnsi="Times New Roman" w:cs="Times New Roman"/>
          <w:sz w:val="28"/>
          <w:szCs w:val="28"/>
        </w:rPr>
        <w:t xml:space="preserve">ервым в январе 2013 года  был рассмотрен вопрос «О работе  </w:t>
      </w:r>
      <w:r w:rsidR="00230C22" w:rsidRPr="002A406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230C22" w:rsidRPr="002A4060">
        <w:rPr>
          <w:rFonts w:ascii="Times New Roman" w:hAnsi="Times New Roman" w:cs="Times New Roman"/>
          <w:sz w:val="28"/>
          <w:szCs w:val="28"/>
        </w:rPr>
        <w:t>Облжилкомхоз</w:t>
      </w:r>
      <w:proofErr w:type="spellEnd"/>
      <w:r w:rsidR="00230C22" w:rsidRPr="002A4060">
        <w:rPr>
          <w:rFonts w:ascii="Times New Roman" w:hAnsi="Times New Roman" w:cs="Times New Roman"/>
          <w:sz w:val="28"/>
          <w:szCs w:val="28"/>
        </w:rPr>
        <w:t>»</w:t>
      </w:r>
      <w:r w:rsidR="008C4093">
        <w:rPr>
          <w:rFonts w:ascii="Times New Roman" w:hAnsi="Times New Roman" w:cs="Times New Roman"/>
          <w:sz w:val="28"/>
          <w:szCs w:val="28"/>
        </w:rPr>
        <w:t xml:space="preserve"> </w:t>
      </w:r>
      <w:r w:rsidR="0011208C" w:rsidRPr="002A4060">
        <w:rPr>
          <w:rFonts w:ascii="Times New Roman" w:hAnsi="Times New Roman" w:cs="Times New Roman"/>
          <w:sz w:val="28"/>
          <w:szCs w:val="28"/>
        </w:rPr>
        <w:t>по обслуживанию населения, выполнению производственной программы и тарифам</w:t>
      </w:r>
      <w:r w:rsidR="00402862" w:rsidRPr="002A4060">
        <w:rPr>
          <w:rFonts w:ascii="Times New Roman" w:hAnsi="Times New Roman" w:cs="Times New Roman"/>
          <w:sz w:val="28"/>
          <w:szCs w:val="28"/>
        </w:rPr>
        <w:t xml:space="preserve">. </w:t>
      </w:r>
      <w:r w:rsidR="009F06F6" w:rsidRPr="002A4060">
        <w:rPr>
          <w:rFonts w:ascii="Times New Roman" w:hAnsi="Times New Roman" w:cs="Times New Roman"/>
          <w:sz w:val="28"/>
          <w:szCs w:val="28"/>
        </w:rPr>
        <w:t xml:space="preserve">В июне </w:t>
      </w:r>
      <w:r>
        <w:rPr>
          <w:rFonts w:ascii="Times New Roman" w:hAnsi="Times New Roman" w:cs="Times New Roman"/>
          <w:sz w:val="28"/>
          <w:szCs w:val="28"/>
        </w:rPr>
        <w:t>2014 г</w:t>
      </w:r>
      <w:r w:rsidRPr="00F365D6">
        <w:rPr>
          <w:rFonts w:ascii="Times New Roman" w:hAnsi="Times New Roman" w:cs="Times New Roman"/>
          <w:b/>
          <w:sz w:val="28"/>
          <w:szCs w:val="28"/>
        </w:rPr>
        <w:t>.</w:t>
      </w:r>
      <w:r w:rsidR="009F06F6" w:rsidRPr="002A4060">
        <w:rPr>
          <w:rFonts w:ascii="Times New Roman" w:hAnsi="Times New Roman" w:cs="Times New Roman"/>
          <w:sz w:val="28"/>
          <w:szCs w:val="28"/>
        </w:rPr>
        <w:t xml:space="preserve"> заканчивается срок </w:t>
      </w:r>
      <w:r w:rsidR="009F06F6" w:rsidRPr="002A4060">
        <w:rPr>
          <w:rFonts w:ascii="Times New Roman" w:hAnsi="Times New Roman" w:cs="Times New Roman"/>
          <w:sz w:val="28"/>
          <w:szCs w:val="28"/>
        </w:rPr>
        <w:lastRenderedPageBreak/>
        <w:t xml:space="preserve">действия договора с </w:t>
      </w:r>
      <w:r w:rsidR="00230C22" w:rsidRPr="002A4060">
        <w:rPr>
          <w:rFonts w:ascii="Times New Roman" w:hAnsi="Times New Roman" w:cs="Times New Roman"/>
          <w:sz w:val="28"/>
          <w:szCs w:val="28"/>
        </w:rPr>
        <w:t>эксплуатирующей</w:t>
      </w:r>
      <w:r w:rsidR="009F06F6" w:rsidRPr="002A4060">
        <w:rPr>
          <w:rFonts w:ascii="Times New Roman" w:hAnsi="Times New Roman" w:cs="Times New Roman"/>
          <w:sz w:val="28"/>
          <w:szCs w:val="28"/>
        </w:rPr>
        <w:t xml:space="preserve"> компанией «</w:t>
      </w:r>
      <w:proofErr w:type="spellStart"/>
      <w:r w:rsidR="009F06F6" w:rsidRPr="002A4060">
        <w:rPr>
          <w:rFonts w:ascii="Times New Roman" w:hAnsi="Times New Roman" w:cs="Times New Roman"/>
          <w:sz w:val="28"/>
          <w:szCs w:val="28"/>
        </w:rPr>
        <w:t>Облжилкомхоз</w:t>
      </w:r>
      <w:proofErr w:type="spellEnd"/>
      <w:r w:rsidR="009F06F6" w:rsidRPr="002A4060">
        <w:rPr>
          <w:rFonts w:ascii="Times New Roman" w:hAnsi="Times New Roman" w:cs="Times New Roman"/>
          <w:sz w:val="28"/>
          <w:szCs w:val="28"/>
        </w:rPr>
        <w:t xml:space="preserve">». </w:t>
      </w:r>
      <w:r w:rsidR="00821517" w:rsidRPr="002A4060">
        <w:rPr>
          <w:rFonts w:ascii="Times New Roman" w:hAnsi="Times New Roman" w:cs="Times New Roman"/>
          <w:sz w:val="28"/>
          <w:szCs w:val="28"/>
        </w:rPr>
        <w:t>В настоящее время заканчивается</w:t>
      </w:r>
      <w:r w:rsidR="009F06F6" w:rsidRPr="002A4060">
        <w:rPr>
          <w:rFonts w:ascii="Times New Roman" w:hAnsi="Times New Roman" w:cs="Times New Roman"/>
          <w:sz w:val="28"/>
          <w:szCs w:val="28"/>
        </w:rPr>
        <w:t xml:space="preserve"> процедура</w:t>
      </w:r>
      <w:r w:rsidR="00845CAB" w:rsidRPr="002A406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8C4093">
        <w:rPr>
          <w:rFonts w:ascii="Times New Roman" w:hAnsi="Times New Roman" w:cs="Times New Roman"/>
          <w:sz w:val="28"/>
          <w:szCs w:val="28"/>
        </w:rPr>
        <w:t xml:space="preserve"> </w:t>
      </w:r>
      <w:r w:rsidR="00F5519E" w:rsidRPr="002A4060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9F06F6" w:rsidRPr="002A4060">
        <w:rPr>
          <w:rFonts w:ascii="Times New Roman" w:hAnsi="Times New Roman" w:cs="Times New Roman"/>
          <w:sz w:val="28"/>
          <w:szCs w:val="28"/>
        </w:rPr>
        <w:t xml:space="preserve">конкурса на </w:t>
      </w:r>
      <w:r w:rsidR="00F5519E" w:rsidRPr="002A4060">
        <w:rPr>
          <w:rFonts w:ascii="Times New Roman" w:hAnsi="Times New Roman" w:cs="Times New Roman"/>
          <w:sz w:val="28"/>
          <w:szCs w:val="28"/>
        </w:rPr>
        <w:t>право заключения договора концессии по эксплуатации объектов коммунальной инфраструктуры</w:t>
      </w:r>
      <w:r w:rsidR="00047EA4" w:rsidRPr="002A4060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образования.</w:t>
      </w:r>
      <w:r w:rsidR="008C4093">
        <w:rPr>
          <w:rFonts w:ascii="Times New Roman" w:hAnsi="Times New Roman" w:cs="Times New Roman"/>
          <w:sz w:val="28"/>
          <w:szCs w:val="28"/>
        </w:rPr>
        <w:t xml:space="preserve"> </w:t>
      </w:r>
      <w:r w:rsidR="00047EA4" w:rsidRPr="002A4060">
        <w:rPr>
          <w:rFonts w:ascii="Times New Roman" w:hAnsi="Times New Roman" w:cs="Times New Roman"/>
          <w:sz w:val="28"/>
          <w:szCs w:val="28"/>
        </w:rPr>
        <w:t xml:space="preserve">Одним из главных требований </w:t>
      </w:r>
      <w:r w:rsidR="009D37A2" w:rsidRPr="002A4060">
        <w:rPr>
          <w:rFonts w:ascii="Times New Roman" w:hAnsi="Times New Roman" w:cs="Times New Roman"/>
          <w:sz w:val="28"/>
          <w:szCs w:val="28"/>
        </w:rPr>
        <w:t>к участникам конкурса</w:t>
      </w:r>
      <w:r w:rsidR="00047EA4" w:rsidRPr="002A4060">
        <w:rPr>
          <w:rFonts w:ascii="Times New Roman" w:hAnsi="Times New Roman" w:cs="Times New Roman"/>
          <w:sz w:val="28"/>
          <w:szCs w:val="28"/>
        </w:rPr>
        <w:t xml:space="preserve"> а</w:t>
      </w:r>
      <w:r w:rsidR="009F06F6" w:rsidRPr="002A4060">
        <w:rPr>
          <w:rFonts w:ascii="Times New Roman" w:hAnsi="Times New Roman" w:cs="Times New Roman"/>
          <w:sz w:val="28"/>
          <w:szCs w:val="28"/>
        </w:rPr>
        <w:t>дминистрация выставила  требование о снижении тарифа на холодную воду.</w:t>
      </w:r>
    </w:p>
    <w:p w:rsidR="00926874" w:rsidRDefault="00FB2CFE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0A9">
        <w:rPr>
          <w:rFonts w:ascii="Times New Roman" w:hAnsi="Times New Roman" w:cs="Times New Roman"/>
          <w:sz w:val="28"/>
          <w:szCs w:val="28"/>
        </w:rPr>
        <w:t>В апреле</w:t>
      </w:r>
      <w:r w:rsidR="00BD05D4">
        <w:rPr>
          <w:rFonts w:ascii="Times New Roman" w:hAnsi="Times New Roman" w:cs="Times New Roman"/>
          <w:sz w:val="28"/>
          <w:szCs w:val="28"/>
        </w:rPr>
        <w:t xml:space="preserve"> 2013 года</w:t>
      </w:r>
      <w:r w:rsidRPr="000F50A9">
        <w:rPr>
          <w:rFonts w:ascii="Times New Roman" w:hAnsi="Times New Roman" w:cs="Times New Roman"/>
          <w:sz w:val="28"/>
          <w:szCs w:val="28"/>
        </w:rPr>
        <w:t xml:space="preserve"> депутаты рассмотрели во</w:t>
      </w:r>
      <w:r w:rsidRPr="002A4060">
        <w:rPr>
          <w:rFonts w:ascii="Times New Roman" w:hAnsi="Times New Roman" w:cs="Times New Roman"/>
          <w:sz w:val="28"/>
          <w:szCs w:val="28"/>
        </w:rPr>
        <w:t>прос «</w:t>
      </w:r>
      <w:r w:rsidR="00402862" w:rsidRPr="002A4060">
        <w:rPr>
          <w:rFonts w:ascii="Times New Roman" w:hAnsi="Times New Roman" w:cs="Times New Roman"/>
          <w:sz w:val="28"/>
          <w:szCs w:val="28"/>
        </w:rPr>
        <w:t xml:space="preserve">О работе </w:t>
      </w:r>
      <w:proofErr w:type="gramStart"/>
      <w:r w:rsidR="00402862" w:rsidRPr="002A4060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="00402862" w:rsidRPr="002A4060">
        <w:rPr>
          <w:rFonts w:ascii="Times New Roman" w:hAnsi="Times New Roman" w:cs="Times New Roman"/>
          <w:sz w:val="28"/>
          <w:szCs w:val="28"/>
        </w:rPr>
        <w:t xml:space="preserve"> объединении в Ушаковском </w:t>
      </w:r>
      <w:r w:rsidR="00AC1235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A4060">
        <w:rPr>
          <w:rFonts w:ascii="Times New Roman" w:hAnsi="Times New Roman" w:cs="Times New Roman"/>
          <w:sz w:val="28"/>
          <w:szCs w:val="28"/>
        </w:rPr>
        <w:t>»</w:t>
      </w:r>
      <w:r w:rsidR="00BD05D4">
        <w:rPr>
          <w:rFonts w:ascii="Times New Roman" w:hAnsi="Times New Roman" w:cs="Times New Roman"/>
          <w:sz w:val="28"/>
          <w:szCs w:val="28"/>
        </w:rPr>
        <w:t>.</w:t>
      </w:r>
      <w:r w:rsidR="008C4093">
        <w:rPr>
          <w:rFonts w:ascii="Times New Roman" w:hAnsi="Times New Roman" w:cs="Times New Roman"/>
          <w:sz w:val="28"/>
          <w:szCs w:val="28"/>
        </w:rPr>
        <w:t xml:space="preserve"> </w:t>
      </w:r>
      <w:r w:rsidR="00BD05D4">
        <w:rPr>
          <w:rFonts w:ascii="Times New Roman" w:hAnsi="Times New Roman" w:cs="Times New Roman"/>
          <w:sz w:val="28"/>
          <w:szCs w:val="28"/>
        </w:rPr>
        <w:t>Р</w:t>
      </w:r>
      <w:r w:rsidRPr="002A4060">
        <w:rPr>
          <w:rFonts w:ascii="Times New Roman" w:hAnsi="Times New Roman" w:cs="Times New Roman"/>
          <w:sz w:val="28"/>
          <w:szCs w:val="28"/>
        </w:rPr>
        <w:t xml:space="preserve">уководители общественных советов проинформировали о работе объединений </w:t>
      </w:r>
      <w:r w:rsidR="00845CAB" w:rsidRPr="002A4060">
        <w:rPr>
          <w:rFonts w:ascii="Times New Roman" w:hAnsi="Times New Roman" w:cs="Times New Roman"/>
          <w:sz w:val="28"/>
          <w:szCs w:val="28"/>
        </w:rPr>
        <w:t xml:space="preserve"> о планах </w:t>
      </w:r>
      <w:r w:rsidRPr="002A4060">
        <w:rPr>
          <w:rFonts w:ascii="Times New Roman" w:hAnsi="Times New Roman" w:cs="Times New Roman"/>
          <w:sz w:val="28"/>
          <w:szCs w:val="28"/>
        </w:rPr>
        <w:t xml:space="preserve">и проблемах </w:t>
      </w:r>
      <w:r w:rsidR="00845CAB" w:rsidRPr="002A4060">
        <w:rPr>
          <w:rFonts w:ascii="Times New Roman" w:hAnsi="Times New Roman" w:cs="Times New Roman"/>
          <w:sz w:val="28"/>
          <w:szCs w:val="28"/>
        </w:rPr>
        <w:t>в</w:t>
      </w:r>
      <w:r w:rsidRPr="002A406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45CAB" w:rsidRPr="002A4060">
        <w:rPr>
          <w:rFonts w:ascii="Times New Roman" w:hAnsi="Times New Roman" w:cs="Times New Roman"/>
          <w:sz w:val="28"/>
          <w:szCs w:val="28"/>
        </w:rPr>
        <w:t>е</w:t>
      </w:r>
      <w:r w:rsidR="00BD05D4">
        <w:rPr>
          <w:rFonts w:ascii="Times New Roman" w:hAnsi="Times New Roman" w:cs="Times New Roman"/>
          <w:sz w:val="28"/>
          <w:szCs w:val="28"/>
        </w:rPr>
        <w:t>.</w:t>
      </w:r>
    </w:p>
    <w:p w:rsidR="00926874" w:rsidRDefault="00BD05D4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Депутатами </w:t>
      </w:r>
      <w:r w:rsidR="00FB2CFE" w:rsidRPr="002A4060">
        <w:rPr>
          <w:rFonts w:ascii="Times New Roman" w:hAnsi="Times New Roman" w:cs="Times New Roman"/>
          <w:sz w:val="28"/>
          <w:szCs w:val="28"/>
        </w:rPr>
        <w:t>рассмотрен вопрос «</w:t>
      </w:r>
      <w:r w:rsidR="00402862" w:rsidRPr="002A4060">
        <w:rPr>
          <w:rFonts w:ascii="Times New Roman" w:hAnsi="Times New Roman" w:cs="Times New Roman"/>
          <w:sz w:val="28"/>
          <w:szCs w:val="28"/>
        </w:rPr>
        <w:t>О содержании и ремонте автомобильных дорог Ушаковского муниципального образования</w:t>
      </w:r>
      <w:r w:rsidR="00FB2CFE" w:rsidRPr="002A4060">
        <w:rPr>
          <w:rFonts w:ascii="Times New Roman" w:hAnsi="Times New Roman" w:cs="Times New Roman"/>
          <w:sz w:val="28"/>
          <w:szCs w:val="28"/>
        </w:rPr>
        <w:t>»</w:t>
      </w:r>
      <w:r w:rsidR="0092687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</w:t>
      </w:r>
      <w:r w:rsidR="008C4093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926874">
        <w:rPr>
          <w:rFonts w:ascii="Times New Roman" w:hAnsi="Times New Roman" w:cs="Times New Roman"/>
          <w:sz w:val="28"/>
          <w:szCs w:val="28"/>
        </w:rPr>
        <w:t xml:space="preserve"> </w:t>
      </w:r>
      <w:r w:rsidR="008C4093">
        <w:rPr>
          <w:rFonts w:ascii="Times New Roman" w:hAnsi="Times New Roman" w:cs="Times New Roman"/>
          <w:sz w:val="28"/>
          <w:szCs w:val="28"/>
        </w:rPr>
        <w:t>план</w:t>
      </w:r>
      <w:r w:rsidR="00FB2CFE" w:rsidRPr="002A4060">
        <w:rPr>
          <w:rFonts w:ascii="Times New Roman" w:hAnsi="Times New Roman" w:cs="Times New Roman"/>
          <w:sz w:val="28"/>
          <w:szCs w:val="28"/>
        </w:rPr>
        <w:t xml:space="preserve"> ремонта дорог.</w:t>
      </w:r>
    </w:p>
    <w:p w:rsidR="00FB2CFE" w:rsidRPr="002A4060" w:rsidRDefault="00FB2CFE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Впервые депутаты рассмотрели вопрос</w:t>
      </w:r>
      <w:r w:rsidR="004E424A">
        <w:rPr>
          <w:rFonts w:ascii="Times New Roman" w:hAnsi="Times New Roman" w:cs="Times New Roman"/>
          <w:sz w:val="28"/>
          <w:szCs w:val="28"/>
        </w:rPr>
        <w:t xml:space="preserve"> </w:t>
      </w:r>
      <w:r w:rsidR="0011208C" w:rsidRPr="002A4060">
        <w:rPr>
          <w:rFonts w:ascii="Times New Roman" w:hAnsi="Times New Roman" w:cs="Times New Roman"/>
          <w:sz w:val="28"/>
          <w:szCs w:val="28"/>
        </w:rPr>
        <w:t xml:space="preserve">«Об охране общественного порядка </w:t>
      </w:r>
      <w:r w:rsidR="000B17BE" w:rsidRPr="002A4060">
        <w:rPr>
          <w:rFonts w:ascii="Times New Roman" w:hAnsi="Times New Roman" w:cs="Times New Roman"/>
          <w:sz w:val="28"/>
          <w:szCs w:val="28"/>
        </w:rPr>
        <w:t>в</w:t>
      </w:r>
      <w:r w:rsidR="0011208C" w:rsidRPr="002A4060">
        <w:rPr>
          <w:rFonts w:ascii="Times New Roman" w:hAnsi="Times New Roman" w:cs="Times New Roman"/>
          <w:sz w:val="28"/>
          <w:szCs w:val="28"/>
        </w:rPr>
        <w:t xml:space="preserve"> Ушаковском муниципальном образовании»</w:t>
      </w:r>
      <w:r w:rsidRPr="002A4060">
        <w:rPr>
          <w:rFonts w:ascii="Times New Roman" w:hAnsi="Times New Roman" w:cs="Times New Roman"/>
          <w:sz w:val="28"/>
          <w:szCs w:val="28"/>
        </w:rPr>
        <w:t xml:space="preserve"> на заседании думы присутствовал начальник полиции Иркутского района </w:t>
      </w:r>
      <w:proofErr w:type="spellStart"/>
      <w:r w:rsidRPr="002A4060">
        <w:rPr>
          <w:rFonts w:ascii="Times New Roman" w:hAnsi="Times New Roman" w:cs="Times New Roman"/>
          <w:sz w:val="28"/>
          <w:szCs w:val="28"/>
        </w:rPr>
        <w:t>Корастылёв</w:t>
      </w:r>
      <w:proofErr w:type="spellEnd"/>
      <w:r w:rsidRPr="002A4060">
        <w:rPr>
          <w:rFonts w:ascii="Times New Roman" w:hAnsi="Times New Roman" w:cs="Times New Roman"/>
          <w:sz w:val="28"/>
          <w:szCs w:val="28"/>
        </w:rPr>
        <w:t xml:space="preserve"> В.В. со своими заместителями, участковый уполномоченный полиции Афанасьев И.А. </w:t>
      </w:r>
      <w:r w:rsidR="00260A8D">
        <w:rPr>
          <w:rFonts w:ascii="Times New Roman" w:hAnsi="Times New Roman" w:cs="Times New Roman"/>
          <w:sz w:val="28"/>
          <w:szCs w:val="28"/>
        </w:rPr>
        <w:t xml:space="preserve">Высказанные </w:t>
      </w:r>
      <w:r w:rsidRPr="002A4060">
        <w:rPr>
          <w:rFonts w:ascii="Times New Roman" w:hAnsi="Times New Roman" w:cs="Times New Roman"/>
          <w:sz w:val="28"/>
          <w:szCs w:val="28"/>
        </w:rPr>
        <w:t xml:space="preserve">предложения по улучшению обстановки </w:t>
      </w:r>
      <w:r w:rsidR="00262136" w:rsidRPr="002A4060">
        <w:rPr>
          <w:rFonts w:ascii="Times New Roman" w:hAnsi="Times New Roman" w:cs="Times New Roman"/>
          <w:sz w:val="28"/>
          <w:szCs w:val="28"/>
        </w:rPr>
        <w:t>в области</w:t>
      </w:r>
      <w:r w:rsidRPr="002A4060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262136" w:rsidRPr="002A4060">
        <w:rPr>
          <w:rFonts w:ascii="Times New Roman" w:hAnsi="Times New Roman" w:cs="Times New Roman"/>
          <w:sz w:val="28"/>
          <w:szCs w:val="28"/>
        </w:rPr>
        <w:t>ы</w:t>
      </w:r>
      <w:r w:rsidRPr="002A4060">
        <w:rPr>
          <w:rFonts w:ascii="Times New Roman" w:hAnsi="Times New Roman" w:cs="Times New Roman"/>
          <w:sz w:val="28"/>
          <w:szCs w:val="28"/>
        </w:rPr>
        <w:t xml:space="preserve"> общественного порядка</w:t>
      </w:r>
      <w:r w:rsidR="00260A8D">
        <w:rPr>
          <w:rFonts w:ascii="Times New Roman" w:hAnsi="Times New Roman" w:cs="Times New Roman"/>
          <w:sz w:val="28"/>
          <w:szCs w:val="28"/>
        </w:rPr>
        <w:t>, которые</w:t>
      </w:r>
      <w:r w:rsidR="004E424A">
        <w:rPr>
          <w:rFonts w:ascii="Times New Roman" w:hAnsi="Times New Roman" w:cs="Times New Roman"/>
          <w:sz w:val="28"/>
          <w:szCs w:val="28"/>
        </w:rPr>
        <w:t xml:space="preserve"> </w:t>
      </w:r>
      <w:r w:rsidR="00260A8D">
        <w:rPr>
          <w:rFonts w:ascii="Times New Roman" w:hAnsi="Times New Roman" w:cs="Times New Roman"/>
          <w:sz w:val="28"/>
          <w:szCs w:val="28"/>
        </w:rPr>
        <w:t xml:space="preserve">реализованы </w:t>
      </w:r>
      <w:r w:rsidRPr="002A4060">
        <w:rPr>
          <w:rFonts w:ascii="Times New Roman" w:hAnsi="Times New Roman" w:cs="Times New Roman"/>
          <w:sz w:val="28"/>
          <w:szCs w:val="28"/>
        </w:rPr>
        <w:t>в</w:t>
      </w:r>
      <w:r w:rsidR="00260A8D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9362C0">
        <w:rPr>
          <w:rFonts w:ascii="Times New Roman" w:hAnsi="Times New Roman" w:cs="Times New Roman"/>
          <w:sz w:val="28"/>
          <w:szCs w:val="28"/>
        </w:rPr>
        <w:t>е</w:t>
      </w:r>
      <w:r w:rsidR="00260A8D">
        <w:rPr>
          <w:rFonts w:ascii="Times New Roman" w:hAnsi="Times New Roman" w:cs="Times New Roman"/>
          <w:sz w:val="28"/>
          <w:szCs w:val="28"/>
        </w:rPr>
        <w:t xml:space="preserve"> года в</w:t>
      </w:r>
      <w:r w:rsidRPr="002A4060">
        <w:rPr>
          <w:rFonts w:ascii="Times New Roman" w:hAnsi="Times New Roman" w:cs="Times New Roman"/>
          <w:sz w:val="28"/>
          <w:szCs w:val="28"/>
        </w:rPr>
        <w:t xml:space="preserve"> муниципальном образовании. </w:t>
      </w:r>
    </w:p>
    <w:p w:rsidR="0011208C" w:rsidRPr="002A4060" w:rsidRDefault="00FB2CFE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 xml:space="preserve">На своих заседаниях депутаты рассмотрели вопросы </w:t>
      </w:r>
      <w:r w:rsidR="000019BA" w:rsidRPr="002A4060">
        <w:rPr>
          <w:rFonts w:ascii="Times New Roman" w:hAnsi="Times New Roman" w:cs="Times New Roman"/>
          <w:sz w:val="28"/>
          <w:szCs w:val="28"/>
        </w:rPr>
        <w:t>«</w:t>
      </w:r>
      <w:r w:rsidR="0011208C" w:rsidRPr="002A4060">
        <w:rPr>
          <w:rFonts w:ascii="Times New Roman" w:hAnsi="Times New Roman" w:cs="Times New Roman"/>
          <w:sz w:val="28"/>
          <w:szCs w:val="28"/>
        </w:rPr>
        <w:t>О предоставлении муниципальных услуг администрацией Ушаковского муниципального образования</w:t>
      </w:r>
      <w:r w:rsidR="000019BA" w:rsidRPr="002A4060">
        <w:rPr>
          <w:rFonts w:ascii="Times New Roman" w:hAnsi="Times New Roman" w:cs="Times New Roman"/>
          <w:sz w:val="28"/>
          <w:szCs w:val="28"/>
        </w:rPr>
        <w:t>»,  «</w:t>
      </w:r>
      <w:r w:rsidR="0011208C" w:rsidRPr="002A4060">
        <w:rPr>
          <w:rFonts w:ascii="Times New Roman" w:hAnsi="Times New Roman" w:cs="Times New Roman"/>
          <w:sz w:val="28"/>
          <w:szCs w:val="28"/>
        </w:rPr>
        <w:t>Об организации спортивной работы, оказанию платных услуг МКУК УМО КСК и работе с молодёжью</w:t>
      </w:r>
      <w:r w:rsidR="000019BA" w:rsidRPr="002A4060">
        <w:rPr>
          <w:rFonts w:ascii="Times New Roman" w:hAnsi="Times New Roman" w:cs="Times New Roman"/>
          <w:sz w:val="28"/>
          <w:szCs w:val="28"/>
        </w:rPr>
        <w:t>», «</w:t>
      </w:r>
      <w:r w:rsidR="0011208C" w:rsidRPr="002A4060">
        <w:rPr>
          <w:rFonts w:ascii="Times New Roman" w:hAnsi="Times New Roman" w:cs="Times New Roman"/>
          <w:sz w:val="28"/>
          <w:szCs w:val="28"/>
        </w:rPr>
        <w:t>Об организации работы местного самоуправления в Ушаковском МО</w:t>
      </w:r>
      <w:r w:rsidR="000019BA" w:rsidRPr="002A4060">
        <w:rPr>
          <w:rFonts w:ascii="Times New Roman" w:hAnsi="Times New Roman" w:cs="Times New Roman"/>
          <w:sz w:val="28"/>
          <w:szCs w:val="28"/>
        </w:rPr>
        <w:t>», «</w:t>
      </w:r>
      <w:r w:rsidR="0011208C" w:rsidRPr="002A4060">
        <w:rPr>
          <w:rFonts w:ascii="Times New Roman" w:hAnsi="Times New Roman" w:cs="Times New Roman"/>
          <w:sz w:val="28"/>
          <w:szCs w:val="28"/>
        </w:rPr>
        <w:t>О реализации народных инициатив в 2013 году  и планах на 2014 год</w:t>
      </w:r>
      <w:r w:rsidR="000019BA" w:rsidRPr="002A4060">
        <w:rPr>
          <w:rFonts w:ascii="Times New Roman" w:hAnsi="Times New Roman" w:cs="Times New Roman"/>
          <w:sz w:val="28"/>
          <w:szCs w:val="28"/>
        </w:rPr>
        <w:t>»</w:t>
      </w:r>
      <w:r w:rsidR="0011208C" w:rsidRPr="002A4060">
        <w:rPr>
          <w:rFonts w:ascii="Times New Roman" w:hAnsi="Times New Roman" w:cs="Times New Roman"/>
          <w:sz w:val="28"/>
          <w:szCs w:val="28"/>
        </w:rPr>
        <w:t>.</w:t>
      </w:r>
    </w:p>
    <w:p w:rsidR="00F87FBE" w:rsidRDefault="0011208C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Рассмотрению вопросов предшествовала большая подготовительная работа</w:t>
      </w:r>
      <w:r w:rsidR="000019BA" w:rsidRPr="002A4060">
        <w:rPr>
          <w:rFonts w:ascii="Times New Roman" w:hAnsi="Times New Roman" w:cs="Times New Roman"/>
          <w:sz w:val="28"/>
          <w:szCs w:val="28"/>
        </w:rPr>
        <w:t xml:space="preserve"> депутатов и работников администрации</w:t>
      </w:r>
      <w:r w:rsidR="00852ED5" w:rsidRPr="002A4060">
        <w:rPr>
          <w:rFonts w:ascii="Times New Roman" w:hAnsi="Times New Roman" w:cs="Times New Roman"/>
          <w:sz w:val="28"/>
          <w:szCs w:val="28"/>
        </w:rPr>
        <w:t xml:space="preserve">, </w:t>
      </w:r>
      <w:r w:rsidR="009362C0">
        <w:rPr>
          <w:rFonts w:ascii="Times New Roman" w:hAnsi="Times New Roman" w:cs="Times New Roman"/>
          <w:sz w:val="28"/>
          <w:szCs w:val="28"/>
        </w:rPr>
        <w:t>кроме этого, активно работали постоянные комиссии Д</w:t>
      </w:r>
      <w:r w:rsidR="00852ED5" w:rsidRPr="002A4060">
        <w:rPr>
          <w:rFonts w:ascii="Times New Roman" w:hAnsi="Times New Roman" w:cs="Times New Roman"/>
          <w:sz w:val="28"/>
          <w:szCs w:val="28"/>
        </w:rPr>
        <w:t>умы</w:t>
      </w:r>
      <w:r w:rsidR="000019BA" w:rsidRPr="002A40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9BA" w:rsidRPr="002A4060" w:rsidRDefault="00F87FBE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</w:t>
      </w:r>
      <w:r w:rsidR="000019BA" w:rsidRPr="002A4060">
        <w:rPr>
          <w:rFonts w:ascii="Times New Roman" w:hAnsi="Times New Roman" w:cs="Times New Roman"/>
          <w:sz w:val="28"/>
          <w:szCs w:val="28"/>
        </w:rPr>
        <w:t>умы</w:t>
      </w:r>
      <w:r>
        <w:rPr>
          <w:rFonts w:ascii="Times New Roman" w:hAnsi="Times New Roman" w:cs="Times New Roman"/>
          <w:sz w:val="28"/>
          <w:szCs w:val="28"/>
        </w:rPr>
        <w:t xml:space="preserve"> в 2013 году</w:t>
      </w:r>
      <w:r w:rsidR="000019BA" w:rsidRPr="002A4060">
        <w:rPr>
          <w:rFonts w:ascii="Times New Roman" w:hAnsi="Times New Roman" w:cs="Times New Roman"/>
          <w:sz w:val="28"/>
          <w:szCs w:val="28"/>
        </w:rPr>
        <w:t xml:space="preserve"> широко освещалась на страницах муниципальной газеты «Время местное». Всего за год вышло 10 номеров газеты.</w:t>
      </w:r>
      <w:r>
        <w:rPr>
          <w:rFonts w:ascii="Times New Roman" w:hAnsi="Times New Roman" w:cs="Times New Roman"/>
          <w:sz w:val="28"/>
          <w:szCs w:val="28"/>
        </w:rPr>
        <w:t xml:space="preserve"> Кроме этого, депутатами Думы ведалась страница на официальном сайте Ушаковского муниципального образования в информационно-телекоммуникационной сети Интернет.</w:t>
      </w:r>
    </w:p>
    <w:p w:rsidR="00C4106F" w:rsidRPr="000F50A9" w:rsidRDefault="00C4106F" w:rsidP="00C4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 xml:space="preserve">В феврале 2013 года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2A4060">
        <w:rPr>
          <w:rFonts w:ascii="Times New Roman" w:hAnsi="Times New Roman" w:cs="Times New Roman"/>
          <w:sz w:val="28"/>
          <w:szCs w:val="28"/>
        </w:rPr>
        <w:t xml:space="preserve"> одобр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2A4060">
        <w:rPr>
          <w:rFonts w:ascii="Times New Roman" w:hAnsi="Times New Roman" w:cs="Times New Roman"/>
          <w:sz w:val="28"/>
          <w:szCs w:val="28"/>
        </w:rPr>
        <w:t xml:space="preserve"> проект Генерального плана Ушаковского муниципального образования, который был вынесен на всенародное обсуждение на сходах граждан. </w:t>
      </w:r>
      <w:r w:rsidRPr="000F50A9">
        <w:rPr>
          <w:rFonts w:ascii="Times New Roman" w:hAnsi="Times New Roman" w:cs="Times New Roman"/>
          <w:sz w:val="28"/>
          <w:szCs w:val="28"/>
        </w:rPr>
        <w:t>Сходы по обсуждению проекта генерального плана Ушаковского муниципального образования прошли во всех крупных населённых пунктах. В ходе обсуждения было внесено 140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0A9">
        <w:rPr>
          <w:rFonts w:ascii="Times New Roman" w:hAnsi="Times New Roman" w:cs="Times New Roman"/>
          <w:sz w:val="28"/>
          <w:szCs w:val="28"/>
        </w:rPr>
        <w:t xml:space="preserve">предложений по внесению изменений в проект генерального плана. </w:t>
      </w:r>
    </w:p>
    <w:p w:rsidR="004E424A" w:rsidRDefault="004E424A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7FBE" w:rsidRDefault="0011208C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 xml:space="preserve"> В </w:t>
      </w:r>
      <w:r w:rsidR="001128B4">
        <w:rPr>
          <w:rFonts w:ascii="Times New Roman" w:hAnsi="Times New Roman" w:cs="Times New Roman"/>
          <w:sz w:val="28"/>
          <w:szCs w:val="28"/>
        </w:rPr>
        <w:t>феврале</w:t>
      </w:r>
      <w:r w:rsidR="000019BA" w:rsidRPr="002A4060">
        <w:rPr>
          <w:rFonts w:ascii="Times New Roman" w:hAnsi="Times New Roman" w:cs="Times New Roman"/>
          <w:sz w:val="28"/>
          <w:szCs w:val="28"/>
        </w:rPr>
        <w:t xml:space="preserve">–марте в  </w:t>
      </w:r>
      <w:r w:rsidRPr="002A4060">
        <w:rPr>
          <w:rFonts w:ascii="Times New Roman" w:hAnsi="Times New Roman" w:cs="Times New Roman"/>
          <w:sz w:val="28"/>
          <w:szCs w:val="28"/>
        </w:rPr>
        <w:t>населённых пунктах</w:t>
      </w:r>
      <w:r w:rsidR="00C14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ED5" w:rsidRPr="002A406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52ED5" w:rsidRPr="002A4060">
        <w:rPr>
          <w:rFonts w:ascii="Times New Roman" w:hAnsi="Times New Roman" w:cs="Times New Roman"/>
          <w:sz w:val="28"/>
          <w:szCs w:val="28"/>
        </w:rPr>
        <w:t>.</w:t>
      </w:r>
      <w:r w:rsidR="000019BA" w:rsidRPr="002A4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019BA" w:rsidRPr="002A4060">
        <w:rPr>
          <w:rFonts w:ascii="Times New Roman" w:hAnsi="Times New Roman" w:cs="Times New Roman"/>
          <w:sz w:val="28"/>
          <w:szCs w:val="28"/>
        </w:rPr>
        <w:t>ивоварихе</w:t>
      </w:r>
      <w:proofErr w:type="spellEnd"/>
      <w:r w:rsidR="000019BA" w:rsidRPr="002A40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19BA" w:rsidRPr="002A4060">
        <w:rPr>
          <w:rFonts w:ascii="Times New Roman" w:hAnsi="Times New Roman" w:cs="Times New Roman"/>
          <w:sz w:val="28"/>
          <w:szCs w:val="28"/>
        </w:rPr>
        <w:t>п.Горячий</w:t>
      </w:r>
      <w:proofErr w:type="spellEnd"/>
      <w:r w:rsidR="000019BA" w:rsidRPr="002A4060">
        <w:rPr>
          <w:rFonts w:ascii="Times New Roman" w:hAnsi="Times New Roman" w:cs="Times New Roman"/>
          <w:sz w:val="28"/>
          <w:szCs w:val="28"/>
        </w:rPr>
        <w:t xml:space="preserve"> Ключ, в </w:t>
      </w:r>
      <w:proofErr w:type="spellStart"/>
      <w:r w:rsidR="000019BA" w:rsidRPr="002A4060">
        <w:rPr>
          <w:rFonts w:ascii="Times New Roman" w:hAnsi="Times New Roman" w:cs="Times New Roman"/>
          <w:sz w:val="28"/>
          <w:szCs w:val="28"/>
        </w:rPr>
        <w:t>д.Новолисихе</w:t>
      </w:r>
      <w:proofErr w:type="spellEnd"/>
      <w:r w:rsidR="000019BA" w:rsidRPr="002A4060">
        <w:rPr>
          <w:rFonts w:ascii="Times New Roman" w:hAnsi="Times New Roman" w:cs="Times New Roman"/>
          <w:sz w:val="28"/>
          <w:szCs w:val="28"/>
        </w:rPr>
        <w:t>,</w:t>
      </w:r>
      <w:r w:rsidR="00175127">
        <w:rPr>
          <w:rFonts w:ascii="Times New Roman" w:hAnsi="Times New Roman" w:cs="Times New Roman"/>
          <w:sz w:val="28"/>
          <w:szCs w:val="28"/>
        </w:rPr>
        <w:t xml:space="preserve"> </w:t>
      </w:r>
      <w:r w:rsidR="000019BA" w:rsidRPr="002A4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9BA" w:rsidRPr="002A4060">
        <w:rPr>
          <w:rFonts w:ascii="Times New Roman" w:hAnsi="Times New Roman" w:cs="Times New Roman"/>
          <w:sz w:val="28"/>
          <w:szCs w:val="28"/>
        </w:rPr>
        <w:t>д.Бурдаковке</w:t>
      </w:r>
      <w:proofErr w:type="spellEnd"/>
      <w:r w:rsidR="000019BA" w:rsidRPr="002A4060">
        <w:rPr>
          <w:rFonts w:ascii="Times New Roman" w:hAnsi="Times New Roman" w:cs="Times New Roman"/>
          <w:sz w:val="28"/>
          <w:szCs w:val="28"/>
        </w:rPr>
        <w:t>,</w:t>
      </w:r>
      <w:r w:rsidR="00C1491C">
        <w:rPr>
          <w:rFonts w:ascii="Times New Roman" w:hAnsi="Times New Roman" w:cs="Times New Roman"/>
          <w:sz w:val="28"/>
          <w:szCs w:val="28"/>
        </w:rPr>
        <w:t xml:space="preserve"> </w:t>
      </w:r>
      <w:r w:rsidR="000019BA" w:rsidRPr="002A4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9BA" w:rsidRPr="002A4060">
        <w:rPr>
          <w:rFonts w:ascii="Times New Roman" w:hAnsi="Times New Roman" w:cs="Times New Roman"/>
          <w:sz w:val="28"/>
          <w:szCs w:val="28"/>
        </w:rPr>
        <w:t>п.Патроны</w:t>
      </w:r>
      <w:proofErr w:type="spellEnd"/>
      <w:r w:rsidR="000019BA" w:rsidRPr="002A4060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0019BA" w:rsidRPr="004E424A">
        <w:rPr>
          <w:rFonts w:ascii="Times New Roman" w:hAnsi="Times New Roman" w:cs="Times New Roman"/>
          <w:b/>
          <w:sz w:val="28"/>
          <w:szCs w:val="28"/>
        </w:rPr>
        <w:t>сходы</w:t>
      </w:r>
      <w:r w:rsidR="000019BA" w:rsidRPr="002A406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F5B26" w:rsidRPr="002A4060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0019BA" w:rsidRPr="002A4060">
        <w:rPr>
          <w:rFonts w:ascii="Times New Roman" w:hAnsi="Times New Roman" w:cs="Times New Roman"/>
          <w:sz w:val="28"/>
          <w:szCs w:val="28"/>
        </w:rPr>
        <w:t xml:space="preserve"> глава  муниципального образования и работники администрации отчитались о работе за 2012 год. Также на сходах обсуждалась </w:t>
      </w:r>
      <w:r w:rsidR="001128B4">
        <w:rPr>
          <w:rFonts w:ascii="Times New Roman" w:hAnsi="Times New Roman" w:cs="Times New Roman"/>
          <w:sz w:val="28"/>
          <w:szCs w:val="28"/>
        </w:rPr>
        <w:br/>
      </w:r>
      <w:r w:rsidR="000019BA" w:rsidRPr="002A4060">
        <w:rPr>
          <w:rFonts w:ascii="Times New Roman" w:hAnsi="Times New Roman" w:cs="Times New Roman"/>
          <w:sz w:val="28"/>
          <w:szCs w:val="28"/>
        </w:rPr>
        <w:t xml:space="preserve">работа старост. </w:t>
      </w:r>
    </w:p>
    <w:p w:rsidR="004E424A" w:rsidRDefault="004E424A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9E5" w:rsidRDefault="00F87FBE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Всеобщее одобрение получила</w:t>
      </w:r>
      <w:r w:rsidR="00852ED5" w:rsidRPr="002A406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2ED5" w:rsidRPr="002A4060">
        <w:rPr>
          <w:rFonts w:ascii="Times New Roman" w:hAnsi="Times New Roman" w:cs="Times New Roman"/>
          <w:sz w:val="28"/>
          <w:szCs w:val="28"/>
        </w:rPr>
        <w:t xml:space="preserve"> </w:t>
      </w:r>
      <w:r w:rsidR="00852ED5" w:rsidRPr="004E424A">
        <w:rPr>
          <w:rFonts w:ascii="Times New Roman" w:hAnsi="Times New Roman" w:cs="Times New Roman"/>
          <w:b/>
          <w:sz w:val="28"/>
          <w:szCs w:val="28"/>
        </w:rPr>
        <w:t>старост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2ED5" w:rsidRPr="002A4060">
        <w:rPr>
          <w:rFonts w:ascii="Times New Roman" w:hAnsi="Times New Roman" w:cs="Times New Roman"/>
          <w:sz w:val="28"/>
          <w:szCs w:val="28"/>
        </w:rPr>
        <w:t xml:space="preserve"> Было принято решение  выбрать </w:t>
      </w:r>
      <w:r w:rsidR="000019BA" w:rsidRPr="002A4060">
        <w:rPr>
          <w:rFonts w:ascii="Times New Roman" w:hAnsi="Times New Roman" w:cs="Times New Roman"/>
          <w:sz w:val="28"/>
          <w:szCs w:val="28"/>
        </w:rPr>
        <w:t xml:space="preserve"> старост на следующий год. В п</w:t>
      </w:r>
      <w:proofErr w:type="gramStart"/>
      <w:r w:rsidR="000019BA" w:rsidRPr="002A406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019BA" w:rsidRPr="002A4060">
        <w:rPr>
          <w:rFonts w:ascii="Times New Roman" w:hAnsi="Times New Roman" w:cs="Times New Roman"/>
          <w:sz w:val="28"/>
          <w:szCs w:val="28"/>
        </w:rPr>
        <w:t xml:space="preserve">орячий </w:t>
      </w:r>
      <w:r w:rsidR="00852ED5" w:rsidRPr="002A4060">
        <w:rPr>
          <w:rFonts w:ascii="Times New Roman" w:hAnsi="Times New Roman" w:cs="Times New Roman"/>
          <w:sz w:val="28"/>
          <w:szCs w:val="28"/>
        </w:rPr>
        <w:t>К</w:t>
      </w:r>
      <w:r w:rsidR="000019BA" w:rsidRPr="002A4060">
        <w:rPr>
          <w:rFonts w:ascii="Times New Roman" w:hAnsi="Times New Roman" w:cs="Times New Roman"/>
          <w:sz w:val="28"/>
          <w:szCs w:val="28"/>
        </w:rPr>
        <w:t>люч жители почти единодушно избрали старостой Шашкину Ольгу</w:t>
      </w:r>
      <w:r w:rsidR="004E424A">
        <w:rPr>
          <w:rFonts w:ascii="Times New Roman" w:hAnsi="Times New Roman" w:cs="Times New Roman"/>
          <w:sz w:val="28"/>
          <w:szCs w:val="28"/>
        </w:rPr>
        <w:t xml:space="preserve"> </w:t>
      </w:r>
      <w:r w:rsidR="0074031D" w:rsidRPr="002A4060">
        <w:rPr>
          <w:rFonts w:ascii="Times New Roman" w:hAnsi="Times New Roman" w:cs="Times New Roman"/>
          <w:sz w:val="28"/>
          <w:szCs w:val="28"/>
        </w:rPr>
        <w:t>Валерьевна</w:t>
      </w:r>
      <w:r w:rsidR="00116452" w:rsidRPr="002A406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0019BA" w:rsidRPr="002A4060">
        <w:rPr>
          <w:rFonts w:ascii="Times New Roman" w:hAnsi="Times New Roman" w:cs="Times New Roman"/>
          <w:sz w:val="28"/>
          <w:szCs w:val="28"/>
        </w:rPr>
        <w:t>д.Новолисиха</w:t>
      </w:r>
      <w:proofErr w:type="spellEnd"/>
      <w:r w:rsidR="000D19E5" w:rsidRPr="002A4060">
        <w:rPr>
          <w:rFonts w:ascii="Times New Roman" w:hAnsi="Times New Roman" w:cs="Times New Roman"/>
          <w:sz w:val="28"/>
          <w:szCs w:val="28"/>
        </w:rPr>
        <w:t xml:space="preserve"> Гожу Тамару Александровну, в </w:t>
      </w:r>
      <w:proofErr w:type="spellStart"/>
      <w:r w:rsidR="00852ED5" w:rsidRPr="002A4060">
        <w:rPr>
          <w:rFonts w:ascii="Times New Roman" w:hAnsi="Times New Roman" w:cs="Times New Roman"/>
          <w:sz w:val="28"/>
          <w:szCs w:val="28"/>
        </w:rPr>
        <w:t>д.Бурдаковка</w:t>
      </w:r>
      <w:proofErr w:type="spellEnd"/>
      <w:r w:rsidR="004E4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ED5" w:rsidRPr="002A4060">
        <w:rPr>
          <w:rFonts w:ascii="Times New Roman" w:hAnsi="Times New Roman" w:cs="Times New Roman"/>
          <w:sz w:val="28"/>
          <w:szCs w:val="28"/>
        </w:rPr>
        <w:t>Рукосуева</w:t>
      </w:r>
      <w:proofErr w:type="spellEnd"/>
      <w:r w:rsidR="00852ED5" w:rsidRPr="002A4060">
        <w:rPr>
          <w:rFonts w:ascii="Times New Roman" w:hAnsi="Times New Roman" w:cs="Times New Roman"/>
          <w:sz w:val="28"/>
          <w:szCs w:val="28"/>
        </w:rPr>
        <w:t xml:space="preserve"> Алексея П</w:t>
      </w:r>
      <w:r w:rsidR="000D19E5" w:rsidRPr="002A4060">
        <w:rPr>
          <w:rFonts w:ascii="Times New Roman" w:hAnsi="Times New Roman" w:cs="Times New Roman"/>
          <w:sz w:val="28"/>
          <w:szCs w:val="28"/>
        </w:rPr>
        <w:t>авловича, в п.Патроны   Толстоногова Алек</w:t>
      </w:r>
      <w:r w:rsidR="000019BA" w:rsidRPr="002A4060">
        <w:rPr>
          <w:rFonts w:ascii="Times New Roman" w:hAnsi="Times New Roman" w:cs="Times New Roman"/>
          <w:sz w:val="28"/>
          <w:szCs w:val="28"/>
        </w:rPr>
        <w:t>с</w:t>
      </w:r>
      <w:r w:rsidR="000D19E5" w:rsidRPr="002A4060">
        <w:rPr>
          <w:rFonts w:ascii="Times New Roman" w:hAnsi="Times New Roman" w:cs="Times New Roman"/>
          <w:sz w:val="28"/>
          <w:szCs w:val="28"/>
        </w:rPr>
        <w:t xml:space="preserve">андра Александровича, в п.Добролёт  старостой с 2010 года работает </w:t>
      </w:r>
      <w:proofErr w:type="spellStart"/>
      <w:r w:rsidR="00116452" w:rsidRPr="002A4060">
        <w:rPr>
          <w:rFonts w:ascii="Times New Roman" w:hAnsi="Times New Roman" w:cs="Times New Roman"/>
          <w:sz w:val="28"/>
          <w:szCs w:val="28"/>
        </w:rPr>
        <w:t>Скочилова</w:t>
      </w:r>
      <w:proofErr w:type="spellEnd"/>
      <w:r w:rsidR="004E424A">
        <w:rPr>
          <w:rFonts w:ascii="Times New Roman" w:hAnsi="Times New Roman" w:cs="Times New Roman"/>
          <w:sz w:val="28"/>
          <w:szCs w:val="28"/>
        </w:rPr>
        <w:t xml:space="preserve"> </w:t>
      </w:r>
      <w:r w:rsidR="000D19E5" w:rsidRPr="002A4060">
        <w:rPr>
          <w:rFonts w:ascii="Times New Roman" w:hAnsi="Times New Roman" w:cs="Times New Roman"/>
          <w:sz w:val="28"/>
          <w:szCs w:val="28"/>
        </w:rPr>
        <w:t>Елена Геннадьевна. Практика показала - эффективность работы старост</w:t>
      </w:r>
      <w:r w:rsidR="00AC1235">
        <w:rPr>
          <w:rFonts w:ascii="Times New Roman" w:hAnsi="Times New Roman" w:cs="Times New Roman"/>
          <w:sz w:val="28"/>
          <w:szCs w:val="28"/>
        </w:rPr>
        <w:t xml:space="preserve"> высока</w:t>
      </w:r>
      <w:r w:rsidR="000D19E5" w:rsidRPr="002A4060">
        <w:rPr>
          <w:rFonts w:ascii="Times New Roman" w:hAnsi="Times New Roman" w:cs="Times New Roman"/>
          <w:sz w:val="28"/>
          <w:szCs w:val="28"/>
        </w:rPr>
        <w:t xml:space="preserve">. Свидетельство тому  хорошо организованные субботники,  работа с населением, оперативное решение житейских проблем.  </w:t>
      </w:r>
    </w:p>
    <w:p w:rsidR="00C1491C" w:rsidRPr="002A4060" w:rsidRDefault="00C1491C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работали </w:t>
      </w:r>
      <w:r w:rsidRPr="00712C3F">
        <w:rPr>
          <w:rFonts w:ascii="Times New Roman" w:hAnsi="Times New Roman" w:cs="Times New Roman"/>
          <w:b/>
          <w:sz w:val="28"/>
          <w:szCs w:val="28"/>
        </w:rPr>
        <w:t>общественные советы</w:t>
      </w:r>
      <w:r>
        <w:rPr>
          <w:rFonts w:ascii="Times New Roman" w:hAnsi="Times New Roman" w:cs="Times New Roman"/>
          <w:sz w:val="28"/>
          <w:szCs w:val="28"/>
        </w:rPr>
        <w:t xml:space="preserve">. Советом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ветеранов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возглавляемым Веретенниковой Марией Романовной в 2013 году был организован хор ветеранов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который стал неизменным участником всех мероприятий</w:t>
      </w:r>
      <w:r w:rsidR="00712C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C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етераны активно участвовали в спортивной работе, создана группа здоровья. Проводились мероприятия посвящённые Дн</w:t>
      </w:r>
      <w:r w:rsidR="00712C3F">
        <w:rPr>
          <w:rFonts w:ascii="Times New Roman" w:hAnsi="Times New Roman" w:cs="Times New Roman"/>
          <w:sz w:val="28"/>
          <w:szCs w:val="28"/>
        </w:rPr>
        <w:t xml:space="preserve">ю победы, Дню пожилого человека, Дню памяти реабилитированных. Работал </w:t>
      </w:r>
      <w:proofErr w:type="gramStart"/>
      <w:r w:rsidR="00712C3F">
        <w:rPr>
          <w:rFonts w:ascii="Times New Roman" w:hAnsi="Times New Roman" w:cs="Times New Roman"/>
          <w:sz w:val="28"/>
          <w:szCs w:val="28"/>
        </w:rPr>
        <w:t>женсовет</w:t>
      </w:r>
      <w:proofErr w:type="gramEnd"/>
      <w:r w:rsidR="00712C3F">
        <w:rPr>
          <w:rFonts w:ascii="Times New Roman" w:hAnsi="Times New Roman" w:cs="Times New Roman"/>
          <w:sz w:val="28"/>
          <w:szCs w:val="28"/>
        </w:rPr>
        <w:t xml:space="preserve">  возглавляемый </w:t>
      </w:r>
      <w:proofErr w:type="spellStart"/>
      <w:r w:rsidR="00712C3F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="00712C3F">
        <w:rPr>
          <w:rFonts w:ascii="Times New Roman" w:hAnsi="Times New Roman" w:cs="Times New Roman"/>
          <w:sz w:val="28"/>
          <w:szCs w:val="28"/>
        </w:rPr>
        <w:t xml:space="preserve"> Мариной Николаевной, совет инвалидов возглавляемый </w:t>
      </w:r>
      <w:proofErr w:type="spellStart"/>
      <w:r w:rsidR="00712C3F">
        <w:rPr>
          <w:rFonts w:ascii="Times New Roman" w:hAnsi="Times New Roman" w:cs="Times New Roman"/>
          <w:sz w:val="28"/>
          <w:szCs w:val="28"/>
        </w:rPr>
        <w:t>Марушевской</w:t>
      </w:r>
      <w:proofErr w:type="spellEnd"/>
      <w:r w:rsidR="00712C3F">
        <w:rPr>
          <w:rFonts w:ascii="Times New Roman" w:hAnsi="Times New Roman" w:cs="Times New Roman"/>
          <w:sz w:val="28"/>
          <w:szCs w:val="28"/>
        </w:rPr>
        <w:t xml:space="preserve"> Ниной Антоновной.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24A" w:rsidRDefault="004E424A" w:rsidP="00CB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182" w:rsidRPr="00CB0182" w:rsidRDefault="0011208C" w:rsidP="00CB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 xml:space="preserve">Администрация возлагает большие надежды на работу </w:t>
      </w:r>
      <w:r w:rsidR="008D5D59" w:rsidRPr="004E424A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  <w:r w:rsidRPr="002A4060">
        <w:rPr>
          <w:rFonts w:ascii="Times New Roman" w:hAnsi="Times New Roman" w:cs="Times New Roman"/>
          <w:sz w:val="28"/>
          <w:szCs w:val="28"/>
        </w:rPr>
        <w:t xml:space="preserve">. Советом </w:t>
      </w:r>
      <w:r w:rsidR="008D5D59" w:rsidRPr="008D5D59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2A4060">
        <w:rPr>
          <w:rFonts w:ascii="Times New Roman" w:hAnsi="Times New Roman" w:cs="Times New Roman"/>
          <w:sz w:val="28"/>
          <w:szCs w:val="28"/>
        </w:rPr>
        <w:t>было  принято решение за счёт добровольных пожертвований  создать фонд помощи  людям, попавшим в трудную жизненную ситуацию</w:t>
      </w:r>
      <w:r w:rsidR="00CD0928" w:rsidRPr="002A4060">
        <w:rPr>
          <w:rFonts w:ascii="Times New Roman" w:hAnsi="Times New Roman" w:cs="Times New Roman"/>
          <w:sz w:val="28"/>
          <w:szCs w:val="28"/>
        </w:rPr>
        <w:t xml:space="preserve">,  фонд развития спорта, культуры, благоустройства, поддержки строительства церкви. </w:t>
      </w:r>
    </w:p>
    <w:p w:rsidR="00CB0182" w:rsidRDefault="00CB0182" w:rsidP="00CB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182" w:rsidRPr="00CB0182" w:rsidRDefault="00CB0182" w:rsidP="00CB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Продолжалась работа по обеспечению  мер </w:t>
      </w:r>
      <w:r w:rsidRPr="004E424A">
        <w:rPr>
          <w:rFonts w:ascii="Times New Roman" w:hAnsi="Times New Roman" w:cs="Times New Roman"/>
          <w:b/>
          <w:sz w:val="28"/>
          <w:szCs w:val="28"/>
        </w:rPr>
        <w:t>первичной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0182">
        <w:rPr>
          <w:rFonts w:ascii="Times New Roman" w:hAnsi="Times New Roman" w:cs="Times New Roman"/>
          <w:sz w:val="28"/>
          <w:szCs w:val="28"/>
        </w:rPr>
        <w:t xml:space="preserve"> На вооружении   ДПД имеется 2 пожарные машины , одна ЗИЛ -130 находится на дежурстве в </w:t>
      </w:r>
      <w:proofErr w:type="spellStart"/>
      <w:r w:rsidRPr="00CB018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B018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B0182">
        <w:rPr>
          <w:rFonts w:ascii="Times New Roman" w:hAnsi="Times New Roman" w:cs="Times New Roman"/>
          <w:sz w:val="28"/>
          <w:szCs w:val="28"/>
        </w:rPr>
        <w:t>ивоварихе</w:t>
      </w:r>
      <w:proofErr w:type="spellEnd"/>
      <w:r w:rsidRPr="00CB0182">
        <w:rPr>
          <w:rFonts w:ascii="Times New Roman" w:hAnsi="Times New Roman" w:cs="Times New Roman"/>
          <w:sz w:val="28"/>
          <w:szCs w:val="28"/>
        </w:rPr>
        <w:t>,  вторая ЗИЛ -131 базируется в п.Горячий Ключ ДПД  ООО «</w:t>
      </w:r>
      <w:proofErr w:type="spellStart"/>
      <w:r w:rsidRPr="00CB0182">
        <w:rPr>
          <w:rFonts w:ascii="Times New Roman" w:hAnsi="Times New Roman" w:cs="Times New Roman"/>
          <w:sz w:val="28"/>
          <w:szCs w:val="28"/>
        </w:rPr>
        <w:t>Сибвуд</w:t>
      </w:r>
      <w:proofErr w:type="spellEnd"/>
      <w:r w:rsidRPr="00CB0182">
        <w:rPr>
          <w:rFonts w:ascii="Times New Roman" w:hAnsi="Times New Roman" w:cs="Times New Roman"/>
          <w:sz w:val="28"/>
          <w:szCs w:val="28"/>
        </w:rPr>
        <w:t xml:space="preserve">».  В </w:t>
      </w:r>
      <w:proofErr w:type="gramStart"/>
      <w:r w:rsidRPr="00CB0182">
        <w:rPr>
          <w:rFonts w:ascii="Times New Roman" w:hAnsi="Times New Roman" w:cs="Times New Roman"/>
          <w:sz w:val="28"/>
          <w:szCs w:val="28"/>
        </w:rPr>
        <w:t>весеннее-летний</w:t>
      </w:r>
      <w:proofErr w:type="gramEnd"/>
      <w:r w:rsidRPr="00CB0182">
        <w:rPr>
          <w:rFonts w:ascii="Times New Roman" w:hAnsi="Times New Roman" w:cs="Times New Roman"/>
          <w:sz w:val="28"/>
          <w:szCs w:val="28"/>
        </w:rPr>
        <w:t xml:space="preserve">  пожароопасный период члены добровольной пожарной дружины 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="004E4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двадцати</w:t>
      </w:r>
      <w:r w:rsidRPr="00CB0182">
        <w:rPr>
          <w:rFonts w:ascii="Times New Roman" w:hAnsi="Times New Roman" w:cs="Times New Roman"/>
          <w:sz w:val="28"/>
          <w:szCs w:val="28"/>
        </w:rPr>
        <w:t xml:space="preserve"> раз выезжали на тушение пожаров.</w:t>
      </w:r>
    </w:p>
    <w:p w:rsidR="00CB0182" w:rsidRPr="00CB0182" w:rsidRDefault="00CB0182" w:rsidP="00CB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182">
        <w:rPr>
          <w:rFonts w:ascii="Times New Roman" w:hAnsi="Times New Roman" w:cs="Times New Roman"/>
          <w:sz w:val="28"/>
          <w:szCs w:val="28"/>
        </w:rPr>
        <w:tab/>
        <w:t xml:space="preserve">15 мая получив сигнал о возгорании дома  по ул. Садовой в с. </w:t>
      </w:r>
      <w:proofErr w:type="spellStart"/>
      <w:r w:rsidRPr="00CB0182">
        <w:rPr>
          <w:rFonts w:ascii="Times New Roman" w:hAnsi="Times New Roman" w:cs="Times New Roman"/>
          <w:sz w:val="28"/>
          <w:szCs w:val="28"/>
        </w:rPr>
        <w:t>Пивоварихе</w:t>
      </w:r>
      <w:proofErr w:type="spellEnd"/>
      <w:r w:rsidRPr="00CB0182">
        <w:rPr>
          <w:rFonts w:ascii="Times New Roman" w:hAnsi="Times New Roman" w:cs="Times New Roman"/>
          <w:sz w:val="28"/>
          <w:szCs w:val="28"/>
        </w:rPr>
        <w:t xml:space="preserve"> члены ДПК </w:t>
      </w:r>
      <w:proofErr w:type="spellStart"/>
      <w:r w:rsidRPr="00CB0182">
        <w:rPr>
          <w:rFonts w:ascii="Times New Roman" w:hAnsi="Times New Roman" w:cs="Times New Roman"/>
          <w:sz w:val="28"/>
          <w:szCs w:val="28"/>
        </w:rPr>
        <w:t>Миниханов</w:t>
      </w:r>
      <w:proofErr w:type="spellEnd"/>
      <w:r w:rsidRPr="00CB0182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CB0182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CB0182">
        <w:rPr>
          <w:rFonts w:ascii="Times New Roman" w:hAnsi="Times New Roman" w:cs="Times New Roman"/>
          <w:sz w:val="28"/>
          <w:szCs w:val="28"/>
        </w:rPr>
        <w:t xml:space="preserve"> Н.Е., Рустамов Р.Г., </w:t>
      </w:r>
      <w:proofErr w:type="spellStart"/>
      <w:r w:rsidRPr="00CB0182">
        <w:rPr>
          <w:rFonts w:ascii="Times New Roman" w:hAnsi="Times New Roman" w:cs="Times New Roman"/>
          <w:sz w:val="28"/>
          <w:szCs w:val="28"/>
        </w:rPr>
        <w:t>Довыдюк</w:t>
      </w:r>
      <w:proofErr w:type="spellEnd"/>
      <w:r w:rsidRPr="00CB0182">
        <w:rPr>
          <w:rFonts w:ascii="Times New Roman" w:hAnsi="Times New Roman" w:cs="Times New Roman"/>
          <w:sz w:val="28"/>
          <w:szCs w:val="28"/>
        </w:rPr>
        <w:t xml:space="preserve"> И.А.  в течении нескольких минут прибыли на пожарной машине ЗИЛ 130 АЦ 40 на место возгорания и удерживали распространение огня в течении 20 минут до прибытия пожарных машин из  г</w:t>
      </w:r>
      <w:proofErr w:type="gramStart"/>
      <w:r w:rsidRPr="00CB018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B0182">
        <w:rPr>
          <w:rFonts w:ascii="Times New Roman" w:hAnsi="Times New Roman" w:cs="Times New Roman"/>
          <w:sz w:val="28"/>
          <w:szCs w:val="28"/>
        </w:rPr>
        <w:t xml:space="preserve">ркутска, организовали доставку воды вакуумными машинами. В результате действий команды удалось отстоять от пожара надворные постройки, автомобили, находящиеся в ограде. Добровольные пожарные </w:t>
      </w:r>
      <w:proofErr w:type="spellStart"/>
      <w:r w:rsidRPr="00CB0182">
        <w:rPr>
          <w:rFonts w:ascii="Times New Roman" w:hAnsi="Times New Roman" w:cs="Times New Roman"/>
          <w:sz w:val="28"/>
          <w:szCs w:val="28"/>
        </w:rPr>
        <w:t>Вродзенский</w:t>
      </w:r>
      <w:proofErr w:type="spellEnd"/>
      <w:r w:rsidRPr="00CB0182">
        <w:rPr>
          <w:rFonts w:ascii="Times New Roman" w:hAnsi="Times New Roman" w:cs="Times New Roman"/>
          <w:sz w:val="28"/>
          <w:szCs w:val="28"/>
        </w:rPr>
        <w:t xml:space="preserve"> А.А. и Смирнов К.С. выбили стёкла в горящем доме и спасли маленького ребёнка.</w:t>
      </w:r>
    </w:p>
    <w:p w:rsidR="00CB0182" w:rsidRPr="00CB0182" w:rsidRDefault="00CB0182" w:rsidP="00CB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182">
        <w:rPr>
          <w:rFonts w:ascii="Times New Roman" w:hAnsi="Times New Roman" w:cs="Times New Roman"/>
          <w:sz w:val="28"/>
          <w:szCs w:val="28"/>
        </w:rPr>
        <w:tab/>
        <w:t>16 мая произошло возгорание в дачном товариществе «Ясное»,   члены ДПК откликнулись на призыв о помощи садоводов и оказали им помощь в тушении пожара.</w:t>
      </w:r>
    </w:p>
    <w:p w:rsidR="00CB0182" w:rsidRPr="00CB0182" w:rsidRDefault="00CB0182" w:rsidP="00CB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182">
        <w:rPr>
          <w:rFonts w:ascii="Times New Roman" w:hAnsi="Times New Roman" w:cs="Times New Roman"/>
          <w:sz w:val="28"/>
          <w:szCs w:val="28"/>
        </w:rPr>
        <w:tab/>
        <w:t>17 мая произошло возгорание столярного цеха на производственной базе ГНУ НИИСХ  РА, до прибытия основных сил сдерживали пожар, отстояли от возгорания пилораму и сушильную мастерскую, до последнего оказывали помощь в тушении пожара.</w:t>
      </w:r>
    </w:p>
    <w:p w:rsidR="00792920" w:rsidRDefault="00CB0182" w:rsidP="00792920">
      <w:pPr>
        <w:spacing w:after="0" w:line="240" w:lineRule="auto"/>
        <w:ind w:firstLine="567"/>
        <w:jc w:val="both"/>
      </w:pPr>
      <w:r w:rsidRPr="00CB0182">
        <w:rPr>
          <w:rFonts w:ascii="Times New Roman" w:hAnsi="Times New Roman" w:cs="Times New Roman"/>
          <w:sz w:val="28"/>
          <w:szCs w:val="28"/>
        </w:rPr>
        <w:lastRenderedPageBreak/>
        <w:tab/>
        <w:t>По итогам работы в 2013 году 6 членов ДПД были представлены к награждению в службу пожарной охраны.</w:t>
      </w:r>
    </w:p>
    <w:p w:rsidR="004E424A" w:rsidRDefault="004E424A" w:rsidP="007929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920" w:rsidRPr="00792920" w:rsidRDefault="00792920" w:rsidP="00792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24A">
        <w:rPr>
          <w:rFonts w:ascii="Times New Roman" w:hAnsi="Times New Roman" w:cs="Times New Roman"/>
          <w:b/>
          <w:sz w:val="28"/>
          <w:szCs w:val="28"/>
        </w:rPr>
        <w:t>Добровольная народная дружины</w:t>
      </w:r>
      <w:r w:rsidRPr="00792920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proofErr w:type="spellStart"/>
      <w:r w:rsidRPr="00792920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792920"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 w:rsidRPr="00792920">
        <w:rPr>
          <w:rFonts w:ascii="Times New Roman" w:hAnsi="Times New Roman" w:cs="Times New Roman"/>
          <w:sz w:val="28"/>
          <w:szCs w:val="28"/>
        </w:rPr>
        <w:t>Гасановича</w:t>
      </w:r>
      <w:proofErr w:type="spellEnd"/>
      <w:r w:rsidRPr="00792920">
        <w:rPr>
          <w:rFonts w:ascii="Times New Roman" w:hAnsi="Times New Roman" w:cs="Times New Roman"/>
          <w:sz w:val="28"/>
          <w:szCs w:val="28"/>
        </w:rPr>
        <w:t>,  работала с участковым инспектором Афанасьевым Иваном Алексеевичем, с административной комиссией, с комиссией 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792920">
        <w:rPr>
          <w:rFonts w:ascii="Times New Roman" w:hAnsi="Times New Roman" w:cs="Times New Roman"/>
          <w:sz w:val="28"/>
          <w:szCs w:val="28"/>
        </w:rPr>
        <w:t>роводилась профилактическая работа с гражданами</w:t>
      </w:r>
      <w:r w:rsidR="008D4724">
        <w:rPr>
          <w:rFonts w:ascii="Times New Roman" w:hAnsi="Times New Roman" w:cs="Times New Roman"/>
          <w:sz w:val="28"/>
          <w:szCs w:val="28"/>
        </w:rPr>
        <w:t>,</w:t>
      </w:r>
      <w:r w:rsidRPr="00792920">
        <w:rPr>
          <w:rFonts w:ascii="Times New Roman" w:hAnsi="Times New Roman" w:cs="Times New Roman"/>
          <w:sz w:val="28"/>
          <w:szCs w:val="28"/>
        </w:rPr>
        <w:t xml:space="preserve"> не соблюдающими правила содержания домашних животных, загрязняющими окружающую среду, захламляющими места общего пользования и придомовую территорию.</w:t>
      </w:r>
    </w:p>
    <w:p w:rsidR="0011208C" w:rsidRDefault="00792920" w:rsidP="00792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20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D4724">
        <w:rPr>
          <w:rFonts w:ascii="Times New Roman" w:hAnsi="Times New Roman" w:cs="Times New Roman"/>
          <w:sz w:val="28"/>
          <w:szCs w:val="28"/>
        </w:rPr>
        <w:t>8</w:t>
      </w:r>
      <w:r w:rsidRPr="00792920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Pr="004E424A">
        <w:rPr>
          <w:rFonts w:ascii="Times New Roman" w:hAnsi="Times New Roman" w:cs="Times New Roman"/>
          <w:b/>
          <w:sz w:val="28"/>
          <w:szCs w:val="28"/>
        </w:rPr>
        <w:t>административной комиссии</w:t>
      </w:r>
      <w:r w:rsidRPr="00792920">
        <w:rPr>
          <w:rFonts w:ascii="Times New Roman" w:hAnsi="Times New Roman" w:cs="Times New Roman"/>
          <w:sz w:val="28"/>
          <w:szCs w:val="28"/>
        </w:rPr>
        <w:t xml:space="preserve">, на которых рассматривались вопросы  поведения граждан в быту, санитарной очистки, нарушений земельного законодательства, несанкционированной торговли, содержанию домашних животных, распитию спиртных напитков в общественных местах.  </w:t>
      </w:r>
    </w:p>
    <w:p w:rsidR="008D5D59" w:rsidRDefault="008D5D59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8B4" w:rsidRPr="002A4060" w:rsidRDefault="001128B4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8B4" w:rsidRDefault="001128B4" w:rsidP="001128B4">
      <w:pPr>
        <w:pStyle w:val="1"/>
        <w:ind w:firstLine="567"/>
      </w:pPr>
      <w:r>
        <w:t>Работа Культурн</w:t>
      </w:r>
      <w:proofErr w:type="gramStart"/>
      <w:r>
        <w:t>о-</w:t>
      </w:r>
      <w:proofErr w:type="gramEnd"/>
      <w:r>
        <w:t xml:space="preserve"> спортивного</w:t>
      </w:r>
      <w:r>
        <w:br/>
      </w:r>
      <w:r w:rsidR="00B64D04" w:rsidRPr="002A4060">
        <w:t>комплекса за 2013г.</w:t>
      </w:r>
    </w:p>
    <w:p w:rsidR="001128B4" w:rsidRPr="002A4060" w:rsidRDefault="001128B4" w:rsidP="001128B4">
      <w:pPr>
        <w:pStyle w:val="1"/>
        <w:ind w:firstLine="567"/>
      </w:pPr>
    </w:p>
    <w:p w:rsidR="00B64D04" w:rsidRPr="002A4060" w:rsidRDefault="00B64D04" w:rsidP="00112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«Культурн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комплекса» состоит из: модельного дома культуры  и крытого хоккейного корта расположенных по адресу с. Пивовариха, клуб  д. </w:t>
      </w:r>
      <w:proofErr w:type="spell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Новолисиха</w:t>
      </w:r>
      <w:proofErr w:type="spell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клуб п. Патроны, клуб п. Горячий Ключ.</w:t>
      </w:r>
    </w:p>
    <w:p w:rsidR="00B64D04" w:rsidRPr="002A4060" w:rsidRDefault="00B64D04" w:rsidP="00112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согласно штатного расписания 44 человека,  их  них  административного персонала 6 единиц; основного персонала  работников - 21 единиц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персонала -16 единиц. На договорной основе работали 3  творческих работника,5 инструкторов по спорту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00D17" w:rsidRPr="002A4060" w:rsidRDefault="00B64D04" w:rsidP="00112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2013г  в  Доме культуры с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ивовариха   работали – 32  человек ,в  клубе  п.Горячий ключ  – 7 человек   , в клубе </w:t>
      </w:r>
      <w:proofErr w:type="spell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д.Новолисиха</w:t>
      </w:r>
      <w:proofErr w:type="spell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человека , в клубе п.Патроны – 3 человека.</w:t>
      </w:r>
      <w:r w:rsidR="00900D17"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Заработная плата всех работников «КСК» за 2013 год составила  9 236 тыс. руб.   Из них заработная плата технического персонала  - 3.057тыс. руб.</w:t>
      </w:r>
    </w:p>
    <w:p w:rsidR="00900D17" w:rsidRPr="002A4060" w:rsidRDefault="00900D17" w:rsidP="00112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Средняя заработная плата работников МКУ УМО «КСК» в 2013 году составила  16 002 руб.  на конец января 2014  средняя заработная плата работников МКУ УМО «КСК» согласно «Дорожной карте» составит 21 023 руб.</w:t>
      </w:r>
    </w:p>
    <w:p w:rsidR="00AC1235" w:rsidRDefault="00AC1235" w:rsidP="001128B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35" w:rsidRPr="001128B4" w:rsidRDefault="00AC1235" w:rsidP="001128B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128B4">
        <w:rPr>
          <w:rFonts w:ascii="Times New Roman" w:hAnsi="Times New Roman" w:cs="Times New Roman"/>
          <w:sz w:val="28"/>
        </w:rPr>
        <w:t xml:space="preserve"> За отчетный  2013  год  муниципальным казенным учреждением Ушаковского муниципального образования «Культурн</w:t>
      </w:r>
      <w:proofErr w:type="gramStart"/>
      <w:r w:rsidRPr="001128B4">
        <w:rPr>
          <w:rFonts w:ascii="Times New Roman" w:hAnsi="Times New Roman" w:cs="Times New Roman"/>
          <w:sz w:val="28"/>
        </w:rPr>
        <w:t>о-</w:t>
      </w:r>
      <w:proofErr w:type="gramEnd"/>
      <w:r w:rsidRPr="001128B4">
        <w:rPr>
          <w:rFonts w:ascii="Times New Roman" w:hAnsi="Times New Roman" w:cs="Times New Roman"/>
          <w:sz w:val="28"/>
        </w:rPr>
        <w:t xml:space="preserve"> спортивный комплекс» (далее - КСК) организационная работа проводилась в соответствии с Уставом учреждения, также согласно обобщенного календарного плана, утвержденного на основании годовых планов подведомственных учреждений культуры.</w:t>
      </w:r>
    </w:p>
    <w:p w:rsidR="00B64D04" w:rsidRPr="002A4060" w:rsidRDefault="00B64D04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D04" w:rsidRPr="002A4060" w:rsidRDefault="00B64D04" w:rsidP="00112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060">
        <w:rPr>
          <w:rFonts w:ascii="Times New Roman" w:hAnsi="Times New Roman" w:cs="Times New Roman"/>
          <w:b/>
          <w:sz w:val="28"/>
          <w:szCs w:val="28"/>
        </w:rPr>
        <w:tab/>
      </w:r>
    </w:p>
    <w:p w:rsidR="00B64D04" w:rsidRDefault="00B64D04" w:rsidP="00112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Финансовая часть.</w:t>
      </w:r>
    </w:p>
    <w:p w:rsidR="00161A9D" w:rsidRPr="002A4060" w:rsidRDefault="00161A9D" w:rsidP="00112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D04" w:rsidRPr="002A4060" w:rsidRDefault="00B64D04" w:rsidP="00112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 2013 году согласно сметы расходов общий объём финансирования в составил 18 080 тыс. руб.,  из них собственных средств   14 995 тыс. руб., из средств областного бюджета- 3 084тыс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4E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235" w:rsidRPr="002A4060">
        <w:rPr>
          <w:rFonts w:ascii="Times New Roman" w:eastAsia="Calibri" w:hAnsi="Times New Roman" w:cs="Times New Roman"/>
          <w:sz w:val="28"/>
          <w:szCs w:val="28"/>
          <w:lang w:bidi="en-US"/>
        </w:rPr>
        <w:t>Доля расходов на культуру в консолидированном бюджете муниципального образования</w:t>
      </w:r>
      <w:r w:rsidR="00AC123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4E424A">
        <w:rPr>
          <w:rFonts w:ascii="Times New Roman" w:eastAsia="Calibri" w:hAnsi="Times New Roman" w:cs="Times New Roman"/>
          <w:sz w:val="28"/>
          <w:szCs w:val="28"/>
          <w:lang w:bidi="en-US"/>
        </w:rPr>
        <w:t>34</w:t>
      </w:r>
      <w:r w:rsidR="00AC1235">
        <w:rPr>
          <w:rFonts w:ascii="Times New Roman" w:eastAsia="Calibri" w:hAnsi="Times New Roman" w:cs="Times New Roman"/>
          <w:sz w:val="28"/>
          <w:szCs w:val="28"/>
          <w:lang w:bidi="en-US"/>
        </w:rPr>
        <w:t>%</w:t>
      </w:r>
    </w:p>
    <w:p w:rsidR="00B64D04" w:rsidRPr="002A4060" w:rsidRDefault="00B64D04" w:rsidP="001128B4">
      <w:pPr>
        <w:tabs>
          <w:tab w:val="left" w:pos="851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4D04" w:rsidRDefault="00B64D04" w:rsidP="001128B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060">
        <w:rPr>
          <w:rFonts w:ascii="Times New Roman" w:hAnsi="Times New Roman" w:cs="Times New Roman"/>
          <w:b/>
          <w:sz w:val="28"/>
          <w:szCs w:val="28"/>
        </w:rPr>
        <w:t>Основные на</w:t>
      </w:r>
      <w:r w:rsidR="00900D17">
        <w:rPr>
          <w:rFonts w:ascii="Times New Roman" w:hAnsi="Times New Roman" w:cs="Times New Roman"/>
          <w:b/>
          <w:sz w:val="28"/>
          <w:szCs w:val="28"/>
        </w:rPr>
        <w:t xml:space="preserve">правления культурной политики </w:t>
      </w:r>
      <w:r w:rsidR="001128B4" w:rsidRPr="001128B4">
        <w:rPr>
          <w:rFonts w:ascii="Times New Roman" w:hAnsi="Times New Roman" w:cs="Times New Roman"/>
          <w:b/>
          <w:sz w:val="28"/>
          <w:szCs w:val="28"/>
        </w:rPr>
        <w:br/>
      </w:r>
      <w:r w:rsidR="00900D17">
        <w:rPr>
          <w:rFonts w:ascii="Times New Roman" w:hAnsi="Times New Roman" w:cs="Times New Roman"/>
          <w:b/>
          <w:sz w:val="28"/>
          <w:szCs w:val="28"/>
        </w:rPr>
        <w:t>и работа</w:t>
      </w:r>
      <w:r w:rsidRPr="002A4060">
        <w:rPr>
          <w:rFonts w:ascii="Times New Roman" w:hAnsi="Times New Roman" w:cs="Times New Roman"/>
          <w:b/>
          <w:sz w:val="28"/>
          <w:szCs w:val="28"/>
        </w:rPr>
        <w:t xml:space="preserve"> КСК </w:t>
      </w:r>
      <w:r w:rsidR="00900D17">
        <w:rPr>
          <w:rFonts w:ascii="Times New Roman" w:hAnsi="Times New Roman" w:cs="Times New Roman"/>
          <w:b/>
          <w:sz w:val="28"/>
          <w:szCs w:val="28"/>
        </w:rPr>
        <w:t>в</w:t>
      </w:r>
      <w:r w:rsidRPr="002A4060">
        <w:rPr>
          <w:rFonts w:ascii="Times New Roman" w:hAnsi="Times New Roman" w:cs="Times New Roman"/>
          <w:b/>
          <w:sz w:val="28"/>
          <w:szCs w:val="28"/>
        </w:rPr>
        <w:t xml:space="preserve"> 2013 год</w:t>
      </w:r>
      <w:r w:rsidR="00900D17">
        <w:rPr>
          <w:rFonts w:ascii="Times New Roman" w:hAnsi="Times New Roman" w:cs="Times New Roman"/>
          <w:b/>
          <w:sz w:val="28"/>
          <w:szCs w:val="28"/>
        </w:rPr>
        <w:t>у</w:t>
      </w:r>
      <w:r w:rsidRPr="002A4060">
        <w:rPr>
          <w:rFonts w:ascii="Times New Roman" w:hAnsi="Times New Roman" w:cs="Times New Roman"/>
          <w:b/>
          <w:sz w:val="28"/>
          <w:szCs w:val="28"/>
        </w:rPr>
        <w:t>.</w:t>
      </w:r>
    </w:p>
    <w:p w:rsidR="00161A9D" w:rsidRPr="002A4060" w:rsidRDefault="00161A9D" w:rsidP="001128B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43D68" w:rsidRDefault="00B64D04" w:rsidP="004E424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Основным направлением культурной политике  в 2013 году в Ушаковском муниципальном образовании являлось создание условий для сохранения и развития культуры  как фактора социального развития муниципального образования, а также средства эстетического, нравственного, патриотического воспитания широких слоев населения. </w:t>
      </w:r>
    </w:p>
    <w:p w:rsidR="00B64D04" w:rsidRPr="002A4060" w:rsidRDefault="00B64D04" w:rsidP="001128B4">
      <w:pPr>
        <w:spacing w:after="0" w:line="240" w:lineRule="auto"/>
        <w:ind w:right="30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задание на истекший год учреждением выполнено полностью.</w:t>
      </w:r>
    </w:p>
    <w:p w:rsidR="00B64D04" w:rsidRDefault="00643D68" w:rsidP="001128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КСК</w:t>
      </w:r>
      <w:r w:rsidR="00B64D04" w:rsidRPr="002A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проводилась работа, направлена на наиболее полное удовлетворение потребностей жителей муниципального образования в культурно-досуговой деятельности.</w:t>
      </w:r>
    </w:p>
    <w:p w:rsidR="001128B4" w:rsidRPr="002A4060" w:rsidRDefault="001128B4" w:rsidP="001128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D04" w:rsidRDefault="00B64D04" w:rsidP="00161A9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060">
        <w:rPr>
          <w:rFonts w:ascii="Times New Roman" w:hAnsi="Times New Roman" w:cs="Times New Roman"/>
          <w:b/>
          <w:sz w:val="28"/>
          <w:szCs w:val="28"/>
        </w:rPr>
        <w:t xml:space="preserve">Культурно-деловое сотрудничество МКУ УМО «КСК» </w:t>
      </w:r>
      <w:r w:rsidR="00161A9D" w:rsidRPr="00161A9D">
        <w:rPr>
          <w:rFonts w:ascii="Times New Roman" w:hAnsi="Times New Roman" w:cs="Times New Roman"/>
          <w:b/>
          <w:sz w:val="28"/>
          <w:szCs w:val="28"/>
        </w:rPr>
        <w:br/>
      </w:r>
      <w:r w:rsidRPr="002A406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128B4">
        <w:rPr>
          <w:rFonts w:ascii="Times New Roman" w:hAnsi="Times New Roman" w:cs="Times New Roman"/>
          <w:b/>
          <w:sz w:val="28"/>
          <w:szCs w:val="28"/>
        </w:rPr>
        <w:t>о</w:t>
      </w:r>
      <w:r w:rsidRPr="002A4060">
        <w:rPr>
          <w:rFonts w:ascii="Times New Roman" w:hAnsi="Times New Roman" w:cs="Times New Roman"/>
          <w:b/>
          <w:sz w:val="28"/>
          <w:szCs w:val="28"/>
        </w:rPr>
        <w:t>рганизациями, учреждениями, предприятиями:</w:t>
      </w:r>
    </w:p>
    <w:p w:rsidR="00161A9D" w:rsidRPr="002A4060" w:rsidRDefault="00161A9D" w:rsidP="00161A9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4D04" w:rsidRPr="002A4060" w:rsidRDefault="00B64D04" w:rsidP="001128B4">
      <w:pPr>
        <w:tabs>
          <w:tab w:val="left" w:pos="0"/>
        </w:tabs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A406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-Проведение совместных мероприятий с учреждениями, организациями, предприятиями, в том числе образования, социальной защиты населения, советом ветеранов и т.д. </w:t>
      </w:r>
    </w:p>
    <w:p w:rsidR="00CE0AA0" w:rsidRDefault="00B64D04" w:rsidP="001128B4">
      <w:pPr>
        <w:tabs>
          <w:tab w:val="left" w:pos="0"/>
        </w:tabs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  <w:lang w:bidi="en-US"/>
        </w:rPr>
      </w:pPr>
      <w:r w:rsidRPr="002A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  <w:lang w:bidi="en-US"/>
        </w:rPr>
        <w:t>В апреле 2013 года началось  сотрудничество с Иркутским филиалом противопожа</w:t>
      </w:r>
      <w:r w:rsidR="00CE0A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  <w:lang w:bidi="en-US"/>
        </w:rPr>
        <w:t>рной службы Иркутской области (</w:t>
      </w:r>
      <w:r w:rsidRPr="002A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  <w:lang w:bidi="en-US"/>
        </w:rPr>
        <w:t>была проведена концертная программа посвященная Дню пожарной охраны).</w:t>
      </w:r>
    </w:p>
    <w:p w:rsidR="00B64D04" w:rsidRPr="002A4060" w:rsidRDefault="00B64D04" w:rsidP="001128B4">
      <w:pPr>
        <w:tabs>
          <w:tab w:val="left" w:pos="0"/>
        </w:tabs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  <w:lang w:bidi="en-US"/>
        </w:rPr>
        <w:t>В 2013 году было проведено н</w:t>
      </w:r>
      <w:r w:rsidR="00900D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  <w:lang w:bidi="en-US"/>
        </w:rPr>
        <w:t>е</w:t>
      </w:r>
      <w:r w:rsidR="00CE0A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  <w:lang w:bidi="en-US"/>
        </w:rPr>
        <w:t>сколько мероприятий по заказу о</w:t>
      </w:r>
      <w:r w:rsidRPr="002A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  <w:lang w:bidi="en-US"/>
        </w:rPr>
        <w:t xml:space="preserve">тдела Министерства внутренних дел России по Иркутскому району. Так же 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  <w:r w:rsidRPr="002A406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«Культурно- спортивного комплекса» 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детской школы искусств села Пивовариха постоянно проводятся совместные мероприятия с педагогами  средней школы. Это различные конкурсы и акции  такие как: акция « Забота», акция « Вы служите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вас подождем»</w:t>
      </w:r>
      <w:r w:rsidR="006216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способствующие патриотическому воспитанию молодежи. Была организована и проведена концертная программа « Мой первый учитель» посвященная Дню учителя, также ведется тесное сотрудничество с педагогами детской школы искусств села Пивовариха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64D04" w:rsidRPr="002A4060" w:rsidRDefault="00B64D04" w:rsidP="001128B4">
      <w:pPr>
        <w:tabs>
          <w:tab w:val="left" w:pos="0"/>
        </w:tabs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детской школы искусств  принимают участие в праздничных концертах, окружных и спортивных праздниках По инициативе директора </w:t>
      </w:r>
      <w:r w:rsidRPr="002A4060">
        <w:rPr>
          <w:rFonts w:ascii="Times New Roman" w:eastAsia="Calibri" w:hAnsi="Times New Roman" w:cs="Times New Roman"/>
          <w:sz w:val="28"/>
          <w:szCs w:val="28"/>
          <w:lang w:bidi="en-US"/>
        </w:rPr>
        <w:t>Муниципального  казенного учреждения Ушаковского муниципального образования «Культурно- спортивный комплекс»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села Пивовариха была организована творческая группа «Мармеладки» из детей (5-6лет) участники которой привлекаются для проведения детских игровых и концертных программ  в Доме культуры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 детском саду села 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Пивовариха были организованы выступления театра глиняной игрушки «Огонек», выставка декоративных изделий </w:t>
      </w:r>
      <w:proofErr w:type="spell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керамостудии</w:t>
      </w:r>
      <w:proofErr w:type="spell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«Огонек». Ведется работа с Советом ветеранов и советом инвалидов Ушаковского муниципального образования. 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совместных мероприятий можно отметить концертную программу « Пусть будет теплой осень жизни», посвященную Дню пожилого человека, концертную программу «О самом светлом на земле – о Маме», посвященную Дню матери, конкурсную программу «Мы можем многое», проводимую в рамках декады инвалидов.</w:t>
      </w:r>
      <w:proofErr w:type="gram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Советом ветеранов организуются вечера памяти, вечера 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стречи с учащимися </w:t>
      </w:r>
      <w:proofErr w:type="spell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Пивоваровской</w:t>
      </w:r>
      <w:proofErr w:type="spell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школы, студентами, людьми среднего возраста. Специалистами клуба поселка Горячий </w:t>
      </w:r>
      <w:r w:rsidR="00900D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 ведется сотрудничество с детским садом и средней школой поселка Горячий Ключ по подготовке к различным мероприятиям.</w:t>
      </w:r>
    </w:p>
    <w:p w:rsidR="00B64D04" w:rsidRPr="00E217CA" w:rsidRDefault="00B64D04" w:rsidP="001128B4">
      <w:pPr>
        <w:tabs>
          <w:tab w:val="left" w:pos="0"/>
        </w:tabs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Патроны работники клуба проводят активную работу по привлечению воспитанников детского сада к 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</w:t>
      </w:r>
      <w:proofErr w:type="gram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проводимым в учреждении, так</w:t>
      </w:r>
      <w:r w:rsidR="00900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как  мастер-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«</w:t>
      </w:r>
      <w:proofErr w:type="spell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Мастерилка</w:t>
      </w:r>
      <w:proofErr w:type="spell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подарков», развлекательная программа «К маме на ручки», </w:t>
      </w:r>
      <w:proofErr w:type="spell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-игровая программа «А ну-ка дедушка». </w:t>
      </w:r>
    </w:p>
    <w:p w:rsidR="00161A9D" w:rsidRPr="00E217CA" w:rsidRDefault="00161A9D" w:rsidP="001128B4">
      <w:pPr>
        <w:tabs>
          <w:tab w:val="left" w:pos="0"/>
        </w:tabs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D04" w:rsidRDefault="00B64D04" w:rsidP="00161A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060">
        <w:rPr>
          <w:rFonts w:ascii="Times New Roman" w:hAnsi="Times New Roman" w:cs="Times New Roman"/>
          <w:b/>
          <w:sz w:val="28"/>
          <w:szCs w:val="28"/>
        </w:rPr>
        <w:t xml:space="preserve">Деятельности культурно-досуговых учреждений </w:t>
      </w:r>
      <w:r w:rsidR="00161A9D" w:rsidRPr="00161A9D">
        <w:rPr>
          <w:rFonts w:ascii="Times New Roman" w:hAnsi="Times New Roman" w:cs="Times New Roman"/>
          <w:b/>
          <w:sz w:val="28"/>
          <w:szCs w:val="28"/>
        </w:rPr>
        <w:br/>
      </w:r>
      <w:r w:rsidRPr="002A4060">
        <w:rPr>
          <w:rFonts w:ascii="Times New Roman" w:hAnsi="Times New Roman" w:cs="Times New Roman"/>
          <w:b/>
          <w:sz w:val="28"/>
          <w:szCs w:val="28"/>
        </w:rPr>
        <w:t>по работе с детьми, подростками, молодежью, семьей,</w:t>
      </w:r>
      <w:r w:rsidR="00161A9D" w:rsidRPr="00161A9D">
        <w:rPr>
          <w:rFonts w:ascii="Times New Roman" w:hAnsi="Times New Roman" w:cs="Times New Roman"/>
          <w:b/>
          <w:sz w:val="28"/>
          <w:szCs w:val="28"/>
        </w:rPr>
        <w:br/>
      </w:r>
      <w:r w:rsidRPr="002A4060">
        <w:rPr>
          <w:rFonts w:ascii="Times New Roman" w:hAnsi="Times New Roman" w:cs="Times New Roman"/>
          <w:b/>
          <w:sz w:val="28"/>
          <w:szCs w:val="28"/>
        </w:rPr>
        <w:t xml:space="preserve"> социально незащищенными категориями населения</w:t>
      </w:r>
      <w:r w:rsidRPr="002A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61A9D" w:rsidRPr="002A4060" w:rsidRDefault="00161A9D" w:rsidP="00161A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D04" w:rsidRPr="002A4060" w:rsidRDefault="00B64D04" w:rsidP="001128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Впервые совместно с специалистами </w:t>
      </w:r>
      <w:r w:rsidRPr="002A4060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Специального отряда быстрого реагирования Главного управления Министерства внутренних дел Российской Федерации по Иркутской области ГУ МВД России по Иркутской области, 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мероприятие «Чтобы помнили»,  посвященное памяти  работникам подразделений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4060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,</w:t>
      </w:r>
      <w:proofErr w:type="gramEnd"/>
      <w:r w:rsidRPr="002A4060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погибшим при исполнении служебного долга.</w:t>
      </w:r>
      <w:r w:rsidR="004E424A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Концертная программа была организована с помощью участников художественной самодеятельности</w:t>
      </w:r>
      <w:r w:rsidR="004E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57D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управления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Уникальным сделало мероприятие выступление (рассказы, воспоминания), видеозаписи сотрудников </w:t>
      </w:r>
      <w:r w:rsidRPr="002A4060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Специального отряда быстрого реагирования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выполнявших служебный долг в Чеченской республике. Основной зрительской аудиторией являлись учащиеся </w:t>
      </w:r>
      <w:proofErr w:type="spell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Пивоваровской</w:t>
      </w:r>
      <w:proofErr w:type="spell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и жители села Пивовариха.</w:t>
      </w:r>
    </w:p>
    <w:p w:rsidR="00B64D04" w:rsidRPr="002A4060" w:rsidRDefault="00B64D04" w:rsidP="001128B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доме культуры с Пивовариха и клубах поселка Горячий Ключ также впервые было проведено мероприятие «Живи здорово! » - молодежная акция. Основная часть зрительской аудитории была подростки и учащиеся школ Ушаковского муниципального образования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акции зрителям были представлены материалы, наглядно демонстрирующие возможности курящего и некурящего человека,  врачом – наркологом была проведена лекция , организована концертная программа.</w:t>
      </w:r>
    </w:p>
    <w:p w:rsidR="00B64D04" w:rsidRPr="002A4060" w:rsidRDefault="00B64D04" w:rsidP="001128B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4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Прошл</w:t>
      </w:r>
      <w:r w:rsidR="00621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 мероприятие в жанре вечера «О</w:t>
      </w:r>
      <w:r w:rsidRPr="002A4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всей души»</w:t>
      </w:r>
      <w:r w:rsidR="00621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A4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«Песня остается с человеком»- народный вокальный ансамбль «</w:t>
      </w:r>
      <w:proofErr w:type="spellStart"/>
      <w:r w:rsidRPr="002A4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Нивушка</w:t>
      </w:r>
      <w:proofErr w:type="spellEnd"/>
      <w:r w:rsidRPr="002A4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сердечно поздравил с Днем </w:t>
      </w:r>
      <w:proofErr w:type="gramStart"/>
      <w:r w:rsidRPr="002A4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работника культуры  всех ветеранов художественной самодеятельности Домов культуры Ушаковского муниципального</w:t>
      </w:r>
      <w:proofErr w:type="gramEnd"/>
      <w:r w:rsidRPr="002A4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образования, участников хора ветеранов. За большим, дружным столом </w:t>
      </w:r>
      <w:r w:rsidRPr="002A4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собрались бывшие и нынешние творческие</w:t>
      </w:r>
      <w:proofErr w:type="gramStart"/>
      <w:r w:rsidRPr="002A4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A4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неравнодушные люди. Чаепитие прошло в дружеской беседе, в воспоминаниях о былом. В адрес ветеранов художественной самодеятельности прозвучало многих добрых слов и пожеланий.</w:t>
      </w:r>
    </w:p>
    <w:p w:rsidR="00B64D04" w:rsidRPr="002A4060" w:rsidRDefault="00B64D04" w:rsidP="001128B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4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Интересно и с  хорошей творческой задумкой были проведены мероприятия « Зеленое богатство», концертная программа, посвященная Дню работника лесного хозяйства, конкурс « Золотая осен</w:t>
      </w:r>
      <w:proofErr w:type="gramStart"/>
      <w:r w:rsidRPr="002A4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2A4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лучшая усадьба» в клубе поселка Горячий Ключ.</w:t>
      </w:r>
    </w:p>
    <w:p w:rsidR="00B64D04" w:rsidRPr="002A4060" w:rsidRDefault="00B64D04" w:rsidP="001128B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было организован и успешно проведен 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села Пивовариха конкурс «Самая любимая мама!». В конкурсе приняли участие представительницы прекрасного  пола из 2 поселений МО. Мероприятие проводилось при поддержке женсовета администрации МО.</w:t>
      </w:r>
    </w:p>
    <w:p w:rsidR="00621639" w:rsidRDefault="00B64D04" w:rsidP="001128B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на базе Дома культуры села Пивовариха отделом культуры администрации Иркутского района было организовано и проведено мероприятие посвященное Дню работника культуры. Приглашенным работникам культуры Иркутского района была представлена </w:t>
      </w:r>
      <w:r w:rsidRPr="002A4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концертная программа. </w:t>
      </w:r>
    </w:p>
    <w:p w:rsidR="00B64D04" w:rsidRPr="002A4060" w:rsidRDefault="00B64D04" w:rsidP="001128B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важным культурным событием является муниципальное мероприятие «День села Пивовариха». В 2013 году мероприятие  было организовано по другой схеме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ранее и сопровождалось насыщенной культурно- развлекательной программой</w:t>
      </w:r>
    </w:p>
    <w:p w:rsidR="00C1491C" w:rsidRDefault="00C1491C" w:rsidP="001128B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D04" w:rsidRPr="002A4060" w:rsidRDefault="004E424A" w:rsidP="001128B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уделялось </w:t>
      </w:r>
      <w:r w:rsidRPr="004E4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B64D04"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году здание корта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="00B64D04"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оснащено комплектом профессиональной </w:t>
      </w:r>
      <w:proofErr w:type="spellStart"/>
      <w:r w:rsidR="00B64D04"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звукоаппаратуры</w:t>
      </w:r>
      <w:proofErr w:type="spellEnd"/>
      <w:r w:rsidR="00B64D04"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цифровым табло, комментаторской кабиной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было уложено асфальтовое покрытие</w:t>
      </w:r>
      <w:r w:rsidR="00B64D04"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здании корта в зимний период года  было проведено более 15  соревнований по игре в хоккей районного, областного и  международного значения, товарищеские матчи команды «Вымпел». Проведены спортивные акции « Жить правильно!» .  Руководителем секции художественной гимнастики раз в полугодие проводились показательные соревнования участниц секции  с секциями художественной гимнастики  г</w:t>
      </w:r>
      <w:proofErr w:type="gramStart"/>
      <w:r w:rsidR="00B64D04"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B64D04"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ркутска.  Организована работа секции игры в волейбол среди подростков, секции «Группа здоровья», секции занятий по лечебно- восстановительной физкультуре.</w:t>
      </w:r>
    </w:p>
    <w:p w:rsidR="00B64D04" w:rsidRPr="002A4060" w:rsidRDefault="00B64D04" w:rsidP="001128B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Одна из важнейших задач специалистов КСК является вовлечение жителей всех возрастов и категорий в активные занятия массовой физической культурой и спортом. Она включает в себя формирование у населения потребности в физическом совершенствовании, желание сохранить физическое долголетие и активность. Задачу эту  специалисты решает путём проведения массовых физкультурно-оздоровительных мероприятий. К числу таких мероприятий можно отнести спортивные праздники, посвященные Дню села</w:t>
      </w:r>
      <w:proofErr w:type="gramStart"/>
      <w:r w:rsidRPr="002A40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4060">
        <w:rPr>
          <w:rFonts w:ascii="Times New Roman" w:hAnsi="Times New Roman" w:cs="Times New Roman"/>
          <w:sz w:val="28"/>
          <w:szCs w:val="28"/>
        </w:rPr>
        <w:t xml:space="preserve"> традиционно проводимые в селе Пивовариха, поселке Горячий Ключ .</w:t>
      </w:r>
    </w:p>
    <w:p w:rsidR="00B64D04" w:rsidRPr="002A4060" w:rsidRDefault="00B64D04" w:rsidP="001128B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60">
        <w:rPr>
          <w:rFonts w:ascii="Times New Roman" w:hAnsi="Times New Roman" w:cs="Times New Roman"/>
          <w:sz w:val="28"/>
          <w:szCs w:val="28"/>
        </w:rPr>
        <w:t xml:space="preserve"> В 2013 году проведен ремонт спортивного зала в Доме культуры </w:t>
      </w:r>
      <w:proofErr w:type="spellStart"/>
      <w:r w:rsidRPr="002A406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A406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A4060">
        <w:rPr>
          <w:rFonts w:ascii="Times New Roman" w:hAnsi="Times New Roman" w:cs="Times New Roman"/>
          <w:sz w:val="28"/>
          <w:szCs w:val="28"/>
        </w:rPr>
        <w:t>ивовариха</w:t>
      </w:r>
      <w:proofErr w:type="spellEnd"/>
      <w:r w:rsidRPr="002A4060">
        <w:rPr>
          <w:rFonts w:ascii="Times New Roman" w:hAnsi="Times New Roman" w:cs="Times New Roman"/>
          <w:sz w:val="28"/>
          <w:szCs w:val="28"/>
        </w:rPr>
        <w:t xml:space="preserve">, залиты катки в поселках  Патроны и Первомайский, деревне </w:t>
      </w:r>
      <w:proofErr w:type="spellStart"/>
      <w:r w:rsidRPr="002A4060">
        <w:rPr>
          <w:rFonts w:ascii="Times New Roman" w:hAnsi="Times New Roman" w:cs="Times New Roman"/>
          <w:sz w:val="28"/>
          <w:szCs w:val="28"/>
        </w:rPr>
        <w:t>Новолисиха</w:t>
      </w:r>
      <w:proofErr w:type="spellEnd"/>
      <w:r w:rsidRPr="002A4060">
        <w:rPr>
          <w:rFonts w:ascii="Times New Roman" w:hAnsi="Times New Roman" w:cs="Times New Roman"/>
          <w:sz w:val="28"/>
          <w:szCs w:val="28"/>
        </w:rPr>
        <w:t xml:space="preserve">, приобретен новый спортивный инвентарь (мячи, обручи).  </w:t>
      </w:r>
      <w:proofErr w:type="gramStart"/>
      <w:r w:rsidRPr="002A4060">
        <w:rPr>
          <w:rFonts w:ascii="Times New Roman" w:hAnsi="Times New Roman" w:cs="Times New Roman"/>
          <w:sz w:val="28"/>
          <w:szCs w:val="28"/>
        </w:rPr>
        <w:t xml:space="preserve">В 2013г участниками спортивных секции КСК были показаны  традиционно </w:t>
      </w:r>
      <w:r w:rsidRPr="002A4060">
        <w:rPr>
          <w:rFonts w:ascii="Times New Roman" w:hAnsi="Times New Roman" w:cs="Times New Roman"/>
          <w:sz w:val="28"/>
          <w:szCs w:val="28"/>
        </w:rPr>
        <w:lastRenderedPageBreak/>
        <w:t>высокие результаты  в зимних и летних   районных спортивных играх.</w:t>
      </w:r>
      <w:proofErr w:type="gramEnd"/>
      <w:r w:rsidRPr="002A4060">
        <w:rPr>
          <w:rFonts w:ascii="Times New Roman" w:hAnsi="Times New Roman" w:cs="Times New Roman"/>
          <w:sz w:val="28"/>
          <w:szCs w:val="28"/>
        </w:rPr>
        <w:t xml:space="preserve"> Всего в спортивных секциях  КСК занимались 419 человек.</w:t>
      </w:r>
    </w:p>
    <w:p w:rsidR="00621639" w:rsidRDefault="00B64D04" w:rsidP="001128B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важных событий культурной жизни Ушаковского муниципального образования хочется отметить проведение процедуры  награждения участников конкурса «Лучшая усадьба среди многодетных семей Иркутской области». Организаторами конкурса являлось Министерство социальной защиты, опеки и попечительства  Иркутской области. Мероприятие такого масштаба положительно повлияло на динамику улучшения качества услуг в сфере культуры Ушаковск</w:t>
      </w:r>
      <w:r w:rsidR="00621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мероприятия.</w:t>
      </w:r>
    </w:p>
    <w:p w:rsidR="00B64D04" w:rsidRPr="002A4060" w:rsidRDefault="00B64D04" w:rsidP="001128B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клубные формирования </w:t>
      </w:r>
      <w:r w:rsidRPr="002A4060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 - спортивного комплекса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ориентированы на работу с детьми и подростками, как из обычных, так из социальн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семей. В информационн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досуговом клубе « Аистенок» Дома культуры  села .Пивовариха и мастерской «КРЕО» Дома культуры  поселка Патроны разработаны программы, которые позволяют  детям из неблагополучных семей адаптироваться в коллективе, способствуют интеллектуальному развитию. Впервые </w:t>
      </w:r>
      <w:r w:rsidRPr="002A4060">
        <w:rPr>
          <w:rFonts w:ascii="Times New Roman" w:hAnsi="Times New Roman" w:cs="Times New Roman"/>
          <w:sz w:val="28"/>
          <w:szCs w:val="28"/>
          <w:shd w:val="clear" w:color="auto" w:fill="FFFFFF"/>
        </w:rPr>
        <w:t>ко Дню славянской письменности  была проведена познавательная программа для детей и молодежи  «По страницам великой книги».</w:t>
      </w:r>
    </w:p>
    <w:p w:rsidR="00B64D04" w:rsidRPr="002A4060" w:rsidRDefault="00B64D04" w:rsidP="00112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возобновлена работа </w:t>
      </w:r>
      <w:r w:rsidRPr="00C1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молодежного совета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Ушаковского муниципального образования. В доме культуры села Пивовариха и клубе поселка Патроны для подростков и молодежи проводились библиотечные занятия, на тему «Твое здоровье в твоих руках!», конкурсные программы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способствующие развитию патриотических чувств «Вы служите, мы вас подождем!», создана команда КВН «Разгон», совместно с отделом по спорту, физической культуре и молодежной политике администрации Иркутского района был проведен молодежный конкурс «Я- Лидер»,  в спортивных секциях МКУ «КСК» создана дружественная атмосфера, тренеры уделяют большее внимание молодежи, стараются положительно влиять на подрастающее поколение. </w:t>
      </w:r>
    </w:p>
    <w:p w:rsidR="00B64D04" w:rsidRPr="002A4060" w:rsidRDefault="00B64D04" w:rsidP="00112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выявления интересов и склонностей молодежи специалистами Домов культуры Ушаковского муниципального образования регулярно проводилось анкетирование среди студентов и школьников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на территории Ушаковского муниципального образования было проведено более 25  мероприятия ориентированных на семейную аудиторию и способствующих укреплению и повышению статуса института семьи. Формы мероприятий для семьи были разработаны с учетом доступности и востребованности форм клубной работы, это конкурсные программы, концертные программы, вечера отдыха.</w:t>
      </w:r>
    </w:p>
    <w:p w:rsidR="00B64D04" w:rsidRDefault="00B64D04" w:rsidP="00112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«Культурно- спортивного комплекса»  в 2013 году была проведена большая работа для организации досуга пожилых людей и инвалидов. 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Советом ветеранов и Советом инвалидов Ушаковского муниципального образования было организовано и проведено более 30 мероприятий, из них вечера отдыха, концертные  программы, конкурсные программы, вечера встреч; крещенские посиделки «В Новый год со старыми друзьями»; к 8 марта проведена конкурсная программа «Веселый девичник»; к 68 годовщине окончания Второй Мировой войны проведена конкурсная программа «Мы бандитам поддадим».</w:t>
      </w:r>
      <w:proofErr w:type="gram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Дню пожилого 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человека проведена конкурсная программа «Нам года - не беда», а в декабре участники клуба «Исток»  посиделками с чаепитием отметили наступление Нового года.</w:t>
      </w:r>
    </w:p>
    <w:p w:rsidR="00621639" w:rsidRPr="002A4060" w:rsidRDefault="00621639" w:rsidP="00112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D04" w:rsidRPr="002A4060" w:rsidRDefault="00B64D04" w:rsidP="001128B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сохранению и развитию традиционной народной культуры, национальных культур:</w:t>
      </w:r>
    </w:p>
    <w:p w:rsidR="00B64D04" w:rsidRPr="002A4060" w:rsidRDefault="00B64D04" w:rsidP="001128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D04" w:rsidRPr="002A4060" w:rsidRDefault="00B64D04" w:rsidP="001128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решения задач нравств</w:t>
      </w:r>
      <w:r w:rsidR="00161A9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воспитания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расширения интереса к исторически сложившимся обычаям, традициям, обрядам</w:t>
      </w:r>
      <w:r w:rsidRPr="002A4060">
        <w:rPr>
          <w:rFonts w:ascii="Times New Roman" w:hAnsi="Times New Roman" w:cs="Times New Roman"/>
          <w:sz w:val="28"/>
          <w:szCs w:val="28"/>
        </w:rPr>
        <w:t>;  формирования  системы  нравственных  чувств,  выработки  правильных  оценок  и  отношений,  использовались  различные  формы  работы. Проведены беседы  о  приметах  к  православным  праздникам,  тематические  вечера,    праздники, презентации.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 году были проведены Рождественские посиделки с танцами, играми и гаданиями при свечах. Одним из красочных мероприятий, которое порадовало жителей села Пивовариха</w:t>
      </w:r>
      <w:r w:rsidR="00161A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народное гуляние «Широка масленица».   В Доме культуры села Пивовариха и клубах п. Горячий Ключ и </w:t>
      </w:r>
      <w:proofErr w:type="spell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оволисиха</w:t>
      </w:r>
      <w:proofErr w:type="spellEnd"/>
      <w:r w:rsidR="00C1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мастер – класс по изготовлению пасхальных яиц. Участники  проявили фантазию в творческом изготовлении. В конце сделали выставку получившихся поделок.</w:t>
      </w:r>
      <w:r w:rsidRPr="002A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была проведена русская 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забава</w:t>
      </w:r>
      <w:proofErr w:type="gram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которую издревле играли наши бабушки и дедушки «катание яиц».</w:t>
      </w:r>
    </w:p>
    <w:p w:rsidR="00B64D04" w:rsidRPr="002A4060" w:rsidRDefault="00B64D04" w:rsidP="001128B4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Детским клубом Светозар и молодежным клубом «Юность» клуба </w:t>
      </w:r>
      <w:proofErr w:type="spell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оволисиха</w:t>
      </w:r>
      <w:proofErr w:type="spell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были проведены  праздники посвященные дню  Преображения Господня –«Яблочный Спас- яблочко припас» .Дети с удовольствием отгадывали загадки, активно принимали участие в веселых конкурсах, задорно танцевали танец « Яблочко», соревновались в короткой эстафете..</w:t>
      </w:r>
      <w:r w:rsidRPr="002A4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Главным критерием работы, которого является целенаправленное использование историко-культурного наследия, формирующее эстетический, нравственный и жизненный опыт у подрастающего поколения и выведет учреждение культуры на новый виток развития - «просвещение культурой».</w:t>
      </w:r>
    </w:p>
    <w:p w:rsidR="00B64D04" w:rsidRPr="002A4060" w:rsidRDefault="00B64D04" w:rsidP="00112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с выдумкой, с учетом местных условий и возможностей, с веселыми песнями, играми, проводили концертные программы «О русской песне с душой» участники народного вокального  коллектива «</w:t>
      </w:r>
      <w:proofErr w:type="spell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Нивушка</w:t>
      </w:r>
      <w:proofErr w:type="spell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ими были организованы гастрольные поездки  по селам Ушаковского муниципального образования. Встречи   радовали  яркими красками русских костюмов, теплой дружественной атмосферой.</w:t>
      </w:r>
    </w:p>
    <w:p w:rsidR="00B64D04" w:rsidRDefault="00B64D04" w:rsidP="001128B4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2013 годубыл проведен 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«Живи и процветай, село родное!». Праздник проходил в течени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дня, в 3 этапа. В 10 часов все желающие собрались на спортивной площадке  для участия в спортивных состязаниях (футбол, волейбол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еретягивание каната, пионербол). Затем на площадке возле Дома культуры села Пивовариха </w:t>
      </w:r>
      <w:r w:rsidR="00C41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праздничное гулянье.</w:t>
      </w:r>
    </w:p>
    <w:p w:rsidR="00C417FB" w:rsidRPr="002A4060" w:rsidRDefault="00C417FB" w:rsidP="001128B4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D04" w:rsidRDefault="00B64D04" w:rsidP="001128B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патриотическому воспитанию населения муниципальных образований.</w:t>
      </w:r>
    </w:p>
    <w:p w:rsidR="00C417FB" w:rsidRPr="002A4060" w:rsidRDefault="00C417FB" w:rsidP="001128B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D04" w:rsidRPr="002A4060" w:rsidRDefault="00B64D04" w:rsidP="00112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мероприятий, по патриотическому воспитанию, проводимых в 2013 году важное место занимают мероприятия из цикла, посвященных 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празднованию </w:t>
      </w:r>
      <w:r w:rsidR="00C9257D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годовщины победы в Великой Отечественной войне. Во всех домах культуры Ушаковского муниципального образования были оформлены 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о ветеранах</w:t>
      </w:r>
      <w:proofErr w:type="gram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была организована акция «Забота», в рамках которой школьники и волонтеры муниципального образования оказывали помощь ветеранам на дому.9 мая во всех  населенных пунктах Ушаковского муниципального образования были проведены митинги памяти, праздничные концерты и вечера памяти для ветеранов.</w:t>
      </w:r>
      <w:r w:rsidRPr="002A4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 Дню памяти и скорби проведен митинг «Все, что было не со мной - помню»; ко Дню государственного флага проведен познавательный час «Символы государства». 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мероприятия были ориентированы на молодежную аудиторию.</w:t>
      </w:r>
    </w:p>
    <w:p w:rsidR="00B64D04" w:rsidRPr="002A4060" w:rsidRDefault="00B64D04" w:rsidP="001128B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мероприятием по патриотическому воспитанию, которое традиционно проводится в Ушаковском УМО 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лубе поселке Горячий Ключ- торжественные проводы в армию</w:t>
      </w:r>
      <w:r w:rsidR="00C9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 служите – мы вас подождем!»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.Призывников поздравляли ветераны, представители военного комиссариата, представители местной администрации. Ежегодно в День памяти пострадавших от репрессий специалистами МКУ «КСК» проводятся мероприятия посвященные памяти погибших, организуются встречи на Мемориале памяти в селе Пивовариха.</w:t>
      </w:r>
      <w:r w:rsidRPr="002A4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по  данному направлению проведены следующие мероприятия в Доме культуры села Пивовариха  ко Дню защитников Отечества проведены конкурсные программы: для молодежи – «Настоящий мачо», для детей – «Эти забавные мальчишки»;  акция «Россия начинается с тебя!», в клубе </w:t>
      </w:r>
      <w:proofErr w:type="gramStart"/>
      <w:r w:rsidRPr="002A406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2A4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Горячий Ключ митинг «Летопись русской славы», концерт- поздравление для ветеранов и жителей села «Звучите напевы Победы». В Доме культуры села Пивовариха  ко Дню славянской письменности была  проведена познавательная программа «По страницам великой книги»; ко Дню памяти и скорби проведен митинг «И помнит мир спасенный»; в клубе поселка Горячий Ключ ко Дню государственного флага проведен познавательный час «Символы государственной власти»</w:t>
      </w:r>
    </w:p>
    <w:p w:rsidR="00B64D04" w:rsidRPr="002A4060" w:rsidRDefault="00B64D04" w:rsidP="001128B4">
      <w:pPr>
        <w:tabs>
          <w:tab w:val="left" w:pos="851"/>
        </w:tabs>
        <w:spacing w:after="0" w:line="240" w:lineRule="auto"/>
        <w:ind w:firstLine="567"/>
        <w:contextualSpacing/>
        <w:outlineLvl w:val="0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B64D04" w:rsidRDefault="00B64D04" w:rsidP="00161A9D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4060">
        <w:rPr>
          <w:rFonts w:ascii="Times New Roman" w:hAnsi="Times New Roman" w:cs="Times New Roman"/>
          <w:b/>
          <w:sz w:val="28"/>
          <w:szCs w:val="28"/>
        </w:rPr>
        <w:t>Рекламно-информационная и маркетинговая деятельность</w:t>
      </w:r>
    </w:p>
    <w:p w:rsidR="00161A9D" w:rsidRPr="002A4060" w:rsidRDefault="00161A9D" w:rsidP="00161A9D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4D04" w:rsidRPr="002A4060" w:rsidRDefault="00B64D04" w:rsidP="001128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 2013г информация о работе </w:t>
      </w:r>
      <w:r w:rsidRPr="002A4060">
        <w:rPr>
          <w:rFonts w:ascii="Times New Roman" w:hAnsi="Times New Roman" w:cs="Times New Roman"/>
          <w:sz w:val="28"/>
          <w:szCs w:val="28"/>
        </w:rPr>
        <w:t>Муниципального казенного учреждения Ушаковского муниципального образования «Культурно- спортивный комплекс»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появлялась в СМИ в общей сложности более 23 раз.  После проведения социально- значимых мероприятий специалистами дома культуры п. Пивовариха составлялась статья для публикации в газете Ушаковского муниципального образования  «Время местное» и издании «Ангарские огни». В сети интернет в группе «</w:t>
      </w:r>
      <w:proofErr w:type="spell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Пивовариха</w:t>
      </w:r>
      <w:proofErr w:type="spell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контакте» (vkontakte.ru/</w:t>
      </w:r>
      <w:proofErr w:type="spell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club</w:t>
      </w:r>
      <w:proofErr w:type="spell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6816770)  постоянно публикуется информация о проведенных мероприятиях, также выкладываются фотоотчеты о проведении  акций и социально-значимых моментов жизни Муниципального образования. В группе «Молодежный совет Ушаковского муниципального образования» (vkontakte.ru/</w:t>
      </w:r>
      <w:proofErr w:type="spell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club</w:t>
      </w:r>
      <w:proofErr w:type="spell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8405734) также размещается информация о мероприятиях и акциях проводимых этим общественным объединением.</w:t>
      </w:r>
    </w:p>
    <w:p w:rsidR="00B64D04" w:rsidRPr="002A4060" w:rsidRDefault="00B64D04" w:rsidP="001128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 же существует страничка хоккейного клуба «Вымпел» на 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выкладывается информация о проводимых спортивных мероприятиях.</w:t>
      </w:r>
    </w:p>
    <w:p w:rsidR="00B64D04" w:rsidRPr="002A4060" w:rsidRDefault="00B64D04" w:rsidP="001128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в фойе Дома культуры </w:t>
      </w: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proofErr w:type="gramEnd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баннер-визитная карточка деятельности Дома культуры села Пивовариха.</w:t>
      </w:r>
    </w:p>
    <w:p w:rsidR="00B64D04" w:rsidRPr="002A4060" w:rsidRDefault="00B64D04" w:rsidP="00161A9D">
      <w:pPr>
        <w:tabs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D04" w:rsidRDefault="00B64D04" w:rsidP="00161A9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060">
        <w:rPr>
          <w:rFonts w:ascii="Times New Roman" w:hAnsi="Times New Roman" w:cs="Times New Roman"/>
          <w:b/>
          <w:sz w:val="28"/>
          <w:szCs w:val="28"/>
        </w:rPr>
        <w:t>Культурно-досуговая деятельность. Народное творчество</w:t>
      </w:r>
    </w:p>
    <w:p w:rsidR="00161A9D" w:rsidRPr="002A4060" w:rsidRDefault="00161A9D" w:rsidP="00161A9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D04" w:rsidRPr="002A4060" w:rsidRDefault="00B64D04" w:rsidP="00161A9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 xml:space="preserve"> Показатели работы культурно-досуговых учреждений: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1417"/>
        <w:gridCol w:w="1418"/>
        <w:gridCol w:w="1666"/>
      </w:tblGrid>
      <w:tr w:rsidR="00B64D04" w:rsidRPr="002A4060" w:rsidTr="00161A9D">
        <w:trPr>
          <w:trHeight w:val="53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D04" w:rsidRPr="00161A9D" w:rsidRDefault="00161A9D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161A9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</w:t>
            </w:r>
            <w:r w:rsidR="00B64D04" w:rsidRPr="00161A9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D04" w:rsidRPr="00161A9D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161A9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2012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D04" w:rsidRPr="00161A9D" w:rsidRDefault="00161A9D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2013 </w:t>
            </w:r>
            <w:r w:rsidR="00B64D04" w:rsidRPr="00161A9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D04" w:rsidRPr="00161A9D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161A9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+</w:t>
            </w:r>
            <w:r w:rsidR="00161A9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- </w:t>
            </w:r>
            <w:r w:rsidRPr="00161A9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 2013 г.</w:t>
            </w:r>
          </w:p>
        </w:tc>
      </w:tr>
      <w:tr w:rsidR="00B64D04" w:rsidRPr="002A4060" w:rsidTr="00161A9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число культурно-массовых мероприятий, всего (ед.)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653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722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69</w:t>
            </w:r>
          </w:p>
        </w:tc>
      </w:tr>
      <w:tr w:rsidR="00B64D04" w:rsidRPr="002A4060" w:rsidTr="00161A9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т.ч. для детей до 14 лет (ед.)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435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427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-8</w:t>
            </w:r>
          </w:p>
        </w:tc>
      </w:tr>
      <w:tr w:rsidR="00B64D04" w:rsidRPr="002A4060" w:rsidTr="00161A9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т.ч. для молодежи (от 15-24 лет) (ед.)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144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+63</w:t>
            </w:r>
          </w:p>
        </w:tc>
      </w:tr>
      <w:tr w:rsidR="00B64D04" w:rsidRPr="002A4060" w:rsidTr="00161A9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число культурно-досуговых формирований, всего (ед.)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+11</w:t>
            </w:r>
          </w:p>
        </w:tc>
      </w:tr>
      <w:tr w:rsidR="00B64D04" w:rsidRPr="002A4060" w:rsidTr="00161A9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т.ч. для детей до 14 лет (ед.)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26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+11</w:t>
            </w:r>
          </w:p>
        </w:tc>
      </w:tr>
      <w:tr w:rsidR="00B64D04" w:rsidRPr="002A4060" w:rsidTr="00161A9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т.ч. для молодежи (от 15-24 лет) (ед.)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-</w:t>
            </w:r>
          </w:p>
        </w:tc>
      </w:tr>
      <w:tr w:rsidR="00B64D04" w:rsidRPr="002A4060" w:rsidTr="00161A9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из общего числа формирования самодеятельного народного творчества (ед.)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+4</w:t>
            </w:r>
          </w:p>
        </w:tc>
      </w:tr>
      <w:tr w:rsidR="00B64D04" w:rsidRPr="002A4060" w:rsidTr="00161A9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число участников культурно-досуговых формирований, всего 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542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946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+404</w:t>
            </w:r>
          </w:p>
        </w:tc>
      </w:tr>
      <w:tr w:rsidR="00B64D04" w:rsidRPr="002A4060" w:rsidTr="00161A9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т.ч. детей до 14 лет 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198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555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+357</w:t>
            </w:r>
          </w:p>
        </w:tc>
      </w:tr>
      <w:tr w:rsidR="00B64D04" w:rsidRPr="002A4060" w:rsidTr="00161A9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т.ч. молодежи (от 15-24 лет) 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119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-10</w:t>
            </w:r>
          </w:p>
        </w:tc>
      </w:tr>
      <w:tr w:rsidR="00B64D04" w:rsidRPr="002A4060" w:rsidTr="00161A9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число коллективов, имеющих звание «Народный» (ед.)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-</w:t>
            </w:r>
          </w:p>
        </w:tc>
      </w:tr>
      <w:tr w:rsidR="00B64D04" w:rsidRPr="002A4060" w:rsidTr="00161A9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Число коллективов, имеющих звание «Образцовый» (ед.)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</w:tbl>
    <w:p w:rsidR="00B64D04" w:rsidRPr="002A4060" w:rsidRDefault="00B64D04" w:rsidP="001128B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64D04" w:rsidRDefault="00B64D04" w:rsidP="00161A9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060">
        <w:rPr>
          <w:rFonts w:ascii="Times New Roman" w:hAnsi="Times New Roman" w:cs="Times New Roman"/>
          <w:b/>
          <w:sz w:val="28"/>
          <w:szCs w:val="28"/>
        </w:rPr>
        <w:t>Библиотечная деятельность</w:t>
      </w:r>
    </w:p>
    <w:p w:rsidR="00161A9D" w:rsidRPr="002A4060" w:rsidRDefault="00161A9D" w:rsidP="00161A9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D04" w:rsidRPr="002A4060" w:rsidRDefault="00B64D04" w:rsidP="001128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Показатели деятельности библиотек: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1417"/>
        <w:gridCol w:w="1418"/>
        <w:gridCol w:w="1666"/>
      </w:tblGrid>
      <w:tr w:rsidR="00161A9D" w:rsidRPr="002A4060" w:rsidTr="00161A9D">
        <w:trPr>
          <w:trHeight w:val="68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A9D" w:rsidRPr="00161A9D" w:rsidRDefault="00161A9D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161A9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A9D" w:rsidRPr="00161A9D" w:rsidRDefault="00161A9D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161A9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2012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A9D" w:rsidRPr="00161A9D" w:rsidRDefault="00161A9D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2013 </w:t>
            </w:r>
            <w:r w:rsidRPr="00161A9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A9D" w:rsidRPr="00161A9D" w:rsidRDefault="00161A9D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161A9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+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- </w:t>
            </w:r>
            <w:r w:rsidRPr="00161A9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 2013 г.</w:t>
            </w:r>
          </w:p>
        </w:tc>
      </w:tr>
      <w:tr w:rsidR="00B64D04" w:rsidRPr="002A4060" w:rsidTr="00161A9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Охват населения библиотечным обслуживанием</w:t>
            </w:r>
            <w:proofErr w:type="gramStart"/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54%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-3%</w:t>
            </w:r>
          </w:p>
        </w:tc>
      </w:tr>
      <w:tr w:rsidR="00B64D04" w:rsidRPr="002A4060" w:rsidTr="00161A9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количество пользователей 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1087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+8%</w:t>
            </w:r>
          </w:p>
        </w:tc>
      </w:tr>
      <w:tr w:rsidR="00B64D04" w:rsidRPr="002A4060" w:rsidTr="00161A9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т.ч. детей до 14 лет 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543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+5%</w:t>
            </w:r>
          </w:p>
        </w:tc>
      </w:tr>
      <w:tr w:rsidR="00B64D04" w:rsidRPr="002A4060" w:rsidTr="00161A9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т. ч. молодежь (15-24 лет) 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187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-8%</w:t>
            </w:r>
          </w:p>
        </w:tc>
      </w:tr>
      <w:tr w:rsidR="00B64D04" w:rsidRPr="002A4060" w:rsidTr="00161A9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число посещений 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10333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10914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+581%</w:t>
            </w:r>
          </w:p>
        </w:tc>
      </w:tr>
      <w:tr w:rsidR="00B64D04" w:rsidRPr="002A4060" w:rsidTr="00161A9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среднее число жителей на 1 библиотеку (чел.) село Пивовариха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2816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3045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+229%</w:t>
            </w:r>
          </w:p>
        </w:tc>
      </w:tr>
      <w:tr w:rsidR="00B64D04" w:rsidRPr="002A4060" w:rsidTr="00161A9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Поселок Горячий Ключ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963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+43%</w:t>
            </w:r>
          </w:p>
        </w:tc>
      </w:tr>
    </w:tbl>
    <w:p w:rsidR="00B64D04" w:rsidRPr="002A4060" w:rsidRDefault="00B64D04" w:rsidP="00161A9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060">
        <w:rPr>
          <w:rFonts w:ascii="Times New Roman" w:hAnsi="Times New Roman" w:cs="Times New Roman"/>
          <w:b/>
          <w:sz w:val="28"/>
          <w:szCs w:val="28"/>
        </w:rPr>
        <w:t>Библиотечные фонды</w:t>
      </w:r>
    </w:p>
    <w:p w:rsidR="00B64D04" w:rsidRDefault="00B64D04" w:rsidP="00161A9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060">
        <w:rPr>
          <w:rFonts w:ascii="Times New Roman" w:hAnsi="Times New Roman" w:cs="Times New Roman"/>
          <w:b/>
          <w:sz w:val="28"/>
          <w:szCs w:val="28"/>
        </w:rPr>
        <w:t>Формирование и использование библиотечного фонда.</w:t>
      </w:r>
    </w:p>
    <w:p w:rsidR="00161A9D" w:rsidRPr="002A4060" w:rsidRDefault="00161A9D" w:rsidP="00161A9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1276"/>
        <w:gridCol w:w="1418"/>
        <w:gridCol w:w="1666"/>
      </w:tblGrid>
      <w:tr w:rsidR="00161A9D" w:rsidRPr="002A4060" w:rsidTr="00161A9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A9D" w:rsidRPr="00161A9D" w:rsidRDefault="00161A9D" w:rsidP="00E217C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161A9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lastRenderedPageBreak/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A9D" w:rsidRPr="00161A9D" w:rsidRDefault="00161A9D" w:rsidP="00E217C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161A9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2012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A9D" w:rsidRPr="00161A9D" w:rsidRDefault="00161A9D" w:rsidP="00E217C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2013 </w:t>
            </w:r>
            <w:r w:rsidRPr="00161A9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A9D" w:rsidRPr="00161A9D" w:rsidRDefault="00161A9D" w:rsidP="00E217C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161A9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+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- </w:t>
            </w:r>
            <w:r w:rsidRPr="00161A9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 2013 г.</w:t>
            </w:r>
          </w:p>
        </w:tc>
      </w:tr>
      <w:tr w:rsidR="00B64D04" w:rsidRPr="002A4060" w:rsidTr="00161A9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поступило документов, тыс. экз.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1206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1266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+60</w:t>
            </w:r>
          </w:p>
        </w:tc>
      </w:tr>
      <w:tr w:rsidR="00B64D04" w:rsidRPr="002A4060" w:rsidTr="00161A9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выбыло документов, тыс. экз.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1138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+942</w:t>
            </w:r>
          </w:p>
        </w:tc>
      </w:tr>
      <w:tr w:rsidR="00B64D04" w:rsidRPr="002A4060" w:rsidTr="00161A9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9D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состоит на конец отчетного года, </w:t>
            </w:r>
          </w:p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тыс. экз.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28355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28483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+128</w:t>
            </w:r>
          </w:p>
        </w:tc>
      </w:tr>
      <w:tr w:rsidR="00B64D04" w:rsidRPr="002A4060" w:rsidTr="00161A9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поступило на 1 жителя (ед.)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0,8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+0,1</w:t>
            </w:r>
          </w:p>
        </w:tc>
      </w:tr>
      <w:tr w:rsidR="00B64D04" w:rsidRPr="002A4060" w:rsidTr="00161A9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Книгообеспеченность</w:t>
            </w:r>
            <w:proofErr w:type="spellEnd"/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на 1 жителя (ед.)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14,05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13,3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04" w:rsidRPr="002A4060" w:rsidRDefault="00B64D04" w:rsidP="00161A9D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-0,75</w:t>
            </w:r>
          </w:p>
        </w:tc>
      </w:tr>
    </w:tbl>
    <w:p w:rsidR="00B64D04" w:rsidRPr="002A4060" w:rsidRDefault="00B64D04" w:rsidP="001128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D04" w:rsidRPr="002A4060" w:rsidRDefault="00B64D04" w:rsidP="001128B4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реализацией   </w:t>
      </w:r>
      <w:r w:rsidRPr="002A40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Указа  Президента Российской Федерации от 7 мая 2012 г. N 597</w:t>
      </w:r>
      <w:r w:rsidRPr="002A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A40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"О мероприятиях по реализации государственной социальной политики</w:t>
      </w:r>
      <w:r w:rsidRPr="002A4060">
        <w:rPr>
          <w:rFonts w:ascii="Times New Roman" w:eastAsia="Times New Roman" w:hAnsi="Times New Roman" w:cs="Times New Roman"/>
          <w:bCs/>
          <w:color w:val="000080"/>
          <w:sz w:val="28"/>
          <w:szCs w:val="28"/>
          <w:shd w:val="clear" w:color="auto" w:fill="FFFFFF"/>
          <w:lang w:eastAsia="ru-RU"/>
        </w:rPr>
        <w:t>"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Администрацией  Ушаковского муниципального образования была разработан план мероприятий  «Дорожная карта»,  направленных на повышение эффективности сферы культуры в Ушаковском муниципальном образовании, утверждён  Постановлением Главы администрации Ушаковского МО от 18.06.2013г №160.  </w:t>
      </w:r>
      <w:proofErr w:type="gramEnd"/>
    </w:p>
    <w:p w:rsidR="00B64D04" w:rsidRPr="002A4060" w:rsidRDefault="00B64D04" w:rsidP="001128B4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D04" w:rsidRDefault="00B64D04" w:rsidP="00161A9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4060">
        <w:rPr>
          <w:rFonts w:ascii="Times New Roman" w:hAnsi="Times New Roman" w:cs="Times New Roman"/>
          <w:b/>
          <w:sz w:val="28"/>
          <w:szCs w:val="28"/>
        </w:rPr>
        <w:t xml:space="preserve">Сведения о реализации Плана </w:t>
      </w:r>
      <w:r w:rsidRPr="002A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мероприятий («дорожная карта»),  направленных на повышение эффективности сферы культуры муниципального образования</w:t>
      </w:r>
    </w:p>
    <w:p w:rsidR="00161A9D" w:rsidRPr="002A4060" w:rsidRDefault="00161A9D" w:rsidP="00161A9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843"/>
        <w:gridCol w:w="2268"/>
      </w:tblGrid>
      <w:tr w:rsidR="00161A9D" w:rsidRPr="002A4060" w:rsidTr="00161A9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Наименование показателя плана мероприятий («дорожной карты»)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Плановое значение показателя «дорожной карты»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Достигнутое значение показателя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9D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+  -</w:t>
            </w:r>
          </w:p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достигнутого значения </w:t>
            </w:r>
            <w:proofErr w:type="gramStart"/>
            <w:r w:rsidRPr="002A4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от</w:t>
            </w:r>
            <w:proofErr w:type="gramEnd"/>
            <w:r w:rsidRPr="002A4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планового</w:t>
            </w:r>
          </w:p>
        </w:tc>
      </w:tr>
      <w:tr w:rsidR="00161A9D" w:rsidRPr="002A4060" w:rsidTr="00161A9D">
        <w:trPr>
          <w:trHeight w:val="100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Увеличение численности участников культурн</w:t>
            </w:r>
            <w:proofErr w:type="gramStart"/>
            <w:r w:rsidRPr="002A406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о-</w:t>
            </w:r>
            <w:proofErr w:type="gramEnd"/>
            <w:r w:rsidRPr="002A406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досуговых мероприятий.</w:t>
            </w:r>
          </w:p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Общий 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</w:p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</w:p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</w:p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</w:p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41,490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</w:p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</w:p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+490</w:t>
            </w:r>
          </w:p>
        </w:tc>
      </w:tr>
      <w:tr w:rsidR="00161A9D" w:rsidRPr="002A4060" w:rsidTr="00161A9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Повышение уровня удовлетворенности жителей </w:t>
            </w: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Ушаковского </w:t>
            </w:r>
            <w:proofErr w:type="spellStart"/>
            <w:proofErr w:type="gramStart"/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муниципаль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ного</w:t>
            </w:r>
            <w:proofErr w:type="spellEnd"/>
            <w:proofErr w:type="gramEnd"/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образования качеством услуг в сфере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-</w:t>
            </w:r>
          </w:p>
        </w:tc>
      </w:tr>
      <w:tr w:rsidR="00161A9D" w:rsidRPr="002A4060" w:rsidTr="00161A9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Увеличение количества публичных библиотек</w:t>
            </w:r>
            <w:proofErr w:type="gramStart"/>
            <w:r w:rsidRPr="002A4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,</w:t>
            </w:r>
            <w:proofErr w:type="gramEnd"/>
            <w:r w:rsidRPr="002A4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подключенных к сети Интернет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100%-</w:t>
            </w:r>
          </w:p>
        </w:tc>
      </w:tr>
      <w:tr w:rsidR="00161A9D" w:rsidRPr="002A4060" w:rsidTr="00161A9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Увеличение количества стипендиатов среди одаренных детей и талантливой молодежи.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+3</w:t>
            </w:r>
          </w:p>
        </w:tc>
      </w:tr>
      <w:tr w:rsidR="00161A9D" w:rsidRPr="002A4060" w:rsidTr="00161A9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Увеличение доли детей, привлекаемых к участию в творческих мероприятиях.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324 чел- 10%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555чел -18%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+231чел </w:t>
            </w:r>
          </w:p>
        </w:tc>
      </w:tr>
      <w:tr w:rsidR="00161A9D" w:rsidRPr="002A4060" w:rsidTr="00161A9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lastRenderedPageBreak/>
              <w:t xml:space="preserve">Динамика примерных значений соотношения средней заработной платы работников учреждений культуры </w:t>
            </w: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Ушаковского муниципального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64,9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64,9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161A9D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161A9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-</w:t>
            </w:r>
          </w:p>
        </w:tc>
      </w:tr>
      <w:tr w:rsidR="00161A9D" w:rsidRPr="002A4060" w:rsidTr="00161A9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Доля работников культуры </w:t>
            </w: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Ушаковского муниципаль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ного образования</w:t>
            </w:r>
            <w:r w:rsidRPr="002A406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переведенных на эффективный контракт (человек и процентов).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4 ч-9,5%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2A4060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2A406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4 ч-9,5%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9D" w:rsidRPr="00161A9D" w:rsidRDefault="00161A9D" w:rsidP="00161A9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161A9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Предусмотрено переведение на контракт в 2014 году- 15 чел</w:t>
            </w:r>
          </w:p>
        </w:tc>
      </w:tr>
    </w:tbl>
    <w:p w:rsidR="00B64D04" w:rsidRPr="002A4060" w:rsidRDefault="00B64D04" w:rsidP="001128B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bidi="en-US"/>
        </w:rPr>
      </w:pPr>
    </w:p>
    <w:p w:rsidR="00B64D04" w:rsidRPr="002A4060" w:rsidRDefault="00B64D04" w:rsidP="001128B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</w:p>
    <w:p w:rsidR="00B64D04" w:rsidRPr="002A4060" w:rsidRDefault="00B64D04" w:rsidP="001128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В результате участия  модельного Дома культуры села Пивовариха в программе «</w:t>
      </w:r>
      <w:r w:rsidRPr="00C1491C">
        <w:rPr>
          <w:rFonts w:ascii="Times New Roman" w:hAnsi="Times New Roman" w:cs="Times New Roman"/>
          <w:b/>
          <w:sz w:val="28"/>
          <w:szCs w:val="28"/>
        </w:rPr>
        <w:t xml:space="preserve">100 модельных домов культуры </w:t>
      </w:r>
      <w:proofErr w:type="spellStart"/>
      <w:r w:rsidRPr="00C1491C">
        <w:rPr>
          <w:rFonts w:ascii="Times New Roman" w:hAnsi="Times New Roman" w:cs="Times New Roman"/>
          <w:b/>
          <w:sz w:val="28"/>
          <w:szCs w:val="28"/>
        </w:rPr>
        <w:t>Приангарью</w:t>
      </w:r>
      <w:proofErr w:type="spellEnd"/>
      <w:r w:rsidRPr="002A4060">
        <w:rPr>
          <w:rFonts w:ascii="Times New Roman" w:hAnsi="Times New Roman" w:cs="Times New Roman"/>
          <w:sz w:val="28"/>
          <w:szCs w:val="28"/>
        </w:rPr>
        <w:t>» в данном учреждении появились такие новые услуги как; запись профессиональных фонограмм как музыкальных так и вокальных</w:t>
      </w:r>
      <w:proofErr w:type="gramStart"/>
      <w:r w:rsidRPr="002A4060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2A4060">
        <w:rPr>
          <w:rFonts w:ascii="Times New Roman" w:hAnsi="Times New Roman" w:cs="Times New Roman"/>
          <w:sz w:val="28"/>
          <w:szCs w:val="28"/>
        </w:rPr>
        <w:t>лучшилось качество звукового и светового сопровождения мероприятий, появилась возможность для проведении дискотек для населения разного возраста, проведений мероприятий районного и областного уровня, расширение спектра платных услуг ( мероприятия по заказу, адресные поздравления, прокат костюмов и оборудования).</w:t>
      </w:r>
    </w:p>
    <w:p w:rsidR="00B64D04" w:rsidRPr="002A4060" w:rsidRDefault="00B64D04" w:rsidP="001128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В 2013 году основная часть средств была потрачена на приобретение звукового оборудования ( студия то</w:t>
      </w:r>
      <w:proofErr w:type="gramStart"/>
      <w:r w:rsidRPr="002A4060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2A4060">
        <w:rPr>
          <w:rFonts w:ascii="Times New Roman" w:hAnsi="Times New Roman" w:cs="Times New Roman"/>
          <w:sz w:val="28"/>
          <w:szCs w:val="28"/>
        </w:rPr>
        <w:t xml:space="preserve"> записи),оборудование профессионального звука, видеопроектор высокого разрешения, экран для проектора, сцену оборудовали конфетти машиной, приобрели машины мыльных пузырей и генераторы сценического дыма. Приобрели комплект костюмов для народного коллектива «</w:t>
      </w:r>
      <w:proofErr w:type="spellStart"/>
      <w:r w:rsidRPr="002A4060">
        <w:rPr>
          <w:rFonts w:ascii="Times New Roman" w:hAnsi="Times New Roman" w:cs="Times New Roman"/>
          <w:sz w:val="28"/>
          <w:szCs w:val="28"/>
        </w:rPr>
        <w:t>Нивушка</w:t>
      </w:r>
      <w:proofErr w:type="spellEnd"/>
      <w:r w:rsidRPr="002A4060">
        <w:rPr>
          <w:rFonts w:ascii="Times New Roman" w:hAnsi="Times New Roman" w:cs="Times New Roman"/>
          <w:sz w:val="28"/>
          <w:szCs w:val="28"/>
        </w:rPr>
        <w:t>» (казачьи костюмы для взрослых)</w:t>
      </w:r>
      <w:proofErr w:type="gramStart"/>
      <w:r w:rsidRPr="002A406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A4060">
        <w:rPr>
          <w:rFonts w:ascii="Times New Roman" w:hAnsi="Times New Roman" w:cs="Times New Roman"/>
          <w:sz w:val="28"/>
          <w:szCs w:val="28"/>
        </w:rPr>
        <w:t xml:space="preserve">абинеты для занятий коллективов  укомплектовали мебелью. </w:t>
      </w:r>
    </w:p>
    <w:p w:rsidR="00B64D04" w:rsidRPr="002A4060" w:rsidRDefault="00B64D04" w:rsidP="001128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A4060">
        <w:rPr>
          <w:rFonts w:ascii="Times New Roman" w:hAnsi="Times New Roman" w:cs="Times New Roman"/>
          <w:sz w:val="28"/>
          <w:szCs w:val="28"/>
        </w:rPr>
        <w:t xml:space="preserve">Участие Дома культуры села Пивовариха в программе «100 модельных домов культуры </w:t>
      </w:r>
      <w:proofErr w:type="spellStart"/>
      <w:r w:rsidRPr="002A4060">
        <w:rPr>
          <w:rFonts w:ascii="Times New Roman" w:hAnsi="Times New Roman" w:cs="Times New Roman"/>
          <w:sz w:val="28"/>
          <w:szCs w:val="28"/>
        </w:rPr>
        <w:t>Приангарью</w:t>
      </w:r>
      <w:proofErr w:type="spellEnd"/>
      <w:r w:rsidRPr="002A4060">
        <w:rPr>
          <w:rFonts w:ascii="Times New Roman" w:hAnsi="Times New Roman" w:cs="Times New Roman"/>
          <w:sz w:val="28"/>
          <w:szCs w:val="28"/>
        </w:rPr>
        <w:t>» позволило значительно улучшить материально- техническую базу  учреждения, создать наиболее  благоприятные условия для роста и развития коллективов художественной самодеятельности,</w:t>
      </w:r>
      <w:r w:rsidRPr="002A4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организации творчества и досуга детей, формированию здорового образа жизни, реализации мероприятий по духовно-нравственному, патриотическому воспитанию детей и подростков, проведению мероприятий, направленных на поддержание семейных традиций, гармонизации детско-родительских отношений.</w:t>
      </w:r>
      <w:proofErr w:type="gramEnd"/>
      <w:r w:rsidRPr="002A4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Участие в программе значимо улучшило имидж учреждения культуры в общем и целом, что подтверждается данными мониторинга увеличения количества и посещаемости мероприятий проведенных в «Культурн</w:t>
      </w:r>
      <w:proofErr w:type="gramStart"/>
      <w:r w:rsidRPr="002A4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2A4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спортивном комплексе».</w:t>
      </w:r>
    </w:p>
    <w:p w:rsidR="00B64D04" w:rsidRPr="002A4060" w:rsidRDefault="00B64D04" w:rsidP="001128B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bidi="en-US"/>
        </w:rPr>
      </w:pPr>
    </w:p>
    <w:p w:rsidR="006C17E0" w:rsidRDefault="006C17E0" w:rsidP="00161A9D">
      <w:pPr>
        <w:pStyle w:val="1"/>
        <w:ind w:firstLine="0"/>
      </w:pPr>
      <w:r w:rsidRPr="002A4060">
        <w:t xml:space="preserve">Отдел градостроительства </w:t>
      </w:r>
      <w:r w:rsidR="00161A9D">
        <w:br/>
      </w:r>
      <w:r w:rsidRPr="002A4060">
        <w:t>и земельных отношений</w:t>
      </w:r>
    </w:p>
    <w:p w:rsidR="00161A9D" w:rsidRPr="002A4060" w:rsidRDefault="00161A9D" w:rsidP="001128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ED5" w:rsidRPr="002A4060" w:rsidRDefault="0074031D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Отделом в 2</w:t>
      </w:r>
      <w:r w:rsidR="00852ED5" w:rsidRPr="002A4060">
        <w:rPr>
          <w:rFonts w:ascii="Times New Roman" w:hAnsi="Times New Roman" w:cs="Times New Roman"/>
          <w:sz w:val="28"/>
          <w:szCs w:val="28"/>
        </w:rPr>
        <w:t>013 году была проведена следующая работа:</w:t>
      </w:r>
    </w:p>
    <w:p w:rsidR="006C17E0" w:rsidRPr="002A4060" w:rsidRDefault="00852ED5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-П</w:t>
      </w:r>
      <w:r w:rsidR="006C17E0" w:rsidRPr="002A4060">
        <w:rPr>
          <w:rFonts w:ascii="Times New Roman" w:hAnsi="Times New Roman" w:cs="Times New Roman"/>
          <w:sz w:val="28"/>
          <w:szCs w:val="28"/>
        </w:rPr>
        <w:t xml:space="preserve">одготовлено и выдано 155 выписок из </w:t>
      </w:r>
      <w:proofErr w:type="spellStart"/>
      <w:r w:rsidR="006C17E0" w:rsidRPr="002A4060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6C17E0" w:rsidRPr="002A4060">
        <w:rPr>
          <w:rFonts w:ascii="Times New Roman" w:hAnsi="Times New Roman" w:cs="Times New Roman"/>
          <w:sz w:val="28"/>
          <w:szCs w:val="28"/>
        </w:rPr>
        <w:t xml:space="preserve"> книг</w:t>
      </w:r>
      <w:r w:rsidR="00353281" w:rsidRPr="002A4060">
        <w:rPr>
          <w:rFonts w:ascii="Times New Roman" w:hAnsi="Times New Roman" w:cs="Times New Roman"/>
          <w:sz w:val="28"/>
          <w:szCs w:val="28"/>
        </w:rPr>
        <w:t>;</w:t>
      </w:r>
    </w:p>
    <w:p w:rsidR="006C17E0" w:rsidRPr="002A4060" w:rsidRDefault="00852ED5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-П</w:t>
      </w:r>
      <w:r w:rsidR="006C17E0" w:rsidRPr="002A4060">
        <w:rPr>
          <w:rFonts w:ascii="Times New Roman" w:hAnsi="Times New Roman" w:cs="Times New Roman"/>
          <w:sz w:val="28"/>
          <w:szCs w:val="28"/>
        </w:rPr>
        <w:t>одготовлено и утверждено 57 градостроительных планов земельных участков</w:t>
      </w:r>
      <w:r w:rsidR="00353281" w:rsidRPr="002A4060">
        <w:rPr>
          <w:rFonts w:ascii="Times New Roman" w:hAnsi="Times New Roman" w:cs="Times New Roman"/>
          <w:sz w:val="28"/>
          <w:szCs w:val="28"/>
        </w:rPr>
        <w:t>;</w:t>
      </w:r>
    </w:p>
    <w:p w:rsidR="006C17E0" w:rsidRPr="002A4060" w:rsidRDefault="00852ED5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-П</w:t>
      </w:r>
      <w:r w:rsidR="006C17E0" w:rsidRPr="002A4060">
        <w:rPr>
          <w:rFonts w:ascii="Times New Roman" w:hAnsi="Times New Roman" w:cs="Times New Roman"/>
          <w:sz w:val="28"/>
          <w:szCs w:val="28"/>
        </w:rPr>
        <w:t>одготовлено и выдано 72 разрешения на строительство: по заявлению физических лиц 19 разрешений на строительство, в том числе 17 разрешений на строительство индивидуальных жилых домов, по заявлению юридических лиц 53 разрешения на строительство, в том числе 39 разрешений на строительство для жилой застройки</w:t>
      </w:r>
      <w:r w:rsidR="00353281" w:rsidRPr="002A4060">
        <w:rPr>
          <w:rFonts w:ascii="Times New Roman" w:hAnsi="Times New Roman" w:cs="Times New Roman"/>
          <w:sz w:val="28"/>
          <w:szCs w:val="28"/>
        </w:rPr>
        <w:t>;</w:t>
      </w:r>
    </w:p>
    <w:p w:rsidR="006C17E0" w:rsidRPr="002A4060" w:rsidRDefault="00852ED5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060">
        <w:rPr>
          <w:rFonts w:ascii="Times New Roman" w:hAnsi="Times New Roman" w:cs="Times New Roman"/>
          <w:sz w:val="28"/>
          <w:szCs w:val="28"/>
        </w:rPr>
        <w:t>-</w:t>
      </w:r>
      <w:r w:rsidR="006C17E0" w:rsidRPr="002A4060">
        <w:rPr>
          <w:rFonts w:ascii="Times New Roman" w:hAnsi="Times New Roman" w:cs="Times New Roman"/>
          <w:sz w:val="28"/>
          <w:szCs w:val="28"/>
        </w:rPr>
        <w:t>Введены в эксплуатацию 10 объектов капитального строительства</w:t>
      </w:r>
      <w:r w:rsidR="00353281" w:rsidRPr="002A406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17E0" w:rsidRPr="002A4060" w:rsidRDefault="00353281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-</w:t>
      </w:r>
      <w:r w:rsidR="006C17E0" w:rsidRPr="002A4060">
        <w:rPr>
          <w:rFonts w:ascii="Times New Roman" w:hAnsi="Times New Roman" w:cs="Times New Roman"/>
          <w:sz w:val="28"/>
          <w:szCs w:val="28"/>
        </w:rPr>
        <w:t>Выдано 4 акта освидетельствования о проведении основных работ по строительству объекта индивидуального жилищного строительства (для получения материнского капитала)</w:t>
      </w:r>
      <w:r w:rsidRPr="002A4060">
        <w:rPr>
          <w:rFonts w:ascii="Times New Roman" w:hAnsi="Times New Roman" w:cs="Times New Roman"/>
          <w:sz w:val="28"/>
          <w:szCs w:val="28"/>
        </w:rPr>
        <w:t>;</w:t>
      </w:r>
    </w:p>
    <w:p w:rsidR="006C17E0" w:rsidRPr="002A4060" w:rsidRDefault="00353281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-</w:t>
      </w:r>
      <w:r w:rsidR="006C17E0" w:rsidRPr="002A4060">
        <w:rPr>
          <w:rFonts w:ascii="Times New Roman" w:hAnsi="Times New Roman" w:cs="Times New Roman"/>
          <w:sz w:val="28"/>
          <w:szCs w:val="28"/>
        </w:rPr>
        <w:t>Генеральный план Ушаковского муниципального образования в 2013г. согласован в Правительстве Иркутской области и передан на согласование в Министерство экономического развития Российской Федерации.</w:t>
      </w:r>
      <w:r w:rsidR="00852ED5" w:rsidRPr="002A4060">
        <w:rPr>
          <w:rFonts w:ascii="Times New Roman" w:hAnsi="Times New Roman" w:cs="Times New Roman"/>
          <w:sz w:val="28"/>
          <w:szCs w:val="28"/>
        </w:rPr>
        <w:t xml:space="preserve"> Окончательный срок согласования 19 марта</w:t>
      </w:r>
      <w:r w:rsidRPr="002A4060">
        <w:rPr>
          <w:rFonts w:ascii="Times New Roman" w:hAnsi="Times New Roman" w:cs="Times New Roman"/>
          <w:sz w:val="28"/>
          <w:szCs w:val="28"/>
        </w:rPr>
        <w:t>;</w:t>
      </w:r>
    </w:p>
    <w:p w:rsidR="006C17E0" w:rsidRPr="002A4060" w:rsidRDefault="00353281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-</w:t>
      </w:r>
      <w:r w:rsidR="006C17E0" w:rsidRPr="002A4060">
        <w:rPr>
          <w:rFonts w:ascii="Times New Roman" w:hAnsi="Times New Roman" w:cs="Times New Roman"/>
          <w:sz w:val="28"/>
          <w:szCs w:val="28"/>
        </w:rPr>
        <w:t>Разработаны правила землепользования и застройки территории Ушаковс</w:t>
      </w:r>
      <w:r w:rsidRPr="002A4060">
        <w:rPr>
          <w:rFonts w:ascii="Times New Roman" w:hAnsi="Times New Roman" w:cs="Times New Roman"/>
          <w:sz w:val="28"/>
          <w:szCs w:val="28"/>
        </w:rPr>
        <w:t>кого муниципального образования;</w:t>
      </w:r>
    </w:p>
    <w:p w:rsidR="006C17E0" w:rsidRPr="002A4060" w:rsidRDefault="00353281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-</w:t>
      </w:r>
      <w:r w:rsidR="006C17E0" w:rsidRPr="002A4060">
        <w:rPr>
          <w:rFonts w:ascii="Times New Roman" w:hAnsi="Times New Roman" w:cs="Times New Roman"/>
          <w:sz w:val="28"/>
          <w:szCs w:val="28"/>
        </w:rPr>
        <w:t>Утвержден и согласован прокуратурой Иркутского района план проверок на 2014г. в отношении юридических лиц и индивидуальных предпринимателей, осуществляющих свою деятельность на территории Ушаковс</w:t>
      </w:r>
      <w:r w:rsidRPr="002A4060">
        <w:rPr>
          <w:rFonts w:ascii="Times New Roman" w:hAnsi="Times New Roman" w:cs="Times New Roman"/>
          <w:sz w:val="28"/>
          <w:szCs w:val="28"/>
        </w:rPr>
        <w:t>кого муниципального образования;</w:t>
      </w:r>
    </w:p>
    <w:p w:rsidR="006C17E0" w:rsidRPr="002A4060" w:rsidRDefault="00353281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-</w:t>
      </w:r>
      <w:r w:rsidR="006C17E0" w:rsidRPr="002A4060">
        <w:rPr>
          <w:rFonts w:ascii="Times New Roman" w:hAnsi="Times New Roman" w:cs="Times New Roman"/>
          <w:sz w:val="28"/>
          <w:szCs w:val="28"/>
        </w:rPr>
        <w:t>Проведены внеплановые проверки соблюдения земельного законодательства гражданами, проживающими на территории Ушаковского муниципального образования</w:t>
      </w:r>
      <w:r w:rsidRPr="002A4060">
        <w:rPr>
          <w:rFonts w:ascii="Times New Roman" w:hAnsi="Times New Roman" w:cs="Times New Roman"/>
          <w:sz w:val="28"/>
          <w:szCs w:val="28"/>
        </w:rPr>
        <w:t>;</w:t>
      </w:r>
    </w:p>
    <w:p w:rsidR="00327C03" w:rsidRPr="002A4060" w:rsidRDefault="00353281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-</w:t>
      </w:r>
      <w:r w:rsidR="006C17E0" w:rsidRPr="002A4060">
        <w:rPr>
          <w:rFonts w:ascii="Times New Roman" w:hAnsi="Times New Roman" w:cs="Times New Roman"/>
          <w:sz w:val="28"/>
          <w:szCs w:val="28"/>
        </w:rPr>
        <w:t>Возбуждено 5 административных дел об административном правонарушении, предусмотренном часть. 1 статьи 9.5 Кодекса Российской Федерации об административных правонарушениях (строительство объектов капитальног</w:t>
      </w:r>
      <w:r w:rsidRPr="002A4060">
        <w:rPr>
          <w:rFonts w:ascii="Times New Roman" w:hAnsi="Times New Roman" w:cs="Times New Roman"/>
          <w:sz w:val="28"/>
          <w:szCs w:val="28"/>
        </w:rPr>
        <w:t>о строительства без разрешения)</w:t>
      </w:r>
      <w:r w:rsidR="006C17E0" w:rsidRPr="002A4060">
        <w:rPr>
          <w:rFonts w:ascii="Times New Roman" w:hAnsi="Times New Roman" w:cs="Times New Roman"/>
          <w:sz w:val="28"/>
          <w:szCs w:val="28"/>
        </w:rPr>
        <w:t xml:space="preserve"> 1 административное дело возбуждено по ст. 7.1. Кодекса Российской Федерации об административных правонарушениях (самовольное занятие земельного участка). Вынесено постановление о назначении административного наказания, материалы переданы в суд.</w:t>
      </w:r>
    </w:p>
    <w:p w:rsidR="002D51C5" w:rsidRDefault="002D51C5" w:rsidP="001128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17E0" w:rsidRDefault="006C17E0" w:rsidP="00161A9D">
      <w:pPr>
        <w:pStyle w:val="1"/>
        <w:ind w:firstLine="0"/>
      </w:pPr>
      <w:r w:rsidRPr="002A4060">
        <w:t>Социальная ра</w:t>
      </w:r>
      <w:r w:rsidR="00353281" w:rsidRPr="002A4060">
        <w:t>бота администрации с населением</w:t>
      </w:r>
    </w:p>
    <w:p w:rsidR="00161A9D" w:rsidRPr="002A4060" w:rsidRDefault="00161A9D" w:rsidP="001128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7E0" w:rsidRPr="002A4060" w:rsidRDefault="006C17E0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 xml:space="preserve">В 2013году оформлено 8 пакетов документов  по назначению Государственной социальной помощи нуждающимся гражданам, в том числе 6 семьям, пострадавших при пожаре ( в д. </w:t>
      </w:r>
      <w:proofErr w:type="spellStart"/>
      <w:r w:rsidRPr="002A4060">
        <w:rPr>
          <w:rFonts w:ascii="Times New Roman" w:hAnsi="Times New Roman" w:cs="Times New Roman"/>
          <w:sz w:val="28"/>
          <w:szCs w:val="28"/>
        </w:rPr>
        <w:t>Худяково</w:t>
      </w:r>
      <w:proofErr w:type="spellEnd"/>
      <w:r w:rsidRPr="002A4060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2D51C5" w:rsidRPr="002A406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D51C5" w:rsidRPr="002A4060">
        <w:rPr>
          <w:rFonts w:ascii="Times New Roman" w:hAnsi="Times New Roman" w:cs="Times New Roman"/>
          <w:sz w:val="28"/>
          <w:szCs w:val="28"/>
        </w:rPr>
        <w:t>.</w:t>
      </w:r>
      <w:r w:rsidRPr="002A406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A4060">
        <w:rPr>
          <w:rFonts w:ascii="Times New Roman" w:hAnsi="Times New Roman" w:cs="Times New Roman"/>
          <w:sz w:val="28"/>
          <w:szCs w:val="28"/>
        </w:rPr>
        <w:t>обролет</w:t>
      </w:r>
      <w:proofErr w:type="spellEnd"/>
      <w:r w:rsidRPr="002A4060">
        <w:rPr>
          <w:rFonts w:ascii="Times New Roman" w:hAnsi="Times New Roman" w:cs="Times New Roman"/>
          <w:sz w:val="28"/>
          <w:szCs w:val="28"/>
        </w:rPr>
        <w:t>) и 52 акта на получение социальной стипендии.</w:t>
      </w:r>
    </w:p>
    <w:p w:rsidR="006C17E0" w:rsidRPr="002A4060" w:rsidRDefault="006C17E0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 xml:space="preserve">Оформлено  и сдано в Управление социальной защиты </w:t>
      </w:r>
      <w:r w:rsidR="002D51C5" w:rsidRPr="002A4060">
        <w:rPr>
          <w:rFonts w:ascii="Times New Roman" w:hAnsi="Times New Roman" w:cs="Times New Roman"/>
          <w:sz w:val="28"/>
          <w:szCs w:val="28"/>
        </w:rPr>
        <w:t xml:space="preserve">126 пакетов документов </w:t>
      </w:r>
      <w:r w:rsidRPr="002A4060">
        <w:rPr>
          <w:rFonts w:ascii="Times New Roman" w:hAnsi="Times New Roman" w:cs="Times New Roman"/>
          <w:sz w:val="28"/>
          <w:szCs w:val="28"/>
        </w:rPr>
        <w:t>по выплате  субсидий  на твердое топливо, газ, энергию, услуги ЖКХ.</w:t>
      </w:r>
    </w:p>
    <w:p w:rsidR="002D51C5" w:rsidRPr="002A4060" w:rsidRDefault="006C17E0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lastRenderedPageBreak/>
        <w:t xml:space="preserve">В 2013 г. в с. Пивовариха был организован прием  населения  сотрудниками отдела социальной защиты, пенсионного фонда, центра занятости населения Иркутского района </w:t>
      </w:r>
    </w:p>
    <w:p w:rsidR="006C17E0" w:rsidRPr="002A4060" w:rsidRDefault="002D51C5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В</w:t>
      </w:r>
      <w:r w:rsidR="006C17E0" w:rsidRPr="002A4060">
        <w:rPr>
          <w:rFonts w:ascii="Times New Roman" w:hAnsi="Times New Roman" w:cs="Times New Roman"/>
          <w:sz w:val="28"/>
          <w:szCs w:val="28"/>
        </w:rPr>
        <w:t>едется работа по трудоустройству граждан, состоящих на учете в центре занятости населения, на общественных работах по благоустройству отработало 8 человек.</w:t>
      </w:r>
    </w:p>
    <w:p w:rsidR="006C17E0" w:rsidRPr="002A4060" w:rsidRDefault="002D51C5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В</w:t>
      </w:r>
      <w:r w:rsidR="006C17E0" w:rsidRPr="002A4060">
        <w:rPr>
          <w:rFonts w:ascii="Times New Roman" w:hAnsi="Times New Roman" w:cs="Times New Roman"/>
          <w:sz w:val="28"/>
          <w:szCs w:val="28"/>
        </w:rPr>
        <w:t>ыданы медицинские полюса гражданам в количестве 405 шт.</w:t>
      </w:r>
    </w:p>
    <w:p w:rsidR="006C17E0" w:rsidRPr="002A4060" w:rsidRDefault="002D51C5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О</w:t>
      </w:r>
      <w:r w:rsidR="006C17E0" w:rsidRPr="002A4060">
        <w:rPr>
          <w:rFonts w:ascii="Times New Roman" w:hAnsi="Times New Roman" w:cs="Times New Roman"/>
          <w:sz w:val="28"/>
          <w:szCs w:val="28"/>
        </w:rPr>
        <w:t xml:space="preserve">рганизована </w:t>
      </w:r>
      <w:r w:rsidRPr="002A4060">
        <w:rPr>
          <w:rFonts w:ascii="Times New Roman" w:hAnsi="Times New Roman" w:cs="Times New Roman"/>
          <w:sz w:val="28"/>
          <w:szCs w:val="28"/>
        </w:rPr>
        <w:t>группа «З</w:t>
      </w:r>
      <w:r w:rsidR="006C17E0" w:rsidRPr="002A4060">
        <w:rPr>
          <w:rFonts w:ascii="Times New Roman" w:hAnsi="Times New Roman" w:cs="Times New Roman"/>
          <w:sz w:val="28"/>
          <w:szCs w:val="28"/>
        </w:rPr>
        <w:t xml:space="preserve">доровье» для пенсионеров и инвалидов, </w:t>
      </w:r>
      <w:r w:rsidRPr="002A4060">
        <w:rPr>
          <w:rFonts w:ascii="Times New Roman" w:hAnsi="Times New Roman" w:cs="Times New Roman"/>
          <w:sz w:val="28"/>
          <w:szCs w:val="28"/>
        </w:rPr>
        <w:t>в ДК с</w:t>
      </w:r>
      <w:proofErr w:type="gramStart"/>
      <w:r w:rsidRPr="002A406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A4060">
        <w:rPr>
          <w:rFonts w:ascii="Times New Roman" w:hAnsi="Times New Roman" w:cs="Times New Roman"/>
          <w:sz w:val="28"/>
          <w:szCs w:val="28"/>
        </w:rPr>
        <w:t xml:space="preserve">ивоварихе.Руководит группой Дзюба Л.Г. Группа </w:t>
      </w:r>
      <w:r w:rsidR="006C17E0" w:rsidRPr="002A4060">
        <w:rPr>
          <w:rFonts w:ascii="Times New Roman" w:hAnsi="Times New Roman" w:cs="Times New Roman"/>
          <w:sz w:val="28"/>
          <w:szCs w:val="28"/>
        </w:rPr>
        <w:t xml:space="preserve"> приняла участие в районных соревнованиях.</w:t>
      </w:r>
    </w:p>
    <w:p w:rsidR="006C17E0" w:rsidRPr="002A4060" w:rsidRDefault="002D51C5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А</w:t>
      </w:r>
      <w:r w:rsidR="006C17E0" w:rsidRPr="002A4060">
        <w:rPr>
          <w:rFonts w:ascii="Times New Roman" w:hAnsi="Times New Roman" w:cs="Times New Roman"/>
          <w:sz w:val="28"/>
          <w:szCs w:val="28"/>
        </w:rPr>
        <w:t>ктивное участие приняли наши пенсионеры в осенней спартакиаде</w:t>
      </w:r>
    </w:p>
    <w:p w:rsidR="00400AFF" w:rsidRPr="002A4060" w:rsidRDefault="00400AFF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В 2013 году организован  хор пенсионеров «</w:t>
      </w:r>
      <w:proofErr w:type="spellStart"/>
      <w:r w:rsidRPr="002A4060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2A4060">
        <w:rPr>
          <w:rFonts w:ascii="Times New Roman" w:hAnsi="Times New Roman" w:cs="Times New Roman"/>
          <w:sz w:val="28"/>
          <w:szCs w:val="28"/>
        </w:rPr>
        <w:t>»</w:t>
      </w:r>
    </w:p>
    <w:p w:rsidR="006C17E0" w:rsidRPr="002A4060" w:rsidRDefault="00400AFF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В</w:t>
      </w:r>
      <w:r w:rsidR="006C17E0" w:rsidRPr="002A4060">
        <w:rPr>
          <w:rFonts w:ascii="Times New Roman" w:hAnsi="Times New Roman" w:cs="Times New Roman"/>
          <w:sz w:val="28"/>
          <w:szCs w:val="28"/>
        </w:rPr>
        <w:t xml:space="preserve"> сентябре </w:t>
      </w:r>
      <w:r w:rsidRPr="002A4060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6C17E0" w:rsidRPr="002A4060">
        <w:rPr>
          <w:rFonts w:ascii="Times New Roman" w:hAnsi="Times New Roman" w:cs="Times New Roman"/>
          <w:sz w:val="28"/>
          <w:szCs w:val="28"/>
        </w:rPr>
        <w:t>конкурс « Лучшая ветеранская усадьба»</w:t>
      </w:r>
      <w:proofErr w:type="gramStart"/>
      <w:r w:rsidR="006C17E0" w:rsidRPr="002A406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6C17E0" w:rsidRPr="002A4060">
        <w:rPr>
          <w:rFonts w:ascii="Times New Roman" w:hAnsi="Times New Roman" w:cs="Times New Roman"/>
          <w:sz w:val="28"/>
          <w:szCs w:val="28"/>
        </w:rPr>
        <w:t>обедители участвовали в районном конкурсе и заняли призовое место в номинации лучшая визитная карточка подворья</w:t>
      </w:r>
    </w:p>
    <w:p w:rsidR="006C17E0" w:rsidRPr="002A4060" w:rsidRDefault="00400AFF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К</w:t>
      </w:r>
      <w:r w:rsidR="00C87D75" w:rsidRPr="002A4060">
        <w:rPr>
          <w:rFonts w:ascii="Times New Roman" w:hAnsi="Times New Roman" w:cs="Times New Roman"/>
          <w:sz w:val="28"/>
          <w:szCs w:val="28"/>
        </w:rPr>
        <w:t>о</w:t>
      </w:r>
      <w:r w:rsidR="006C17E0" w:rsidRPr="002A4060">
        <w:rPr>
          <w:rFonts w:ascii="Times New Roman" w:hAnsi="Times New Roman" w:cs="Times New Roman"/>
          <w:sz w:val="28"/>
          <w:szCs w:val="28"/>
        </w:rPr>
        <w:t xml:space="preserve"> дню пожилого человека  проведен конкурс «Лучшая бабушка»</w:t>
      </w:r>
    </w:p>
    <w:p w:rsidR="006C17E0" w:rsidRPr="002A4060" w:rsidRDefault="00400AFF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К</w:t>
      </w:r>
      <w:r w:rsidR="006C17E0" w:rsidRPr="002A4060">
        <w:rPr>
          <w:rFonts w:ascii="Times New Roman" w:hAnsi="Times New Roman" w:cs="Times New Roman"/>
          <w:sz w:val="28"/>
          <w:szCs w:val="28"/>
        </w:rPr>
        <w:t xml:space="preserve"> новогодним праздникам был объявлен конкурс на лучшее новогоднее оформление усадьбы  и пенсионеры из деревни Бурдаковка приняли активное участие и получили новогодний приз</w:t>
      </w:r>
      <w:r w:rsidRPr="002A4060">
        <w:rPr>
          <w:rFonts w:ascii="Times New Roman" w:hAnsi="Times New Roman" w:cs="Times New Roman"/>
          <w:sz w:val="28"/>
          <w:szCs w:val="28"/>
        </w:rPr>
        <w:t>.</w:t>
      </w:r>
    </w:p>
    <w:p w:rsidR="006C17E0" w:rsidRPr="002A4060" w:rsidRDefault="006C17E0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 xml:space="preserve">Проводилась работа по оздоровлению детей.   С июня по сентябрь </w:t>
      </w:r>
      <w:r w:rsidR="00400AFF" w:rsidRPr="002A4060">
        <w:rPr>
          <w:rFonts w:ascii="Times New Roman" w:hAnsi="Times New Roman" w:cs="Times New Roman"/>
          <w:sz w:val="28"/>
          <w:szCs w:val="28"/>
        </w:rPr>
        <w:t xml:space="preserve">в детских оздоровительных лагерях </w:t>
      </w:r>
      <w:r w:rsidRPr="002A4060">
        <w:rPr>
          <w:rFonts w:ascii="Times New Roman" w:hAnsi="Times New Roman" w:cs="Times New Roman"/>
          <w:sz w:val="28"/>
          <w:szCs w:val="28"/>
        </w:rPr>
        <w:t xml:space="preserve">отдохнуло 22 ребенка. Это дети из неблагополучных, многодетных, малообеспеченных и неполных семей.  В основном наши дети отдыхали и  набрались сил на озере Байкал  в районе  МРС, пади </w:t>
      </w:r>
      <w:proofErr w:type="spellStart"/>
      <w:r w:rsidRPr="002A4060">
        <w:rPr>
          <w:rFonts w:ascii="Times New Roman" w:hAnsi="Times New Roman" w:cs="Times New Roman"/>
          <w:sz w:val="28"/>
          <w:szCs w:val="28"/>
        </w:rPr>
        <w:t>Семениха</w:t>
      </w:r>
      <w:proofErr w:type="spellEnd"/>
      <w:r w:rsidRPr="002A4060">
        <w:rPr>
          <w:rFonts w:ascii="Times New Roman" w:hAnsi="Times New Roman" w:cs="Times New Roman"/>
          <w:sz w:val="28"/>
          <w:szCs w:val="28"/>
        </w:rPr>
        <w:t>.</w:t>
      </w:r>
    </w:p>
    <w:p w:rsidR="006C17E0" w:rsidRDefault="006C17E0" w:rsidP="001128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1A9D" w:rsidRPr="002A4060" w:rsidRDefault="00161A9D" w:rsidP="001128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17E0" w:rsidRDefault="006C17E0" w:rsidP="00100958">
      <w:pPr>
        <w:pStyle w:val="1"/>
        <w:ind w:firstLine="0"/>
      </w:pPr>
      <w:r w:rsidRPr="002A4060">
        <w:t>Организационная работа</w:t>
      </w:r>
    </w:p>
    <w:p w:rsidR="00161A9D" w:rsidRPr="002A4060" w:rsidRDefault="00161A9D" w:rsidP="00161A9D">
      <w:pPr>
        <w:pStyle w:val="1"/>
      </w:pPr>
    </w:p>
    <w:p w:rsidR="006C17E0" w:rsidRPr="002A4060" w:rsidRDefault="006C17E0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Еженедельно работники администрации проводят плановые и неплановые выезды в поселения муниципальног</w:t>
      </w:r>
      <w:r w:rsidR="002E7BA4">
        <w:rPr>
          <w:rFonts w:ascii="Times New Roman" w:hAnsi="Times New Roman" w:cs="Times New Roman"/>
          <w:sz w:val="28"/>
          <w:szCs w:val="28"/>
        </w:rPr>
        <w:t xml:space="preserve">о образования по заявлениям граждан. </w:t>
      </w:r>
    </w:p>
    <w:p w:rsidR="006C17E0" w:rsidRPr="002A4060" w:rsidRDefault="006C17E0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Продолжается работа с уличными комитетами,  старостами населённых пунктов.</w:t>
      </w:r>
    </w:p>
    <w:p w:rsidR="006C17E0" w:rsidRPr="002A4060" w:rsidRDefault="006C17E0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Проведено 12 сходов граждан:</w:t>
      </w:r>
    </w:p>
    <w:p w:rsidR="006C17E0" w:rsidRPr="002A4060" w:rsidRDefault="006C17E0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2 по вопросам пожарной безопасности;</w:t>
      </w:r>
    </w:p>
    <w:p w:rsidR="006C17E0" w:rsidRPr="002A4060" w:rsidRDefault="006C17E0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5 по отчету администрации перед жителями</w:t>
      </w:r>
      <w:r w:rsidR="00400AFF" w:rsidRPr="002A4060">
        <w:rPr>
          <w:rFonts w:ascii="Times New Roman" w:hAnsi="Times New Roman" w:cs="Times New Roman"/>
          <w:sz w:val="28"/>
          <w:szCs w:val="28"/>
        </w:rPr>
        <w:t>, обсуждению проекта Генерального плана</w:t>
      </w:r>
      <w:r w:rsidRPr="002A4060">
        <w:rPr>
          <w:rFonts w:ascii="Times New Roman" w:hAnsi="Times New Roman" w:cs="Times New Roman"/>
          <w:sz w:val="28"/>
          <w:szCs w:val="28"/>
        </w:rPr>
        <w:t>;</w:t>
      </w:r>
    </w:p>
    <w:p w:rsidR="006C17E0" w:rsidRPr="002A4060" w:rsidRDefault="006C17E0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3- выпас</w:t>
      </w:r>
      <w:r w:rsidR="00C25F1D" w:rsidRPr="002A4060">
        <w:rPr>
          <w:rFonts w:ascii="Times New Roman" w:hAnsi="Times New Roman" w:cs="Times New Roman"/>
          <w:sz w:val="28"/>
          <w:szCs w:val="28"/>
        </w:rPr>
        <w:t>у</w:t>
      </w:r>
      <w:r w:rsidRPr="002A4060">
        <w:rPr>
          <w:rFonts w:ascii="Times New Roman" w:hAnsi="Times New Roman" w:cs="Times New Roman"/>
          <w:sz w:val="28"/>
          <w:szCs w:val="28"/>
        </w:rPr>
        <w:t xml:space="preserve"> домашнего скота; </w:t>
      </w:r>
    </w:p>
    <w:p w:rsidR="006C17E0" w:rsidRPr="002A4060" w:rsidRDefault="006C17E0" w:rsidP="001128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1-выделению  покосов;</w:t>
      </w:r>
    </w:p>
    <w:p w:rsidR="006C17E0" w:rsidRPr="00161A9D" w:rsidRDefault="006C17E0" w:rsidP="00161A9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A9D">
        <w:rPr>
          <w:rFonts w:ascii="Times New Roman" w:hAnsi="Times New Roman" w:cs="Times New Roman"/>
          <w:sz w:val="28"/>
          <w:szCs w:val="28"/>
        </w:rPr>
        <w:t>по работе садоводств</w:t>
      </w:r>
    </w:p>
    <w:p w:rsidR="00161A9D" w:rsidRDefault="00161A9D" w:rsidP="00161A9D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100958" w:rsidRPr="00161A9D" w:rsidRDefault="00100958" w:rsidP="00161A9D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6C17E0" w:rsidRPr="002A4060" w:rsidRDefault="006C17E0" w:rsidP="001128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17E0" w:rsidRDefault="006C17E0" w:rsidP="00100958">
      <w:pPr>
        <w:pStyle w:val="1"/>
        <w:ind w:firstLine="0"/>
      </w:pPr>
      <w:r w:rsidRPr="002E7BA4">
        <w:t>Делопроизводство, протокольная часть.</w:t>
      </w:r>
    </w:p>
    <w:p w:rsidR="002E7BA4" w:rsidRPr="002E7BA4" w:rsidRDefault="002E7BA4" w:rsidP="001128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7E0" w:rsidRPr="002A4060" w:rsidRDefault="006C17E0" w:rsidP="0011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lastRenderedPageBreak/>
        <w:t>Своевременно, в установленные сроки сдаются подготовленные документы администрации в архив</w:t>
      </w:r>
      <w:r w:rsidR="002E7BA4">
        <w:rPr>
          <w:rFonts w:ascii="Times New Roman" w:hAnsi="Times New Roman" w:cs="Times New Roman"/>
          <w:sz w:val="28"/>
          <w:szCs w:val="28"/>
        </w:rPr>
        <w:t xml:space="preserve">Иркутской районной администрации. В настоящее время в </w:t>
      </w:r>
      <w:r w:rsidRPr="002A4060">
        <w:rPr>
          <w:rFonts w:ascii="Times New Roman" w:hAnsi="Times New Roman" w:cs="Times New Roman"/>
          <w:sz w:val="28"/>
          <w:szCs w:val="28"/>
        </w:rPr>
        <w:t>архиве хранятся документы с 1944 года в количестве 459 единицы и 261 де</w:t>
      </w:r>
      <w:proofErr w:type="gramStart"/>
      <w:r w:rsidRPr="002A4060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2A4060">
        <w:rPr>
          <w:rFonts w:ascii="Times New Roman" w:hAnsi="Times New Roman" w:cs="Times New Roman"/>
          <w:sz w:val="28"/>
          <w:szCs w:val="28"/>
        </w:rPr>
        <w:t xml:space="preserve"> это документы администрации с 1 января 2006 года,</w:t>
      </w:r>
    </w:p>
    <w:p w:rsidR="006C17E0" w:rsidRPr="002A4060" w:rsidRDefault="002E7BA4" w:rsidP="001128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в</w:t>
      </w:r>
      <w:r w:rsidR="006C17E0" w:rsidRPr="002A4060">
        <w:rPr>
          <w:rFonts w:ascii="Times New Roman" w:hAnsi="Times New Roman" w:cs="Times New Roman"/>
          <w:sz w:val="28"/>
          <w:szCs w:val="28"/>
        </w:rPr>
        <w:t xml:space="preserve">едутся протоколы всех заседаний, сходов, совещаний.        </w:t>
      </w:r>
    </w:p>
    <w:p w:rsidR="006C17E0" w:rsidRPr="002A4060" w:rsidRDefault="006C17E0" w:rsidP="001128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Выдано 3623  справки;</w:t>
      </w:r>
    </w:p>
    <w:p w:rsidR="006C17E0" w:rsidRPr="002A4060" w:rsidRDefault="006C17E0" w:rsidP="001128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 xml:space="preserve">Регулярно сдаются  отчеты в </w:t>
      </w:r>
      <w:r w:rsidR="002E7BA4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Pr="002A4060">
        <w:rPr>
          <w:rFonts w:ascii="Times New Roman" w:hAnsi="Times New Roman" w:cs="Times New Roman"/>
          <w:sz w:val="28"/>
          <w:szCs w:val="28"/>
        </w:rPr>
        <w:t>статистическое управление.</w:t>
      </w:r>
    </w:p>
    <w:p w:rsidR="006C17E0" w:rsidRPr="002A4060" w:rsidRDefault="006C17E0" w:rsidP="001128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Было принято, зарегистрировано, рассмотрено и даны ответы на 629 заявлений граждан</w:t>
      </w:r>
      <w:r w:rsidR="002E7BA4">
        <w:rPr>
          <w:rFonts w:ascii="Times New Roman" w:hAnsi="Times New Roman" w:cs="Times New Roman"/>
          <w:sz w:val="28"/>
          <w:szCs w:val="28"/>
        </w:rPr>
        <w:t xml:space="preserve">  и организаций.</w:t>
      </w:r>
    </w:p>
    <w:p w:rsidR="006C17E0" w:rsidRPr="002A4060" w:rsidRDefault="006C17E0" w:rsidP="001128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За 2013 год было заключен 1 договор  социального найма с гражданами Ушаковского МО.</w:t>
      </w:r>
    </w:p>
    <w:p w:rsidR="006C17E0" w:rsidRPr="002A4060" w:rsidRDefault="006C17E0" w:rsidP="001128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E7BA4" w:rsidRDefault="006C17E0" w:rsidP="001128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A4060">
        <w:rPr>
          <w:rFonts w:ascii="Times New Roman" w:hAnsi="Times New Roman" w:cs="Times New Roman"/>
          <w:sz w:val="28"/>
          <w:szCs w:val="28"/>
        </w:rPr>
        <w:t>Ушаковского</w:t>
      </w:r>
      <w:proofErr w:type="gramEnd"/>
    </w:p>
    <w:p w:rsidR="002E7BA4" w:rsidRPr="002A4060" w:rsidRDefault="006C17E0" w:rsidP="001128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40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E7BA4">
        <w:rPr>
          <w:rFonts w:ascii="Times New Roman" w:hAnsi="Times New Roman" w:cs="Times New Roman"/>
          <w:sz w:val="28"/>
          <w:szCs w:val="28"/>
        </w:rPr>
        <w:tab/>
      </w:r>
      <w:r w:rsidR="002E7BA4">
        <w:rPr>
          <w:rFonts w:ascii="Times New Roman" w:hAnsi="Times New Roman" w:cs="Times New Roman"/>
          <w:sz w:val="28"/>
          <w:szCs w:val="28"/>
        </w:rPr>
        <w:tab/>
      </w:r>
      <w:r w:rsidR="002E7BA4">
        <w:rPr>
          <w:rFonts w:ascii="Times New Roman" w:hAnsi="Times New Roman" w:cs="Times New Roman"/>
          <w:sz w:val="28"/>
          <w:szCs w:val="28"/>
        </w:rPr>
        <w:tab/>
      </w:r>
      <w:r w:rsidR="002E7BA4">
        <w:rPr>
          <w:rFonts w:ascii="Times New Roman" w:hAnsi="Times New Roman" w:cs="Times New Roman"/>
          <w:sz w:val="28"/>
          <w:szCs w:val="28"/>
        </w:rPr>
        <w:tab/>
      </w:r>
      <w:r w:rsidR="002E7BA4">
        <w:rPr>
          <w:rFonts w:ascii="Times New Roman" w:hAnsi="Times New Roman" w:cs="Times New Roman"/>
          <w:sz w:val="28"/>
          <w:szCs w:val="28"/>
        </w:rPr>
        <w:tab/>
        <w:t>А.С. Кузнецов</w:t>
      </w:r>
    </w:p>
    <w:p w:rsidR="006C17E0" w:rsidRPr="002A4060" w:rsidRDefault="006C17E0" w:rsidP="001128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17E0" w:rsidRPr="002A4060" w:rsidRDefault="006C17E0" w:rsidP="001128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C17E0" w:rsidRPr="002A4060" w:rsidSect="008C4093">
      <w:headerReference w:type="default" r:id="rId11"/>
      <w:pgSz w:w="11906" w:h="16838"/>
      <w:pgMar w:top="-68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15" w:rsidRDefault="008A1415" w:rsidP="006533E1">
      <w:pPr>
        <w:spacing w:after="0" w:line="240" w:lineRule="auto"/>
      </w:pPr>
      <w:r>
        <w:separator/>
      </w:r>
    </w:p>
  </w:endnote>
  <w:endnote w:type="continuationSeparator" w:id="0">
    <w:p w:rsidR="008A1415" w:rsidRDefault="008A1415" w:rsidP="0065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15" w:rsidRDefault="008A1415" w:rsidP="006533E1">
      <w:pPr>
        <w:spacing w:after="0" w:line="240" w:lineRule="auto"/>
      </w:pPr>
      <w:r>
        <w:separator/>
      </w:r>
    </w:p>
  </w:footnote>
  <w:footnote w:type="continuationSeparator" w:id="0">
    <w:p w:rsidR="008A1415" w:rsidRDefault="008A1415" w:rsidP="0065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15" w:rsidRDefault="008A1415">
    <w:pPr>
      <w:pStyle w:val="a6"/>
    </w:pPr>
  </w:p>
  <w:p w:rsidR="008A1415" w:rsidRDefault="008A1415">
    <w:pPr>
      <w:pStyle w:val="a6"/>
    </w:pPr>
  </w:p>
  <w:p w:rsidR="008A1415" w:rsidRDefault="008A1415">
    <w:pPr>
      <w:pStyle w:val="a6"/>
    </w:pPr>
  </w:p>
  <w:p w:rsidR="008A1415" w:rsidRDefault="008A14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4F1"/>
    <w:multiLevelType w:val="hybridMultilevel"/>
    <w:tmpl w:val="C0C4B4BA"/>
    <w:lvl w:ilvl="0" w:tplc="D896734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703E"/>
    <w:multiLevelType w:val="hybridMultilevel"/>
    <w:tmpl w:val="92566106"/>
    <w:lvl w:ilvl="0" w:tplc="59B4B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0B2BCA"/>
    <w:multiLevelType w:val="hybridMultilevel"/>
    <w:tmpl w:val="BD448352"/>
    <w:lvl w:ilvl="0" w:tplc="1AC42B3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D15D69"/>
    <w:multiLevelType w:val="hybridMultilevel"/>
    <w:tmpl w:val="251E418E"/>
    <w:lvl w:ilvl="0" w:tplc="E64EF93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2FF7E16"/>
    <w:multiLevelType w:val="hybridMultilevel"/>
    <w:tmpl w:val="D56E8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C03"/>
    <w:rsid w:val="000019BA"/>
    <w:rsid w:val="00021178"/>
    <w:rsid w:val="0002170D"/>
    <w:rsid w:val="00030ECF"/>
    <w:rsid w:val="00036F8E"/>
    <w:rsid w:val="00037FC4"/>
    <w:rsid w:val="00047EA4"/>
    <w:rsid w:val="00081D6C"/>
    <w:rsid w:val="000911FB"/>
    <w:rsid w:val="00096BC3"/>
    <w:rsid w:val="00097991"/>
    <w:rsid w:val="000B17BE"/>
    <w:rsid w:val="000B2A04"/>
    <w:rsid w:val="000C024B"/>
    <w:rsid w:val="000D19E5"/>
    <w:rsid w:val="000D572A"/>
    <w:rsid w:val="000E20BA"/>
    <w:rsid w:val="000E5D25"/>
    <w:rsid w:val="000F3D06"/>
    <w:rsid w:val="000F50A9"/>
    <w:rsid w:val="000F5B26"/>
    <w:rsid w:val="001002E8"/>
    <w:rsid w:val="00100958"/>
    <w:rsid w:val="00106996"/>
    <w:rsid w:val="0011208C"/>
    <w:rsid w:val="001128B4"/>
    <w:rsid w:val="00116452"/>
    <w:rsid w:val="00131C31"/>
    <w:rsid w:val="0013227C"/>
    <w:rsid w:val="00145885"/>
    <w:rsid w:val="001601A4"/>
    <w:rsid w:val="00161A9D"/>
    <w:rsid w:val="00167FCA"/>
    <w:rsid w:val="00175127"/>
    <w:rsid w:val="001C48DA"/>
    <w:rsid w:val="00225EA0"/>
    <w:rsid w:val="00230C22"/>
    <w:rsid w:val="002475C9"/>
    <w:rsid w:val="00247667"/>
    <w:rsid w:val="00250F10"/>
    <w:rsid w:val="00260A8D"/>
    <w:rsid w:val="00261A21"/>
    <w:rsid w:val="00262136"/>
    <w:rsid w:val="00273519"/>
    <w:rsid w:val="00293753"/>
    <w:rsid w:val="002A4060"/>
    <w:rsid w:val="002B39B7"/>
    <w:rsid w:val="002D51C5"/>
    <w:rsid w:val="002E07E3"/>
    <w:rsid w:val="002E2B5F"/>
    <w:rsid w:val="002E7BA4"/>
    <w:rsid w:val="002F2175"/>
    <w:rsid w:val="00301EEB"/>
    <w:rsid w:val="0030452E"/>
    <w:rsid w:val="0030593A"/>
    <w:rsid w:val="00327C03"/>
    <w:rsid w:val="003419D8"/>
    <w:rsid w:val="003522AC"/>
    <w:rsid w:val="00353281"/>
    <w:rsid w:val="003A251B"/>
    <w:rsid w:val="003C5704"/>
    <w:rsid w:val="003D78D6"/>
    <w:rsid w:val="003E0945"/>
    <w:rsid w:val="003F2ACF"/>
    <w:rsid w:val="00400722"/>
    <w:rsid w:val="00400AFF"/>
    <w:rsid w:val="004026DB"/>
    <w:rsid w:val="00402862"/>
    <w:rsid w:val="00420E64"/>
    <w:rsid w:val="00424820"/>
    <w:rsid w:val="00444504"/>
    <w:rsid w:val="00444C04"/>
    <w:rsid w:val="00497B66"/>
    <w:rsid w:val="004C3648"/>
    <w:rsid w:val="004C7606"/>
    <w:rsid w:val="004D2ACA"/>
    <w:rsid w:val="004E249A"/>
    <w:rsid w:val="004E424A"/>
    <w:rsid w:val="004E70C2"/>
    <w:rsid w:val="004F07F2"/>
    <w:rsid w:val="004F1050"/>
    <w:rsid w:val="004F6194"/>
    <w:rsid w:val="00524692"/>
    <w:rsid w:val="00530F58"/>
    <w:rsid w:val="00574526"/>
    <w:rsid w:val="00576498"/>
    <w:rsid w:val="005C5F99"/>
    <w:rsid w:val="005E08EC"/>
    <w:rsid w:val="005E09FA"/>
    <w:rsid w:val="005F05F5"/>
    <w:rsid w:val="00604B69"/>
    <w:rsid w:val="0061764D"/>
    <w:rsid w:val="00621639"/>
    <w:rsid w:val="00625CA6"/>
    <w:rsid w:val="00643D68"/>
    <w:rsid w:val="006533E1"/>
    <w:rsid w:val="00653516"/>
    <w:rsid w:val="006C17E0"/>
    <w:rsid w:val="00704026"/>
    <w:rsid w:val="00712C3F"/>
    <w:rsid w:val="0074031D"/>
    <w:rsid w:val="00744DC1"/>
    <w:rsid w:val="00756E1C"/>
    <w:rsid w:val="00792920"/>
    <w:rsid w:val="007E27FD"/>
    <w:rsid w:val="007E37F3"/>
    <w:rsid w:val="0081074A"/>
    <w:rsid w:val="00821517"/>
    <w:rsid w:val="0082160A"/>
    <w:rsid w:val="008247DE"/>
    <w:rsid w:val="00845997"/>
    <w:rsid w:val="00845CAB"/>
    <w:rsid w:val="00851433"/>
    <w:rsid w:val="00852ED5"/>
    <w:rsid w:val="00875601"/>
    <w:rsid w:val="00896A7B"/>
    <w:rsid w:val="008A1415"/>
    <w:rsid w:val="008B6589"/>
    <w:rsid w:val="008C3D07"/>
    <w:rsid w:val="008C4093"/>
    <w:rsid w:val="008D4724"/>
    <w:rsid w:val="008D5D59"/>
    <w:rsid w:val="00900D17"/>
    <w:rsid w:val="0091393D"/>
    <w:rsid w:val="00916C7D"/>
    <w:rsid w:val="00925976"/>
    <w:rsid w:val="00926874"/>
    <w:rsid w:val="009278E4"/>
    <w:rsid w:val="00933344"/>
    <w:rsid w:val="00934444"/>
    <w:rsid w:val="009362C0"/>
    <w:rsid w:val="00946C3D"/>
    <w:rsid w:val="00983A34"/>
    <w:rsid w:val="0098448B"/>
    <w:rsid w:val="00985BC3"/>
    <w:rsid w:val="009951AB"/>
    <w:rsid w:val="009A5846"/>
    <w:rsid w:val="009B402D"/>
    <w:rsid w:val="009D37A2"/>
    <w:rsid w:val="009F06F6"/>
    <w:rsid w:val="00A0593D"/>
    <w:rsid w:val="00A203D1"/>
    <w:rsid w:val="00A45AA6"/>
    <w:rsid w:val="00A47FC2"/>
    <w:rsid w:val="00A5024B"/>
    <w:rsid w:val="00A53F47"/>
    <w:rsid w:val="00A93CB8"/>
    <w:rsid w:val="00AC1235"/>
    <w:rsid w:val="00AE3B35"/>
    <w:rsid w:val="00B031C1"/>
    <w:rsid w:val="00B2157F"/>
    <w:rsid w:val="00B41D69"/>
    <w:rsid w:val="00B64D04"/>
    <w:rsid w:val="00B71B9F"/>
    <w:rsid w:val="00B74BAC"/>
    <w:rsid w:val="00B85910"/>
    <w:rsid w:val="00BD05D4"/>
    <w:rsid w:val="00BD4763"/>
    <w:rsid w:val="00BD54E6"/>
    <w:rsid w:val="00BE7B20"/>
    <w:rsid w:val="00C05019"/>
    <w:rsid w:val="00C1491C"/>
    <w:rsid w:val="00C2492F"/>
    <w:rsid w:val="00C25F1D"/>
    <w:rsid w:val="00C4106F"/>
    <w:rsid w:val="00C417FB"/>
    <w:rsid w:val="00C434D0"/>
    <w:rsid w:val="00C470D0"/>
    <w:rsid w:val="00C54EEB"/>
    <w:rsid w:val="00C87273"/>
    <w:rsid w:val="00C87D75"/>
    <w:rsid w:val="00C9257D"/>
    <w:rsid w:val="00CA1DA9"/>
    <w:rsid w:val="00CB0182"/>
    <w:rsid w:val="00CB0EAD"/>
    <w:rsid w:val="00CC47D6"/>
    <w:rsid w:val="00CC67AD"/>
    <w:rsid w:val="00CD0928"/>
    <w:rsid w:val="00CD78B5"/>
    <w:rsid w:val="00CE0AA0"/>
    <w:rsid w:val="00D01D01"/>
    <w:rsid w:val="00D04F55"/>
    <w:rsid w:val="00D24A9F"/>
    <w:rsid w:val="00D43FDB"/>
    <w:rsid w:val="00D51970"/>
    <w:rsid w:val="00DE7C8B"/>
    <w:rsid w:val="00E03696"/>
    <w:rsid w:val="00E217CA"/>
    <w:rsid w:val="00EC70C6"/>
    <w:rsid w:val="00F16701"/>
    <w:rsid w:val="00F365D6"/>
    <w:rsid w:val="00F43249"/>
    <w:rsid w:val="00F5519E"/>
    <w:rsid w:val="00F555EC"/>
    <w:rsid w:val="00F87FBE"/>
    <w:rsid w:val="00FB2CFE"/>
    <w:rsid w:val="00FC14C6"/>
    <w:rsid w:val="00FD0407"/>
    <w:rsid w:val="00FE4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A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1D01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1128B4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40"/>
      <w:szCs w:val="28"/>
    </w:rPr>
  </w:style>
  <w:style w:type="character" w:customStyle="1" w:styleId="10">
    <w:name w:val="Стиль1 Знак"/>
    <w:basedOn w:val="a0"/>
    <w:link w:val="1"/>
    <w:rsid w:val="001128B4"/>
    <w:rPr>
      <w:rFonts w:ascii="Times New Roman" w:hAnsi="Times New Roman" w:cs="Times New Roman"/>
      <w:b/>
      <w:sz w:val="40"/>
      <w:szCs w:val="28"/>
    </w:rPr>
  </w:style>
  <w:style w:type="paragraph" w:styleId="a6">
    <w:name w:val="header"/>
    <w:basedOn w:val="a"/>
    <w:link w:val="a7"/>
    <w:uiPriority w:val="99"/>
    <w:unhideWhenUsed/>
    <w:rsid w:val="0065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33E1"/>
  </w:style>
  <w:style w:type="paragraph" w:styleId="a8">
    <w:name w:val="footer"/>
    <w:basedOn w:val="a"/>
    <w:link w:val="a9"/>
    <w:uiPriority w:val="99"/>
    <w:unhideWhenUsed/>
    <w:rsid w:val="0065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3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  <c:txPr>
        <a:bodyPr/>
        <a:lstStyle/>
        <a:p>
          <a:pPr>
            <a:defRPr sz="20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2013</c:v>
                </c:pt>
              </c:strCache>
            </c:strRef>
          </c:tx>
          <c:explosion val="8"/>
          <c:dLbls>
            <c:txPr>
              <a:bodyPr/>
              <a:lstStyle/>
              <a:p>
                <a:pPr>
                  <a:defRPr sz="1600" b="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Налоги на доходы физических лиц</c:v>
                </c:pt>
                <c:pt idx="1">
                  <c:v>Налоги на имущество</c:v>
                </c:pt>
                <c:pt idx="2">
                  <c:v>Земельный налог</c:v>
                </c:pt>
                <c:pt idx="3">
                  <c:v>Доходы от использования имущества</c:v>
                </c:pt>
                <c:pt idx="4">
                  <c:v>Безвозмездные поступления</c:v>
                </c:pt>
                <c:pt idx="5">
                  <c:v>Другие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5575</c:v>
                </c:pt>
                <c:pt idx="1">
                  <c:v>4988</c:v>
                </c:pt>
                <c:pt idx="2">
                  <c:v>28965.200000000001</c:v>
                </c:pt>
                <c:pt idx="3">
                  <c:v>2828.3</c:v>
                </c:pt>
                <c:pt idx="4">
                  <c:v>9750.7000000000007</c:v>
                </c:pt>
                <c:pt idx="5">
                  <c:v>2927.75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924303732866745"/>
          <c:y val="0.18384831667034002"/>
          <c:w val="0.39686807378244471"/>
          <c:h val="0.76879084770892236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2400"/>
            </a:pPr>
            <a:r>
              <a:rPr lang="ru-RU" sz="2400"/>
              <a:t>Расходы</a:t>
            </a:r>
            <a:r>
              <a:rPr lang="ru-RU" sz="2400" baseline="0"/>
              <a:t> </a:t>
            </a:r>
            <a:r>
              <a:rPr lang="ru-RU" sz="2400"/>
              <a:t>2013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 факт</c:v>
                </c:pt>
              </c:strCache>
            </c:strRef>
          </c:tx>
          <c:dLbls>
            <c:dLbl>
              <c:idx val="3"/>
              <c:layout>
                <c:manualLayout>
                  <c:x val="-1.2488620884414764E-2"/>
                  <c:y val="-9.489967406467139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 b="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Жилищно-коммунальное хозяйство</c:v>
                </c:pt>
                <c:pt idx="2">
                  <c:v>Культура, кинематография</c:v>
                </c:pt>
                <c:pt idx="3">
                  <c:v>Другие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14687</c:v>
                </c:pt>
                <c:pt idx="1">
                  <c:v>18537</c:v>
                </c:pt>
                <c:pt idx="2">
                  <c:v>18080</c:v>
                </c:pt>
                <c:pt idx="3">
                  <c:v>2526.8000000000029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600812919218462"/>
          <c:y val="0.20663854518185223"/>
          <c:w val="0.37010298191892715"/>
          <c:h val="0.65408386451693534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6DAC-6F15-469C-A980-9B608961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3810</TotalTime>
  <Pages>21</Pages>
  <Words>6901</Words>
  <Characters>39342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2014-03-14T00:49:00Z</cp:lastPrinted>
  <dcterms:created xsi:type="dcterms:W3CDTF">2014-02-18T07:27:00Z</dcterms:created>
  <dcterms:modified xsi:type="dcterms:W3CDTF">2014-03-14T08:39:00Z</dcterms:modified>
</cp:coreProperties>
</file>