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8" w:rsidRPr="00BC79C8" w:rsidRDefault="007D4466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27.09.2018 г. №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135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79C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79C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79C8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79C8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79C8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79C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C79C8" w:rsidRPr="00DD1FA1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D1FA1">
        <w:rPr>
          <w:rFonts w:ascii="Arial" w:eastAsia="Times New Roman" w:hAnsi="Arial" w:cs="Arial"/>
          <w:b/>
          <w:sz w:val="32"/>
          <w:szCs w:val="32"/>
          <w:lang w:eastAsia="ar-SA"/>
        </w:rPr>
        <w:t>ОБ УСТАНОВЛЕНИИ И ВВЕДЕНИИ В ДЕЙСТВИЕ НАЛОГА НА ИМУЩЕСТВО ФИЗИЧЕСКИХ ЛИЦ НА ТЕРРИТОРИИ УШАКОВСКОГО МУНИЦИПАЛЬНОГО ОБРАЗОВАНИЯ</w:t>
      </w: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C79C8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п. 1 ст. 4, ст. 5, п. 4 ст. 12,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15, 17 главой 32</w:t>
      </w:r>
      <w:r w:rsidRPr="00BC79C8">
        <w:rPr>
          <w:rFonts w:ascii="Arial" w:eastAsia="Times New Roman" w:hAnsi="Arial" w:cs="Arial"/>
          <w:sz w:val="24"/>
          <w:szCs w:val="24"/>
          <w:lang w:eastAsia="ar-SA"/>
        </w:rPr>
        <w:t xml:space="preserve"> Налогового кодекса Российской Федерации, </w:t>
      </w:r>
      <w:proofErr w:type="spellStart"/>
      <w:r w:rsidRPr="00BC79C8">
        <w:rPr>
          <w:rFonts w:ascii="Arial" w:eastAsia="Times New Roman" w:hAnsi="Arial" w:cs="Arial"/>
          <w:sz w:val="24"/>
          <w:szCs w:val="24"/>
          <w:lang w:eastAsia="ar-SA"/>
        </w:rPr>
        <w:t>ст.ст</w:t>
      </w:r>
      <w:proofErr w:type="spellEnd"/>
      <w:r w:rsidRPr="00BC79C8">
        <w:rPr>
          <w:rFonts w:ascii="Arial" w:eastAsia="Times New Roman" w:hAnsi="Arial" w:cs="Arial"/>
          <w:sz w:val="24"/>
          <w:szCs w:val="24"/>
          <w:lang w:eastAsia="ar-SA"/>
        </w:rPr>
        <w:t xml:space="preserve">. 14, 17, 35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 w:rsidRPr="00BC79C8">
        <w:rPr>
          <w:rFonts w:ascii="Arial" w:eastAsia="Times New Roman" w:hAnsi="Arial" w:cs="Arial"/>
          <w:sz w:val="24"/>
          <w:szCs w:val="24"/>
          <w:lang w:eastAsia="ar-SA"/>
        </w:rPr>
        <w:t>ст.ст</w:t>
      </w:r>
      <w:proofErr w:type="spellEnd"/>
      <w:r w:rsidRPr="00BC79C8">
        <w:rPr>
          <w:rFonts w:ascii="Arial" w:eastAsia="Times New Roman" w:hAnsi="Arial" w:cs="Arial"/>
          <w:sz w:val="24"/>
          <w:szCs w:val="24"/>
          <w:lang w:eastAsia="ar-SA"/>
        </w:rPr>
        <w:t>. 6, 24, 43 Устава Ушаковского муниципального образования, Дума Ушаковского муниципального образования</w:t>
      </w:r>
      <w:proofErr w:type="gramEnd"/>
    </w:p>
    <w:p w:rsidR="00BC79C8" w:rsidRPr="00BC79C8" w:rsidRDefault="00BC79C8" w:rsidP="00BC79C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79C8" w:rsidRDefault="00BC79C8" w:rsidP="00F26E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0589">
        <w:rPr>
          <w:rFonts w:ascii="Arial" w:hAnsi="Arial" w:cs="Arial"/>
          <w:b/>
          <w:sz w:val="28"/>
          <w:szCs w:val="28"/>
        </w:rPr>
        <w:t>РЕШИЛА:</w:t>
      </w:r>
    </w:p>
    <w:p w:rsidR="00F60589" w:rsidRPr="00F60589" w:rsidRDefault="00F60589" w:rsidP="00F26E1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C79C8" w:rsidRPr="00BC79C8" w:rsidRDefault="00F60589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C79C8" w:rsidRPr="00BC79C8">
        <w:rPr>
          <w:rFonts w:ascii="Arial" w:hAnsi="Arial" w:cs="Arial"/>
          <w:sz w:val="24"/>
          <w:szCs w:val="24"/>
        </w:rPr>
        <w:t>Установить и в</w:t>
      </w:r>
      <w:r w:rsidR="00BC79C8">
        <w:rPr>
          <w:rFonts w:ascii="Arial" w:hAnsi="Arial" w:cs="Arial"/>
          <w:sz w:val="24"/>
          <w:szCs w:val="24"/>
        </w:rPr>
        <w:t xml:space="preserve">вести в действие с </w:t>
      </w:r>
      <w:r w:rsidR="00A03213">
        <w:rPr>
          <w:rFonts w:ascii="Arial" w:hAnsi="Arial" w:cs="Arial"/>
          <w:sz w:val="24"/>
          <w:szCs w:val="24"/>
        </w:rPr>
        <w:t>0</w:t>
      </w:r>
      <w:r w:rsidR="00BC79C8">
        <w:rPr>
          <w:rFonts w:ascii="Arial" w:hAnsi="Arial" w:cs="Arial"/>
          <w:sz w:val="24"/>
          <w:szCs w:val="24"/>
        </w:rPr>
        <w:t>1 января 2019</w:t>
      </w:r>
      <w:r w:rsidR="00BC79C8" w:rsidRPr="00BC79C8">
        <w:rPr>
          <w:rFonts w:ascii="Arial" w:hAnsi="Arial" w:cs="Arial"/>
          <w:sz w:val="24"/>
          <w:szCs w:val="24"/>
        </w:rPr>
        <w:t xml:space="preserve"> года на территории Ушаковского муниципального образования налог на имущество физических лиц.</w:t>
      </w:r>
    </w:p>
    <w:p w:rsidR="00BC79C8" w:rsidRDefault="00BC79C8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79C8">
        <w:rPr>
          <w:rFonts w:ascii="Arial" w:hAnsi="Arial" w:cs="Arial"/>
          <w:sz w:val="24"/>
          <w:szCs w:val="24"/>
        </w:rPr>
        <w:t>2.</w:t>
      </w:r>
      <w:r w:rsidR="00F60589">
        <w:rPr>
          <w:rFonts w:ascii="Arial" w:hAnsi="Arial" w:cs="Arial"/>
          <w:sz w:val="24"/>
          <w:szCs w:val="24"/>
        </w:rPr>
        <w:tab/>
      </w:r>
      <w:r w:rsidRPr="00BC79C8">
        <w:rPr>
          <w:rFonts w:ascii="Arial" w:hAnsi="Arial" w:cs="Arial"/>
          <w:sz w:val="24"/>
          <w:szCs w:val="24"/>
        </w:rPr>
        <w:t>Установить</w:t>
      </w:r>
      <w:r w:rsidR="00A03213">
        <w:rPr>
          <w:rFonts w:ascii="Arial" w:hAnsi="Arial" w:cs="Arial"/>
          <w:sz w:val="24"/>
          <w:szCs w:val="24"/>
        </w:rPr>
        <w:t>, что налоговая база по налогу</w:t>
      </w:r>
      <w:r w:rsidRPr="00BC79C8">
        <w:rPr>
          <w:rFonts w:ascii="Arial" w:hAnsi="Arial" w:cs="Arial"/>
          <w:sz w:val="24"/>
          <w:szCs w:val="24"/>
        </w:rPr>
        <w:t xml:space="preserve"> на имущество физических лиц в </w:t>
      </w:r>
      <w:r w:rsidR="00A03213">
        <w:rPr>
          <w:rFonts w:ascii="Arial" w:hAnsi="Arial" w:cs="Arial"/>
          <w:sz w:val="24"/>
          <w:szCs w:val="24"/>
        </w:rPr>
        <w:t xml:space="preserve">отношении объектов налогообложения определяется исходя из их </w:t>
      </w:r>
      <w:r w:rsidRPr="00BC79C8">
        <w:rPr>
          <w:rFonts w:ascii="Arial" w:hAnsi="Arial" w:cs="Arial"/>
          <w:sz w:val="24"/>
          <w:szCs w:val="24"/>
        </w:rPr>
        <w:t xml:space="preserve"> суммарной инвентаризационной стоимости объектов налогообложения, </w:t>
      </w:r>
      <w:r w:rsidR="00A03213">
        <w:rPr>
          <w:rFonts w:ascii="Arial" w:hAnsi="Arial" w:cs="Arial"/>
          <w:sz w:val="24"/>
          <w:szCs w:val="24"/>
        </w:rPr>
        <w:t xml:space="preserve">исчисленной с </w:t>
      </w:r>
      <w:proofErr w:type="spellStart"/>
      <w:r w:rsidR="00A03213">
        <w:rPr>
          <w:rFonts w:ascii="Arial" w:hAnsi="Arial" w:cs="Arial"/>
          <w:sz w:val="24"/>
          <w:szCs w:val="24"/>
        </w:rPr>
        <w:t>учетом</w:t>
      </w:r>
      <w:proofErr w:type="spellEnd"/>
      <w:r w:rsidR="00A03213">
        <w:rPr>
          <w:rFonts w:ascii="Arial" w:hAnsi="Arial" w:cs="Arial"/>
          <w:sz w:val="24"/>
          <w:szCs w:val="24"/>
        </w:rPr>
        <w:t xml:space="preserve"> </w:t>
      </w:r>
      <w:r w:rsidRPr="00BC79C8">
        <w:rPr>
          <w:rFonts w:ascii="Arial" w:hAnsi="Arial" w:cs="Arial"/>
          <w:sz w:val="24"/>
          <w:szCs w:val="24"/>
        </w:rPr>
        <w:t>коэффициент</w:t>
      </w:r>
      <w:r w:rsidR="00A03213">
        <w:rPr>
          <w:rFonts w:ascii="Arial" w:hAnsi="Arial" w:cs="Arial"/>
          <w:sz w:val="24"/>
          <w:szCs w:val="24"/>
        </w:rPr>
        <w:t>а</w:t>
      </w:r>
      <w:r w:rsidRPr="00BC79C8">
        <w:rPr>
          <w:rFonts w:ascii="Arial" w:hAnsi="Arial" w:cs="Arial"/>
          <w:sz w:val="24"/>
          <w:szCs w:val="24"/>
        </w:rPr>
        <w:t>-дефлятор</w:t>
      </w:r>
      <w:r w:rsidR="00A03213">
        <w:rPr>
          <w:rFonts w:ascii="Arial" w:hAnsi="Arial" w:cs="Arial"/>
          <w:sz w:val="24"/>
          <w:szCs w:val="24"/>
        </w:rPr>
        <w:t>а</w:t>
      </w:r>
      <w:r w:rsidRPr="00BC79C8">
        <w:rPr>
          <w:rFonts w:ascii="Arial" w:hAnsi="Arial" w:cs="Arial"/>
          <w:sz w:val="24"/>
          <w:szCs w:val="24"/>
        </w:rPr>
        <w:t xml:space="preserve"> (с </w:t>
      </w:r>
      <w:proofErr w:type="spellStart"/>
      <w:r w:rsidRPr="00BC79C8">
        <w:rPr>
          <w:rFonts w:ascii="Arial" w:hAnsi="Arial" w:cs="Arial"/>
          <w:sz w:val="24"/>
          <w:szCs w:val="24"/>
        </w:rPr>
        <w:t>учетом</w:t>
      </w:r>
      <w:proofErr w:type="spellEnd"/>
      <w:r w:rsidRPr="00BC79C8">
        <w:rPr>
          <w:rFonts w:ascii="Arial" w:hAnsi="Arial" w:cs="Arial"/>
          <w:sz w:val="24"/>
          <w:szCs w:val="24"/>
        </w:rPr>
        <w:t xml:space="preserve"> доли налогоплательщика в праве общей собственност</w:t>
      </w:r>
      <w:r>
        <w:rPr>
          <w:rFonts w:ascii="Arial" w:hAnsi="Arial" w:cs="Arial"/>
          <w:sz w:val="24"/>
          <w:szCs w:val="24"/>
        </w:rPr>
        <w:t>и на каждый из таких объектов), и вида  объектов налогообложения.</w:t>
      </w:r>
    </w:p>
    <w:p w:rsidR="00BC79C8" w:rsidRDefault="00F60589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D4466">
        <w:rPr>
          <w:rFonts w:ascii="Arial" w:hAnsi="Arial" w:cs="Arial"/>
          <w:sz w:val="24"/>
          <w:szCs w:val="24"/>
        </w:rPr>
        <w:t>Установить ставки налога на имущество физических лиц.</w:t>
      </w:r>
    </w:p>
    <w:p w:rsidR="007D4466" w:rsidRDefault="007D4466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Ставки налога по видам объектов налогообложения:</w:t>
      </w:r>
    </w:p>
    <w:p w:rsidR="007D4466" w:rsidRPr="00F26E13" w:rsidRDefault="007D4466" w:rsidP="007D4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26E13">
        <w:rPr>
          <w:rFonts w:ascii="Arial" w:hAnsi="Arial" w:cs="Arial"/>
          <w:sz w:val="24"/>
          <w:szCs w:val="24"/>
        </w:rPr>
        <w:t>1 - жилые дома, квартиры, комнаты,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  <w:proofErr w:type="gramEnd"/>
    </w:p>
    <w:p w:rsidR="007D4466" w:rsidRPr="00F26E13" w:rsidRDefault="007D4466" w:rsidP="007D4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E13">
        <w:rPr>
          <w:rFonts w:ascii="Arial" w:hAnsi="Arial" w:cs="Arial"/>
          <w:sz w:val="24"/>
          <w:szCs w:val="24"/>
        </w:rPr>
        <w:t xml:space="preserve">2 - гаражи, </w:t>
      </w:r>
      <w:proofErr w:type="spellStart"/>
      <w:r w:rsidRPr="00F26E13">
        <w:rPr>
          <w:rFonts w:ascii="Arial" w:hAnsi="Arial" w:cs="Arial"/>
          <w:sz w:val="24"/>
          <w:szCs w:val="24"/>
        </w:rPr>
        <w:t>машино</w:t>
      </w:r>
      <w:proofErr w:type="spellEnd"/>
      <w:r w:rsidRPr="00F26E13">
        <w:rPr>
          <w:rFonts w:ascii="Arial" w:hAnsi="Arial" w:cs="Arial"/>
          <w:sz w:val="24"/>
          <w:szCs w:val="24"/>
        </w:rPr>
        <w:t>-места;</w:t>
      </w:r>
    </w:p>
    <w:p w:rsidR="007D4466" w:rsidRPr="00F26E13" w:rsidRDefault="007D4466" w:rsidP="007D4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E13">
        <w:rPr>
          <w:rFonts w:ascii="Arial" w:hAnsi="Arial" w:cs="Arial"/>
          <w:sz w:val="24"/>
          <w:szCs w:val="24"/>
        </w:rPr>
        <w:t xml:space="preserve">3 - объекты </w:t>
      </w:r>
      <w:proofErr w:type="spellStart"/>
      <w:r w:rsidRPr="00F26E13">
        <w:rPr>
          <w:rFonts w:ascii="Arial" w:hAnsi="Arial" w:cs="Arial"/>
          <w:sz w:val="24"/>
          <w:szCs w:val="24"/>
        </w:rPr>
        <w:t>незавершенного</w:t>
      </w:r>
      <w:proofErr w:type="spellEnd"/>
      <w:r w:rsidRPr="00F26E13">
        <w:rPr>
          <w:rFonts w:ascii="Arial" w:hAnsi="Arial" w:cs="Arial"/>
          <w:sz w:val="24"/>
          <w:szCs w:val="24"/>
        </w:rPr>
        <w:t xml:space="preserve"> строительства.</w:t>
      </w:r>
    </w:p>
    <w:p w:rsidR="007D4466" w:rsidRPr="00F26E13" w:rsidRDefault="007D4466" w:rsidP="007D44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0"/>
      </w:tblGrid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(с </w:t>
            </w:r>
            <w:proofErr w:type="spellStart"/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учетом</w:t>
            </w:r>
            <w:proofErr w:type="spellEnd"/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Ставка налога, %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До 300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Свыше 300 до 500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Свыше 500 до 1000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0,31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Свыше 1000 до 2000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0,35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Свыше 2000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</w:t>
            </w:r>
          </w:p>
        </w:tc>
      </w:tr>
    </w:tbl>
    <w:p w:rsidR="007D4466" w:rsidRPr="00F26E13" w:rsidRDefault="007D4466" w:rsidP="007D44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466" w:rsidRPr="00F26E13" w:rsidRDefault="007D4466" w:rsidP="007D44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E13">
        <w:rPr>
          <w:rFonts w:ascii="Arial" w:hAnsi="Arial" w:cs="Arial"/>
          <w:sz w:val="24"/>
          <w:szCs w:val="24"/>
        </w:rPr>
        <w:t>4 - единые недвижимые комплексы;</w:t>
      </w:r>
    </w:p>
    <w:p w:rsidR="007D4466" w:rsidRPr="00F26E13" w:rsidRDefault="007D4466" w:rsidP="007D44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E13">
        <w:rPr>
          <w:rFonts w:ascii="Arial" w:hAnsi="Arial" w:cs="Arial"/>
          <w:sz w:val="24"/>
          <w:szCs w:val="24"/>
        </w:rPr>
        <w:t>5 - иные здания, строения, сооружения, помещения.</w:t>
      </w:r>
    </w:p>
    <w:p w:rsidR="007D4466" w:rsidRPr="00F26E13" w:rsidRDefault="007D4466" w:rsidP="007D44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0"/>
      </w:tblGrid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(с </w:t>
            </w:r>
            <w:proofErr w:type="spellStart"/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учетом</w:t>
            </w:r>
            <w:proofErr w:type="spellEnd"/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Ставка налога, %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До 300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Свыше 300 до 500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Свыше 500 до 1000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0,31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6E13">
              <w:rPr>
                <w:rFonts w:ascii="Arial" w:hAnsi="Arial" w:cs="Arial"/>
                <w:sz w:val="24"/>
                <w:szCs w:val="24"/>
                <w:lang w:eastAsia="en-US"/>
              </w:rPr>
              <w:t>Свыше 1000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2000 (включительно)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6" w:rsidRPr="00F26E13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0,35</w:t>
            </w:r>
          </w:p>
        </w:tc>
      </w:tr>
      <w:tr w:rsidR="007D4466" w:rsidRPr="00F26E13" w:rsidTr="00A76EF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6" w:rsidRPr="00F26E13" w:rsidRDefault="007D4466" w:rsidP="00A76EFF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Свыше 2000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66" w:rsidRDefault="007D4466" w:rsidP="00A76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</w:t>
            </w:r>
          </w:p>
        </w:tc>
      </w:tr>
    </w:tbl>
    <w:p w:rsidR="007D4466" w:rsidRDefault="007D4466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C79C8" w:rsidRPr="00BC79C8" w:rsidRDefault="00BC79C8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79C8">
        <w:rPr>
          <w:rFonts w:ascii="Arial" w:hAnsi="Arial" w:cs="Arial"/>
          <w:sz w:val="24"/>
          <w:szCs w:val="24"/>
        </w:rPr>
        <w:t>4. Настоящее решение</w:t>
      </w:r>
      <w:r>
        <w:rPr>
          <w:rFonts w:ascii="Arial" w:hAnsi="Arial" w:cs="Arial"/>
          <w:sz w:val="24"/>
          <w:szCs w:val="24"/>
        </w:rPr>
        <w:t xml:space="preserve"> вступает в силу с </w:t>
      </w:r>
      <w:r w:rsidR="00A032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 января 2019</w:t>
      </w:r>
      <w:r w:rsidRPr="00BC79C8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 момента официального опубликования.</w:t>
      </w:r>
    </w:p>
    <w:p w:rsidR="00BC79C8" w:rsidRPr="00BC79C8" w:rsidRDefault="00BC79C8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Признать утратившим силу </w:t>
      </w:r>
      <w:r w:rsidRPr="00BC79C8">
        <w:rPr>
          <w:rFonts w:ascii="Arial" w:hAnsi="Arial" w:cs="Arial"/>
          <w:sz w:val="24"/>
          <w:szCs w:val="24"/>
        </w:rPr>
        <w:t xml:space="preserve">Решение Думы Ушаковского </w:t>
      </w:r>
      <w:r>
        <w:rPr>
          <w:rFonts w:ascii="Arial" w:hAnsi="Arial" w:cs="Arial"/>
          <w:sz w:val="24"/>
          <w:szCs w:val="24"/>
        </w:rPr>
        <w:t>муниципальног</w:t>
      </w:r>
      <w:r w:rsidR="004E4304">
        <w:rPr>
          <w:rFonts w:ascii="Arial" w:hAnsi="Arial" w:cs="Arial"/>
          <w:sz w:val="24"/>
          <w:szCs w:val="24"/>
        </w:rPr>
        <w:t>о образования от 26.10.2017 г. № 59</w:t>
      </w:r>
      <w:r w:rsidRPr="00BC79C8">
        <w:rPr>
          <w:rFonts w:ascii="Arial" w:hAnsi="Arial" w:cs="Arial"/>
          <w:sz w:val="24"/>
          <w:szCs w:val="24"/>
        </w:rPr>
        <w:t xml:space="preserve"> «Об установлении и введении в действие налога на имущество физических лиц на территории Ушаковск</w:t>
      </w:r>
      <w:r>
        <w:rPr>
          <w:rFonts w:ascii="Arial" w:hAnsi="Arial" w:cs="Arial"/>
          <w:sz w:val="24"/>
          <w:szCs w:val="24"/>
        </w:rPr>
        <w:t>ого муниципального образования».</w:t>
      </w:r>
    </w:p>
    <w:p w:rsidR="00BC79C8" w:rsidRPr="00BC79C8" w:rsidRDefault="00BC79C8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C79C8">
        <w:rPr>
          <w:rFonts w:ascii="Arial" w:hAnsi="Arial" w:cs="Arial"/>
          <w:sz w:val="24"/>
          <w:szCs w:val="24"/>
        </w:rPr>
        <w:t>. Опубликовать настоящее решение в</w:t>
      </w:r>
      <w:proofErr w:type="gramStart"/>
      <w:r w:rsidRPr="00BC79C8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BC79C8">
        <w:rPr>
          <w:rFonts w:ascii="Arial" w:hAnsi="Arial" w:cs="Arial"/>
          <w:sz w:val="24"/>
          <w:szCs w:val="24"/>
        </w:rPr>
        <w:t>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BC79C8">
        <w:rPr>
          <w:rFonts w:ascii="Arial" w:hAnsi="Arial" w:cs="Arial"/>
          <w:sz w:val="24"/>
          <w:szCs w:val="24"/>
        </w:rPr>
        <w:t>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</w:t>
      </w:r>
      <w:r w:rsidR="00402901">
        <w:rPr>
          <w:rFonts w:ascii="Arial" w:hAnsi="Arial" w:cs="Arial"/>
          <w:sz w:val="24"/>
          <w:szCs w:val="24"/>
        </w:rPr>
        <w:t>кого муниципального образования по адресу: с. Пивовариха, ул. Дачная, 8.</w:t>
      </w:r>
    </w:p>
    <w:p w:rsidR="00BC79C8" w:rsidRDefault="00BC79C8" w:rsidP="00F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C79C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79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79C8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C79C8" w:rsidRDefault="00BC79C8" w:rsidP="00F26E1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26E13" w:rsidRPr="00F26E13" w:rsidRDefault="00F26E13" w:rsidP="00F26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1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F26E13" w:rsidRPr="00F26E13" w:rsidRDefault="00F26E13" w:rsidP="00F26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13">
        <w:rPr>
          <w:rFonts w:ascii="Arial" w:eastAsia="Times New Roman" w:hAnsi="Arial" w:cs="Arial"/>
          <w:sz w:val="24"/>
          <w:szCs w:val="24"/>
          <w:lang w:eastAsia="ru-RU"/>
        </w:rPr>
        <w:t>Глава Ушаковского  муниципального образования</w:t>
      </w:r>
    </w:p>
    <w:p w:rsidR="00F26E13" w:rsidRPr="00F26E13" w:rsidRDefault="00F26E13" w:rsidP="00F26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13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sectPr w:rsidR="00F26E13" w:rsidRPr="00F2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9"/>
    <w:rsid w:val="000306CA"/>
    <w:rsid w:val="0016570C"/>
    <w:rsid w:val="00402901"/>
    <w:rsid w:val="004E4304"/>
    <w:rsid w:val="007D4466"/>
    <w:rsid w:val="00A00D48"/>
    <w:rsid w:val="00A03213"/>
    <w:rsid w:val="00A7419D"/>
    <w:rsid w:val="00BC79C8"/>
    <w:rsid w:val="00DB6979"/>
    <w:rsid w:val="00DD1FA1"/>
    <w:rsid w:val="00F26E13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1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1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2018-09-27T05:55:00Z</cp:lastPrinted>
  <dcterms:created xsi:type="dcterms:W3CDTF">2018-09-17T03:36:00Z</dcterms:created>
  <dcterms:modified xsi:type="dcterms:W3CDTF">2018-09-27T05:55:00Z</dcterms:modified>
</cp:coreProperties>
</file>