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3547" w14:textId="77777777" w:rsidR="00C03491" w:rsidRPr="00C03491" w:rsidRDefault="00C03491" w:rsidP="00C034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3491"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14:paraId="079EB1E8" w14:textId="469D40DE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349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Ушаковского </w:t>
      </w:r>
      <w:r w:rsidRPr="00C03491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="0038753C">
        <w:rPr>
          <w:rFonts w:ascii="Times New Roman" w:hAnsi="Times New Roman" w:cs="Times New Roman"/>
          <w:sz w:val="32"/>
          <w:szCs w:val="32"/>
        </w:rPr>
        <w:t xml:space="preserve">уведомляет, что </w:t>
      </w:r>
      <w:r w:rsidR="0018020C">
        <w:rPr>
          <w:rFonts w:ascii="Times New Roman" w:hAnsi="Times New Roman" w:cs="Times New Roman"/>
          <w:sz w:val="32"/>
          <w:szCs w:val="32"/>
        </w:rPr>
        <w:t>15.03.2024</w:t>
      </w:r>
      <w:r w:rsidRPr="00C03491">
        <w:rPr>
          <w:rFonts w:ascii="Times New Roman" w:hAnsi="Times New Roman" w:cs="Times New Roman"/>
          <w:sz w:val="32"/>
          <w:szCs w:val="32"/>
        </w:rPr>
        <w:t xml:space="preserve"> в отношении ранее учтенного объекта недвижимости </w:t>
      </w:r>
      <w:r w:rsidR="00A105C4">
        <w:rPr>
          <w:rFonts w:ascii="Times New Roman" w:hAnsi="Times New Roman" w:cs="Times New Roman"/>
          <w:sz w:val="32"/>
          <w:szCs w:val="32"/>
        </w:rPr>
        <w:t>–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A105C4">
        <w:rPr>
          <w:rFonts w:ascii="Times New Roman" w:hAnsi="Times New Roman" w:cs="Times New Roman"/>
          <w:sz w:val="32"/>
          <w:szCs w:val="32"/>
        </w:rPr>
        <w:t xml:space="preserve">земельного участка с кадастровым номером </w:t>
      </w:r>
      <w:r w:rsidR="008862B2" w:rsidRPr="008862B2">
        <w:rPr>
          <w:rFonts w:ascii="Times New Roman" w:hAnsi="Times New Roman" w:cs="Times New Roman"/>
          <w:sz w:val="32"/>
          <w:szCs w:val="32"/>
        </w:rPr>
        <w:t>38:06:144003:</w:t>
      </w:r>
      <w:r w:rsidR="004D36C4">
        <w:rPr>
          <w:rFonts w:ascii="Times New Roman" w:hAnsi="Times New Roman" w:cs="Times New Roman"/>
          <w:sz w:val="32"/>
          <w:szCs w:val="32"/>
        </w:rPr>
        <w:t>934</w:t>
      </w:r>
      <w:r w:rsidR="008862B2">
        <w:rPr>
          <w:rFonts w:ascii="Times New Roman" w:hAnsi="Times New Roman" w:cs="Times New Roman"/>
          <w:sz w:val="32"/>
          <w:szCs w:val="32"/>
        </w:rPr>
        <w:t xml:space="preserve">, </w:t>
      </w:r>
      <w:r w:rsidR="00A105C4">
        <w:rPr>
          <w:rFonts w:ascii="Times New Roman" w:hAnsi="Times New Roman" w:cs="Times New Roman"/>
          <w:sz w:val="32"/>
          <w:szCs w:val="32"/>
        </w:rPr>
        <w:t>расположенного по адресу</w:t>
      </w:r>
      <w:r w:rsidR="00B16CA9">
        <w:rPr>
          <w:rFonts w:ascii="Times New Roman" w:hAnsi="Times New Roman" w:cs="Times New Roman"/>
          <w:sz w:val="32"/>
          <w:szCs w:val="32"/>
        </w:rPr>
        <w:t>:</w:t>
      </w:r>
      <w:r w:rsidR="000548AC" w:rsidRPr="000548AC">
        <w:t xml:space="preserve"> </w:t>
      </w:r>
      <w:r w:rsidR="008862B2" w:rsidRPr="008862B2">
        <w:rPr>
          <w:rFonts w:ascii="Times New Roman" w:hAnsi="Times New Roman" w:cs="Times New Roman"/>
          <w:sz w:val="32"/>
          <w:szCs w:val="32"/>
        </w:rPr>
        <w:t xml:space="preserve">Иркутская область, Иркутский район, садоводческое некоммерческое товарищество «Лесовик», ул. </w:t>
      </w:r>
      <w:r w:rsidR="004D36C4">
        <w:rPr>
          <w:rFonts w:ascii="Times New Roman" w:hAnsi="Times New Roman" w:cs="Times New Roman"/>
          <w:sz w:val="32"/>
          <w:szCs w:val="32"/>
        </w:rPr>
        <w:t>Западная</w:t>
      </w:r>
      <w:r w:rsidR="008862B2" w:rsidRPr="008862B2">
        <w:rPr>
          <w:rFonts w:ascii="Times New Roman" w:hAnsi="Times New Roman" w:cs="Times New Roman"/>
          <w:sz w:val="32"/>
          <w:szCs w:val="32"/>
        </w:rPr>
        <w:t xml:space="preserve">, уч. </w:t>
      </w:r>
      <w:r w:rsidR="004D36C4">
        <w:rPr>
          <w:rFonts w:ascii="Times New Roman" w:hAnsi="Times New Roman" w:cs="Times New Roman"/>
          <w:sz w:val="32"/>
          <w:szCs w:val="32"/>
        </w:rPr>
        <w:t>302</w:t>
      </w:r>
      <w:r w:rsidR="009A124D">
        <w:rPr>
          <w:rFonts w:ascii="Times New Roman" w:hAnsi="Times New Roman" w:cs="Times New Roman"/>
          <w:sz w:val="32"/>
          <w:szCs w:val="32"/>
        </w:rPr>
        <w:t xml:space="preserve">, </w:t>
      </w:r>
      <w:r w:rsidR="0038753C" w:rsidRPr="0038753C">
        <w:rPr>
          <w:rFonts w:ascii="Times New Roman" w:hAnsi="Times New Roman" w:cs="Times New Roman"/>
          <w:sz w:val="32"/>
          <w:szCs w:val="32"/>
        </w:rPr>
        <w:t xml:space="preserve">выявлен </w:t>
      </w:r>
      <w:r w:rsidR="00A105C4">
        <w:rPr>
          <w:rFonts w:ascii="Times New Roman" w:hAnsi="Times New Roman" w:cs="Times New Roman"/>
          <w:sz w:val="32"/>
          <w:szCs w:val="32"/>
        </w:rPr>
        <w:t>пр</w:t>
      </w:r>
      <w:r w:rsidR="0075007C">
        <w:rPr>
          <w:rFonts w:ascii="Times New Roman" w:hAnsi="Times New Roman" w:cs="Times New Roman"/>
          <w:sz w:val="32"/>
          <w:szCs w:val="32"/>
        </w:rPr>
        <w:t>авообладатель</w:t>
      </w:r>
      <w:r w:rsidR="00003163">
        <w:rPr>
          <w:rFonts w:ascii="Times New Roman" w:hAnsi="Times New Roman" w:cs="Times New Roman"/>
          <w:sz w:val="32"/>
          <w:szCs w:val="32"/>
        </w:rPr>
        <w:t xml:space="preserve"> </w:t>
      </w:r>
      <w:r w:rsidR="004D36C4" w:rsidRPr="004D36C4">
        <w:rPr>
          <w:rFonts w:ascii="Times New Roman" w:hAnsi="Times New Roman" w:cs="Times New Roman"/>
          <w:sz w:val="32"/>
          <w:szCs w:val="32"/>
        </w:rPr>
        <w:t>Житова Ольга Михайловна</w:t>
      </w:r>
      <w:r w:rsidR="008862B2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14:paraId="4A19504D" w14:textId="5B813973" w:rsidR="00A105C4" w:rsidRDefault="00C03926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03491">
        <w:rPr>
          <w:rFonts w:ascii="Times New Roman" w:hAnsi="Times New Roman" w:cs="Times New Roman"/>
          <w:sz w:val="32"/>
          <w:szCs w:val="32"/>
        </w:rPr>
        <w:t>В соответствии с</w:t>
      </w:r>
      <w:r w:rsidR="00A105C4">
        <w:rPr>
          <w:rFonts w:ascii="Times New Roman" w:hAnsi="Times New Roman" w:cs="Times New Roman"/>
          <w:sz w:val="32"/>
          <w:szCs w:val="32"/>
        </w:rPr>
        <w:t xml:space="preserve"> ч. 11, 12</w:t>
      </w:r>
      <w:r w:rsidRPr="00C03491">
        <w:rPr>
          <w:rFonts w:ascii="Times New Roman" w:hAnsi="Times New Roman" w:cs="Times New Roman"/>
          <w:sz w:val="32"/>
          <w:szCs w:val="32"/>
        </w:rPr>
        <w:t xml:space="preserve"> ст.</w:t>
      </w:r>
      <w:r w:rsidR="00A105C4">
        <w:rPr>
          <w:rFonts w:ascii="Times New Roman" w:hAnsi="Times New Roman" w:cs="Times New Roman"/>
          <w:sz w:val="32"/>
          <w:szCs w:val="32"/>
        </w:rPr>
        <w:t xml:space="preserve"> </w:t>
      </w:r>
      <w:r w:rsidRPr="00C03491">
        <w:rPr>
          <w:rFonts w:ascii="Times New Roman" w:hAnsi="Times New Roman" w:cs="Times New Roman"/>
          <w:sz w:val="32"/>
          <w:szCs w:val="32"/>
        </w:rPr>
        <w:t>69.1 Федерального закона от 13.07.2015 №218-ФЗ «О государственно</w:t>
      </w:r>
      <w:r w:rsidR="00CD1AF1">
        <w:rPr>
          <w:rFonts w:ascii="Times New Roman" w:hAnsi="Times New Roman" w:cs="Times New Roman"/>
          <w:sz w:val="32"/>
          <w:szCs w:val="32"/>
        </w:rPr>
        <w:t>й регистрации недвижимости»</w:t>
      </w:r>
      <w:r w:rsidRPr="00C03491">
        <w:rPr>
          <w:rFonts w:ascii="Times New Roman" w:hAnsi="Times New Roman" w:cs="Times New Roman"/>
          <w:sz w:val="32"/>
          <w:szCs w:val="32"/>
        </w:rPr>
        <w:t xml:space="preserve"> </w:t>
      </w:r>
      <w:r w:rsidR="00536CAF">
        <w:rPr>
          <w:rFonts w:ascii="Times New Roman" w:hAnsi="Times New Roman" w:cs="Times New Roman"/>
          <w:sz w:val="32"/>
          <w:szCs w:val="32"/>
        </w:rPr>
        <w:t>л</w:t>
      </w:r>
      <w:r w:rsidR="00457339" w:rsidRPr="00457339">
        <w:rPr>
          <w:rFonts w:ascii="Times New Roman" w:hAnsi="Times New Roman" w:cs="Times New Roman"/>
          <w:sz w:val="32"/>
          <w:szCs w:val="32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</w:t>
      </w:r>
      <w:r w:rsidR="00457339">
        <w:rPr>
          <w:rFonts w:ascii="Times New Roman" w:hAnsi="Times New Roman" w:cs="Times New Roman"/>
          <w:sz w:val="32"/>
          <w:szCs w:val="32"/>
        </w:rPr>
        <w:t xml:space="preserve"> объекта недвижимости,</w:t>
      </w:r>
      <w:r w:rsidR="00CD1AF1">
        <w:rPr>
          <w:rFonts w:ascii="Times New Roman" w:hAnsi="Times New Roman" w:cs="Times New Roman"/>
          <w:sz w:val="32"/>
          <w:szCs w:val="32"/>
        </w:rPr>
        <w:t xml:space="preserve"> указанного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 в </w:t>
      </w:r>
      <w:r w:rsidR="00CD1AF1">
        <w:rPr>
          <w:rFonts w:ascii="Times New Roman" w:hAnsi="Times New Roman" w:cs="Times New Roman"/>
          <w:sz w:val="32"/>
          <w:szCs w:val="32"/>
        </w:rPr>
        <w:t>настоящем</w:t>
      </w:r>
      <w:proofErr w:type="gramEnd"/>
      <w:r w:rsidR="00CD1AF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D1AF1">
        <w:rPr>
          <w:rFonts w:ascii="Times New Roman" w:hAnsi="Times New Roman" w:cs="Times New Roman"/>
          <w:sz w:val="32"/>
          <w:szCs w:val="32"/>
        </w:rPr>
        <w:t>уведомлении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, </w:t>
      </w:r>
      <w:r w:rsidR="00457339" w:rsidRPr="00CD1AF1">
        <w:rPr>
          <w:rFonts w:ascii="Times New Roman" w:hAnsi="Times New Roman" w:cs="Times New Roman"/>
          <w:sz w:val="32"/>
          <w:szCs w:val="32"/>
        </w:rPr>
        <w:t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457339">
        <w:rPr>
          <w:rFonts w:ascii="Times New Roman" w:hAnsi="Times New Roman" w:cs="Times New Roman"/>
          <w:sz w:val="32"/>
          <w:szCs w:val="32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 w:rsidR="00CD1AF1" w:rsidRPr="00CD1AF1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38753C"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 w:rsidR="0038753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CD1AF1" w:rsidRPr="00CD1AF1">
        <w:rPr>
          <w:rFonts w:ascii="Times New Roman" w:hAnsi="Times New Roman" w:cs="Times New Roman"/>
          <w:sz w:val="32"/>
          <w:szCs w:val="32"/>
        </w:rPr>
        <w:t xml:space="preserve">со дня получения </w:t>
      </w:r>
      <w:r w:rsidR="00A105C4">
        <w:rPr>
          <w:rFonts w:ascii="Times New Roman" w:hAnsi="Times New Roman" w:cs="Times New Roman"/>
          <w:sz w:val="32"/>
          <w:szCs w:val="32"/>
        </w:rPr>
        <w:t xml:space="preserve">лицом </w:t>
      </w:r>
      <w:r w:rsidR="00CD1AF1" w:rsidRPr="00CD1AF1">
        <w:rPr>
          <w:rFonts w:ascii="Times New Roman" w:hAnsi="Times New Roman" w:cs="Times New Roman"/>
          <w:sz w:val="32"/>
          <w:szCs w:val="32"/>
        </w:rPr>
        <w:t>проекта решения</w:t>
      </w:r>
      <w:r w:rsidR="00A105C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764F1294" w14:textId="62E0ED03" w:rsidR="00A105C4" w:rsidRPr="00A105C4" w:rsidRDefault="00A105C4" w:rsidP="00A105C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в течение тридцати дней со дня получения проекта решения лицом, выявленным в порядке, предусмотренном настоящей статьей,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 В случае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если до истечения указанного срока в уполномоченный орган поступило согласие правообладателя ранее учтенного объекта недвижимости с проектом решения, уполномоченный орган обязан принять решение о выявлении правообладателя ранее учтенного </w:t>
      </w:r>
      <w:r w:rsidRPr="00A105C4">
        <w:rPr>
          <w:rFonts w:ascii="Times New Roman" w:hAnsi="Times New Roman" w:cs="Times New Roman"/>
          <w:sz w:val="32"/>
          <w:szCs w:val="32"/>
        </w:rPr>
        <w:lastRenderedPageBreak/>
        <w:t>объекта недвижимости в срок не более пяти рабочих дней с момента поступления указанного согласия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6102B2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Способы представления возражений / согласий:</w:t>
      </w:r>
    </w:p>
    <w:p w14:paraId="456482EC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непосредственно в администрацию Ушаковского муниципального образования по адресу: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8.</w:t>
      </w:r>
    </w:p>
    <w:p w14:paraId="3BFF6A02" w14:textId="77777777" w:rsidR="00A105C4" w:rsidRP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105C4">
        <w:rPr>
          <w:rFonts w:ascii="Times New Roman" w:hAnsi="Times New Roman" w:cs="Times New Roman"/>
          <w:sz w:val="32"/>
          <w:szCs w:val="32"/>
        </w:rPr>
        <w:t>–</w:t>
      </w:r>
      <w:r w:rsidRPr="00A105C4">
        <w:rPr>
          <w:rFonts w:ascii="Times New Roman" w:hAnsi="Times New Roman" w:cs="Times New Roman"/>
          <w:sz w:val="32"/>
          <w:szCs w:val="32"/>
        </w:rPr>
        <w:tab/>
        <w:t xml:space="preserve"> посредством почтовой связи по адресу: 664511, </w:t>
      </w:r>
      <w:proofErr w:type="gramStart"/>
      <w:r w:rsidRPr="00A105C4">
        <w:rPr>
          <w:rFonts w:ascii="Times New Roman" w:hAnsi="Times New Roman" w:cs="Times New Roman"/>
          <w:sz w:val="32"/>
          <w:szCs w:val="32"/>
        </w:rPr>
        <w:t>Иркутская</w:t>
      </w:r>
      <w:proofErr w:type="gramEnd"/>
      <w:r w:rsidRPr="00A105C4">
        <w:rPr>
          <w:rFonts w:ascii="Times New Roman" w:hAnsi="Times New Roman" w:cs="Times New Roman"/>
          <w:sz w:val="32"/>
          <w:szCs w:val="32"/>
        </w:rPr>
        <w:t xml:space="preserve"> обл., Иркутский р-н, с.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Пивовариха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, ул. Дачная, 8</w:t>
      </w:r>
    </w:p>
    <w:p w14:paraId="6FE51993" w14:textId="2BA2CC3C" w:rsidR="00A105C4" w:rsidRDefault="00A105C4" w:rsidP="00A10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ab/>
        <w:t>посредством электронной почты</w:t>
      </w:r>
      <w:r w:rsidRPr="00A105C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irk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A105C4">
        <w:rPr>
          <w:rFonts w:ascii="Times New Roman" w:hAnsi="Times New Roman" w:cs="Times New Roman"/>
          <w:sz w:val="32"/>
          <w:szCs w:val="32"/>
        </w:rPr>
        <w:t>umo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@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05C4">
        <w:rPr>
          <w:rFonts w:ascii="Times New Roman" w:hAnsi="Times New Roman" w:cs="Times New Roman"/>
          <w:sz w:val="32"/>
          <w:szCs w:val="32"/>
        </w:rPr>
        <w:t>ru</w:t>
      </w:r>
      <w:proofErr w:type="spellEnd"/>
      <w:r w:rsidRPr="00A105C4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официального сетевого издания</w:t>
      </w:r>
      <w:r w:rsidRPr="00A105C4">
        <w:rPr>
          <w:rFonts w:ascii="Times New Roman" w:hAnsi="Times New Roman" w:cs="Times New Roman"/>
          <w:sz w:val="32"/>
          <w:szCs w:val="32"/>
        </w:rPr>
        <w:t xml:space="preserve"> по адресу в информационно-телекоммуникационной сети «Интернет» www.ushakovskoe-mo.ru.</w:t>
      </w:r>
    </w:p>
    <w:p w14:paraId="7ACFCF4F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1510E7A" w14:textId="77777777" w:rsidR="00A105C4" w:rsidRDefault="00A105C4" w:rsidP="00C0349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105C4" w:rsidSect="00A1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1"/>
    <w:rsid w:val="00003163"/>
    <w:rsid w:val="000458E2"/>
    <w:rsid w:val="000548AC"/>
    <w:rsid w:val="0006219E"/>
    <w:rsid w:val="0018020C"/>
    <w:rsid w:val="001A624D"/>
    <w:rsid w:val="002221A4"/>
    <w:rsid w:val="00342244"/>
    <w:rsid w:val="0038753C"/>
    <w:rsid w:val="003E3297"/>
    <w:rsid w:val="003F6F5F"/>
    <w:rsid w:val="004166E9"/>
    <w:rsid w:val="00457339"/>
    <w:rsid w:val="004D36C4"/>
    <w:rsid w:val="00536CAF"/>
    <w:rsid w:val="005A65B4"/>
    <w:rsid w:val="005F30A7"/>
    <w:rsid w:val="0067076F"/>
    <w:rsid w:val="0075007C"/>
    <w:rsid w:val="00777ED7"/>
    <w:rsid w:val="00827BF4"/>
    <w:rsid w:val="008862B2"/>
    <w:rsid w:val="008912DF"/>
    <w:rsid w:val="008D24D5"/>
    <w:rsid w:val="0095069B"/>
    <w:rsid w:val="009A124D"/>
    <w:rsid w:val="00A105C4"/>
    <w:rsid w:val="00A327C1"/>
    <w:rsid w:val="00A56685"/>
    <w:rsid w:val="00AA3503"/>
    <w:rsid w:val="00B16CA9"/>
    <w:rsid w:val="00B36F67"/>
    <w:rsid w:val="00C03491"/>
    <w:rsid w:val="00C03926"/>
    <w:rsid w:val="00C24C6F"/>
    <w:rsid w:val="00C67293"/>
    <w:rsid w:val="00CD1AF1"/>
    <w:rsid w:val="00D21662"/>
    <w:rsid w:val="00D40B57"/>
    <w:rsid w:val="00EA57B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C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4DCF-8A4F-444D-950C-EE3CDD91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31</cp:revision>
  <dcterms:created xsi:type="dcterms:W3CDTF">2023-12-12T07:45:00Z</dcterms:created>
  <dcterms:modified xsi:type="dcterms:W3CDTF">2024-03-15T04:24:00Z</dcterms:modified>
</cp:coreProperties>
</file>