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B17E3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DB3D94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4F766C" w:rsidRDefault="004F766C" w:rsidP="007713BE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sz w:val="28"/>
          <w:szCs w:val="24"/>
        </w:rPr>
      </w:pPr>
    </w:p>
    <w:p w:rsidR="007713BE" w:rsidRPr="007713BE" w:rsidRDefault="00B65EA3" w:rsidP="004F76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</w:rPr>
      </w:pPr>
      <w:r>
        <w:rPr>
          <w:rFonts w:ascii="Times New Roman" w:eastAsia="Lucida Sans Unicode" w:hAnsi="Times New Roman" w:cs="Times New Roman"/>
          <w:sz w:val="28"/>
          <w:szCs w:val="24"/>
        </w:rPr>
        <w:t>о</w:t>
      </w:r>
      <w:r w:rsidR="00623B87" w:rsidRPr="0005316C">
        <w:rPr>
          <w:rFonts w:ascii="Times New Roman" w:eastAsia="Lucida Sans Unicode" w:hAnsi="Times New Roman" w:cs="Times New Roman"/>
          <w:sz w:val="28"/>
          <w:szCs w:val="24"/>
        </w:rPr>
        <w:t xml:space="preserve">т </w:t>
      </w:r>
      <w:r>
        <w:rPr>
          <w:rFonts w:ascii="Times New Roman" w:eastAsia="Lucida Sans Unicode" w:hAnsi="Times New Roman" w:cs="Times New Roman"/>
          <w:sz w:val="28"/>
          <w:szCs w:val="24"/>
        </w:rPr>
        <w:t xml:space="preserve">18.03.2016 </w:t>
      </w:r>
      <w:r w:rsidR="0031647F" w:rsidRPr="0005316C">
        <w:rPr>
          <w:rFonts w:ascii="Times New Roman" w:eastAsia="Lucida Sans Unicode" w:hAnsi="Times New Roman" w:cs="Times New Roman"/>
          <w:sz w:val="28"/>
          <w:szCs w:val="24"/>
        </w:rPr>
        <w:t>№</w:t>
      </w:r>
      <w:r>
        <w:rPr>
          <w:rFonts w:ascii="Times New Roman" w:eastAsia="Lucida Sans Unicode" w:hAnsi="Times New Roman" w:cs="Times New Roman"/>
          <w:sz w:val="28"/>
          <w:szCs w:val="24"/>
        </w:rPr>
        <w:t xml:space="preserve"> 08</w:t>
      </w:r>
    </w:p>
    <w:p w:rsidR="007713BE" w:rsidRPr="007713BE" w:rsidRDefault="007713BE" w:rsidP="004F76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sz w:val="28"/>
          <w:szCs w:val="24"/>
        </w:rPr>
        <w:t>с. Пивовариха</w:t>
      </w:r>
    </w:p>
    <w:p w:rsidR="00B74FE9" w:rsidRPr="00B74FE9" w:rsidRDefault="00B74FE9" w:rsidP="004F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94961" w:rsidRDefault="00511D50" w:rsidP="00394961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5C4E1F" w:rsidRPr="005C4E1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Думы Ушаковского муниципального образования от 28.01.2015 № 03 «Об утверждении Положения о составе, порядке подготовки и утверждения местных нормативов градостроительного проектирования Ушаковского муниципального образования»</w:t>
      </w:r>
    </w:p>
    <w:p w:rsidR="00394961" w:rsidRPr="00394961" w:rsidRDefault="00394961" w:rsidP="00394961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обеспечения благоприятных условий жизнедеятельности человека на территории Ушаковского муниципального образования, руководствуясь </w:t>
      </w:r>
      <w:r w:rsidR="00623B87">
        <w:rPr>
          <w:rFonts w:ascii="Times New Roman" w:hAnsi="Times New Roman" w:cs="Times New Roman"/>
          <w:sz w:val="28"/>
          <w:szCs w:val="28"/>
        </w:rPr>
        <w:t>частью 8 статьи</w:t>
      </w:r>
      <w:r w:rsidR="00623B87" w:rsidRPr="002564A5">
        <w:rPr>
          <w:rFonts w:ascii="Times New Roman" w:hAnsi="Times New Roman" w:cs="Times New Roman"/>
          <w:sz w:val="28"/>
          <w:szCs w:val="28"/>
        </w:rPr>
        <w:t xml:space="preserve"> 29.</w:t>
      </w:r>
      <w:r w:rsidR="00623B87" w:rsidRPr="00134EDF">
        <w:rPr>
          <w:rFonts w:ascii="Times New Roman" w:hAnsi="Times New Roman" w:cs="Times New Roman"/>
          <w:sz w:val="28"/>
          <w:szCs w:val="28"/>
        </w:rPr>
        <w:t>4 Градостроительного</w:t>
      </w:r>
      <w:r w:rsidR="00623B8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Градостроительного кодек</w:t>
      </w:r>
      <w:r w:rsidR="00623B87">
        <w:rPr>
          <w:rFonts w:ascii="Times New Roman" w:eastAsia="Times New Roman" w:hAnsi="Times New Roman" w:cs="Times New Roman"/>
          <w:sz w:val="28"/>
          <w:szCs w:val="28"/>
          <w:lang w:eastAsia="en-US"/>
        </w:rPr>
        <w:t>са Российской Федерации, статьями</w:t>
      </w:r>
      <w:r w:rsidR="00623B87" w:rsidRPr="004A3D47">
        <w:rPr>
          <w:rFonts w:ascii="Times New Roman" w:hAnsi="Times New Roman" w:cs="Times New Roman"/>
          <w:sz w:val="28"/>
          <w:szCs w:val="28"/>
        </w:rPr>
        <w:t>1</w:t>
      </w:r>
      <w:r w:rsidR="00623B87">
        <w:rPr>
          <w:rFonts w:ascii="Times New Roman" w:hAnsi="Times New Roman" w:cs="Times New Roman"/>
          <w:sz w:val="28"/>
          <w:szCs w:val="28"/>
        </w:rPr>
        <w:t>4</w:t>
      </w:r>
      <w:r w:rsidR="00623B87" w:rsidRPr="004A3D47">
        <w:rPr>
          <w:rFonts w:ascii="Times New Roman" w:hAnsi="Times New Roman" w:cs="Times New Roman"/>
          <w:sz w:val="28"/>
          <w:szCs w:val="28"/>
        </w:rPr>
        <w:t xml:space="preserve">, 17, 35 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льного закона от 06.10.2003 г. «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равления в Российской Федерации»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, стать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43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Устава Ушаковского муниципального образования, Дума Ушаковского муниципального образования</w:t>
      </w:r>
    </w:p>
    <w:p w:rsidR="00394961" w:rsidRDefault="00394961" w:rsidP="0039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11D50" w:rsidRPr="00511D50" w:rsidRDefault="00511D50" w:rsidP="00623B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1D50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следующие изменения в решение Думы Ушаковского муниципального образования от 28.01.2015 № 03</w:t>
      </w:r>
      <w:r w:rsidR="00623B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утверждении Положения о составе, порядке подготовки и утверждения местных нормативов градостроительного проектирования Ушаковского муниципального образования»</w:t>
      </w:r>
      <w:r w:rsidRPr="00511D50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511D50" w:rsidRPr="00623B87" w:rsidRDefault="00623B87" w:rsidP="00623B8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511D50" w:rsidRPr="00623B87">
        <w:rPr>
          <w:rFonts w:ascii="Times New Roman" w:eastAsia="Times New Roman" w:hAnsi="Times New Roman" w:cs="Times New Roman"/>
          <w:sz w:val="28"/>
          <w:szCs w:val="28"/>
          <w:lang w:eastAsia="en-US"/>
        </w:rPr>
        <w:t>ндивидуализированный заголовок изложить в следующей редакции: «Об утверждении порядка подготовки, утверждения местных нормативов градостроительного проектирования и внесения изменений в них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623B87" w:rsidRPr="00623B87" w:rsidRDefault="00623B87" w:rsidP="00623B8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</w:rPr>
        <w:t>в</w:t>
      </w:r>
      <w:r w:rsidRPr="00623B87">
        <w:rPr>
          <w:rFonts w:ascii="Times New Roman" w:hAnsi="Times New Roman"/>
          <w:spacing w:val="2"/>
          <w:sz w:val="28"/>
          <w:szCs w:val="28"/>
        </w:rPr>
        <w:t xml:space="preserve">нести в Приложение № 1 изменение, </w:t>
      </w:r>
      <w:r w:rsidRPr="00623B87">
        <w:rPr>
          <w:rFonts w:ascii="Times New Roman" w:hAnsi="Times New Roman"/>
          <w:color w:val="000000"/>
          <w:spacing w:val="2"/>
          <w:sz w:val="28"/>
          <w:szCs w:val="28"/>
        </w:rPr>
        <w:t>изложив его в новой редакции (прилагается).</w:t>
      </w:r>
    </w:p>
    <w:p w:rsidR="00394961" w:rsidRPr="00511D50" w:rsidRDefault="00C75856" w:rsidP="00623B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1D5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511D50" w:rsidRPr="00511D50" w:rsidRDefault="00511D50" w:rsidP="00623B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1D50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C75856" w:rsidRDefault="00C75856" w:rsidP="00CF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7ADE" w:rsidRPr="00CC7ADE" w:rsidRDefault="00CC7ADE" w:rsidP="00C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7ADE" w:rsidRPr="00CC7ADE" w:rsidRDefault="00CC7ADE" w:rsidP="00C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CC7ADE" w:rsidRPr="00CC7ADE" w:rsidRDefault="00CC7ADE" w:rsidP="00C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CC7ADE" w:rsidRPr="00CC7ADE" w:rsidRDefault="00CC7ADE" w:rsidP="00C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CC7ADE" w:rsidRPr="00CC7ADE" w:rsidRDefault="00CC7ADE" w:rsidP="00C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 Кузнецов</w:t>
      </w:r>
    </w:p>
    <w:p w:rsidR="00394961" w:rsidRPr="00394961" w:rsidRDefault="00394961" w:rsidP="0039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Default="0039496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394961" w:rsidRDefault="00623B87" w:rsidP="008D638F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B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8D638F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65EA3">
        <w:rPr>
          <w:rFonts w:ascii="Times New Roman" w:hAnsi="Times New Roman" w:cs="Times New Roman"/>
          <w:sz w:val="28"/>
          <w:szCs w:val="28"/>
        </w:rPr>
        <w:t xml:space="preserve"> </w:t>
      </w:r>
      <w:r w:rsidRPr="00883C13">
        <w:rPr>
          <w:rFonts w:ascii="Times New Roman" w:hAnsi="Times New Roman" w:cs="Times New Roman"/>
          <w:sz w:val="28"/>
          <w:szCs w:val="28"/>
        </w:rPr>
        <w:t>образования</w:t>
      </w:r>
      <w:r w:rsidR="008D638F">
        <w:rPr>
          <w:rFonts w:ascii="Times New Roman" w:hAnsi="Times New Roman" w:cs="Times New Roman"/>
          <w:sz w:val="28"/>
          <w:szCs w:val="28"/>
        </w:rPr>
        <w:br/>
      </w:r>
      <w:r w:rsidR="00394961"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B65E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18.03.2016</w:t>
      </w:r>
      <w:r w:rsid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65EA3">
        <w:rPr>
          <w:rFonts w:ascii="Times New Roman" w:eastAsia="Times New Roman" w:hAnsi="Times New Roman" w:cs="Times New Roman"/>
          <w:sz w:val="28"/>
          <w:szCs w:val="28"/>
          <w:lang w:eastAsia="en-US"/>
        </w:rPr>
        <w:t>08</w:t>
      </w:r>
    </w:p>
    <w:p w:rsidR="00CC7ADE" w:rsidRDefault="00CC7ADE" w:rsidP="00CC7AD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7ADE" w:rsidRPr="00394961" w:rsidRDefault="00CC7ADE" w:rsidP="00CC7AD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D638F" w:rsidRDefault="008D638F" w:rsidP="008D6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75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8475E">
        <w:rPr>
          <w:rFonts w:ascii="Times New Roman" w:hAnsi="Times New Roman" w:cs="Times New Roman"/>
          <w:sz w:val="28"/>
          <w:szCs w:val="28"/>
        </w:rPr>
        <w:t xml:space="preserve"> ПОДГОТОВКИ, УТВЕРЖДЕНИЯ МЕСТНЫХ НОРМАТИВОВ ГРАДОСТРОИТЕЛЬНОГО ПРОЕКТИРОВАНИЯ И ВНЕСЕНИЯ ИЗМЕНЕНИЙ В НИХ</w:t>
      </w:r>
    </w:p>
    <w:p w:rsidR="008D638F" w:rsidRDefault="008D638F" w:rsidP="008D6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38F" w:rsidRDefault="008D638F" w:rsidP="008D6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8D638F" w:rsidRDefault="008D638F" w:rsidP="008D6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</w:t>
      </w:r>
      <w:r w:rsidRPr="00EB0019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</w:t>
      </w:r>
      <w:r w:rsidRPr="00EB0019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Pr="00136A1C">
        <w:rPr>
          <w:rFonts w:ascii="Times New Roman" w:hAnsi="Times New Roman" w:cs="Times New Roman"/>
          <w:sz w:val="28"/>
          <w:szCs w:val="28"/>
        </w:rPr>
        <w:t xml:space="preserve">подготовки, </w:t>
      </w:r>
      <w:r w:rsidRPr="00235C36">
        <w:rPr>
          <w:rFonts w:ascii="Times New Roman" w:hAnsi="Times New Roman" w:cs="Times New Roman"/>
          <w:sz w:val="28"/>
          <w:szCs w:val="28"/>
        </w:rPr>
        <w:t xml:space="preserve">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235C36">
        <w:rPr>
          <w:rFonts w:ascii="Times New Roman" w:hAnsi="Times New Roman" w:cs="Times New Roman"/>
          <w:sz w:val="28"/>
          <w:szCs w:val="28"/>
        </w:rPr>
        <w:t>муниципального образования (далее – местные нормативы градостроительного проектирования) и внесения изменений в них.</w:t>
      </w: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 xml:space="preserve">2. Местные нормативы градостроительного проектирования утверждаются Думой </w:t>
      </w:r>
      <w:r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235C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3. Подготовка местных нормативов градостроительного проектирования осуществляется с учетом:</w:t>
      </w: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8D638F" w:rsidRPr="00235C36" w:rsidRDefault="008D638F" w:rsidP="008D6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Местные н</w:t>
      </w:r>
      <w:r w:rsidRPr="00235C36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35C36">
        <w:rPr>
          <w:rFonts w:ascii="Times New Roman" w:hAnsi="Times New Roman" w:cs="Times New Roman"/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235C36">
        <w:rPr>
          <w:rFonts w:ascii="Times New Roman" w:hAnsi="Times New Roman" w:cs="Times New Roman"/>
          <w:sz w:val="28"/>
          <w:szCs w:val="28"/>
        </w:rPr>
        <w:t xml:space="preserve">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35C36">
        <w:rPr>
          <w:rFonts w:ascii="Times New Roman" w:hAnsi="Times New Roman" w:cs="Times New Roman"/>
          <w:sz w:val="28"/>
          <w:szCs w:val="28"/>
        </w:rPr>
        <w:t xml:space="preserve">, относящимися к областям, указанным в пункте 1 части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5C3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35C3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35C36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235C36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proofErr w:type="gramEnd"/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5. Местные нормативы градостроительного проектирования включают в себя:</w:t>
      </w: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5C36">
        <w:rPr>
          <w:rFonts w:ascii="Times New Roman" w:hAnsi="Times New Roman" w:cs="Times New Roman"/>
          <w:sz w:val="28"/>
          <w:szCs w:val="28"/>
        </w:rPr>
        <w:t xml:space="preserve"> статьи 29.2 Градостроительного кодекса Российской Федерации, населения </w:t>
      </w:r>
      <w:r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235C36">
        <w:rPr>
          <w:rFonts w:ascii="Times New Roman" w:hAnsi="Times New Roman" w:cs="Times New Roman"/>
          <w:sz w:val="28"/>
          <w:szCs w:val="28"/>
        </w:rPr>
        <w:t xml:space="preserve"> и расчетные показатели максимально </w:t>
      </w:r>
      <w:r w:rsidRPr="00235C36">
        <w:rPr>
          <w:rFonts w:ascii="Times New Roman" w:hAnsi="Times New Roman" w:cs="Times New Roman"/>
          <w:sz w:val="28"/>
          <w:szCs w:val="28"/>
        </w:rPr>
        <w:lastRenderedPageBreak/>
        <w:t xml:space="preserve">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235C36">
        <w:rPr>
          <w:rFonts w:ascii="Times New Roman" w:hAnsi="Times New Roman" w:cs="Times New Roman"/>
          <w:sz w:val="28"/>
          <w:szCs w:val="28"/>
        </w:rPr>
        <w:t>муниципального образования);</w:t>
      </w: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235C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5C36">
        <w:rPr>
          <w:rFonts w:ascii="Times New Roman" w:hAnsi="Times New Roman" w:cs="Times New Roman"/>
          <w:sz w:val="28"/>
          <w:szCs w:val="28"/>
        </w:rPr>
        <w:t xml:space="preserve"> если в региональных нормативах градостроительного проектирования Иркутской области, принятых или в которые внесены изменения после утверждения местных нормативов градостроительного проектирования,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5C36">
        <w:rPr>
          <w:rFonts w:ascii="Times New Roman" w:hAnsi="Times New Roman" w:cs="Times New Roman"/>
          <w:sz w:val="28"/>
          <w:szCs w:val="28"/>
        </w:rPr>
        <w:t xml:space="preserve"> статьи 29.2 Градостроительного кодекса Российской Федерации, населения муниципальных образований Иркутской области, местные нормативы градостроительного проектирования не подлежат применению в части, противоречащей утвержденным региональным нормативам градостроительного проектирования Иркутской области, со дня их утверждения.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235C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5C36">
        <w:rPr>
          <w:rFonts w:ascii="Times New Roman" w:hAnsi="Times New Roman" w:cs="Times New Roman"/>
          <w:sz w:val="28"/>
          <w:szCs w:val="28"/>
        </w:rPr>
        <w:t xml:space="preserve"> если в региональных нормативах градостроительного проектирования Иркутской области, принятых или в которые внесены изменения после утверждения местных нормативов градостроительного проектирования,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5C36">
        <w:rPr>
          <w:rFonts w:ascii="Times New Roman" w:hAnsi="Times New Roman" w:cs="Times New Roman"/>
          <w:sz w:val="28"/>
          <w:szCs w:val="28"/>
        </w:rPr>
        <w:t xml:space="preserve"> статьи 29.2 Градостроительного кодекса Российской Федерации, для населения муниципальных образований Иркутской области, местные нормативы градостроительного проектирования не подлежат применению в части, противоречащей утвержденным региональным нормативам </w:t>
      </w:r>
      <w:r w:rsidRPr="00016EEA">
        <w:rPr>
          <w:rFonts w:ascii="Times New Roman" w:hAnsi="Times New Roman" w:cs="Times New Roman"/>
          <w:sz w:val="28"/>
          <w:szCs w:val="28"/>
        </w:rPr>
        <w:t>градостроительного проектирования Иркутской области, со дня их утверждения.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8. Расчетные показатели минимально допустимого уровня обеспеченности объектами местного значения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016EEA">
        <w:rPr>
          <w:rFonts w:ascii="Times New Roman" w:hAnsi="Times New Roman" w:cs="Times New Roman"/>
          <w:sz w:val="28"/>
          <w:szCs w:val="28"/>
        </w:rPr>
        <w:t xml:space="preserve"> могут быть утверждены в отношении одного или нескольких видов объектов, предусмотренных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6EEA">
        <w:rPr>
          <w:rFonts w:ascii="Times New Roman" w:hAnsi="Times New Roman" w:cs="Times New Roman"/>
          <w:sz w:val="28"/>
          <w:szCs w:val="28"/>
        </w:rPr>
        <w:t xml:space="preserve"> статьи 29.2 Градостроительного кодекса Российской Федерации.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38F" w:rsidRPr="00016EEA" w:rsidRDefault="008D638F" w:rsidP="008D6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Глава 2. Порядок подготовки и утверждения местных нормативов градостроительного проектирования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38F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9. Решение о подготовке проекта местных нормативов градостроительного проектирования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главойУшаковского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6EEA">
        <w:rPr>
          <w:rFonts w:ascii="Times New Roman" w:hAnsi="Times New Roman" w:cs="Times New Roman"/>
          <w:sz w:val="28"/>
          <w:szCs w:val="28"/>
        </w:rPr>
        <w:t>Решение о подготовке проекта местных нормативов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должно содержать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 о должностном лице/лицах (структурном подразделении) администрации Ушаковского муниципального образования, ответственном за обеспечение подготовки проекта местных нормативов градостроительного проектирования (далее – ответственное лицо).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Решение о подготовке проекта местных нормативов градостроительного проектирования подлежит официальному опубликованию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016EE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(при наличии официального сайта).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10. Подготовку проекта местных нормативов градостроительного проектирования обеспечивает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образования. Закупки товаров, работ, услуг в целях разработки проекта местных нормативов градостроительного проектирования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DC">
        <w:rPr>
          <w:rFonts w:ascii="Times New Roman" w:hAnsi="Times New Roman" w:cs="Times New Roman"/>
          <w:sz w:val="28"/>
          <w:szCs w:val="28"/>
        </w:rPr>
        <w:t xml:space="preserve">11. Органы местного самоуправления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5337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и заинтересованные лица вправе в течение пятнадцати рабочих дней со дня официального опубликования решения, указанного в пункте 9 настоящего Порядка, направить в администрацию </w:t>
      </w:r>
      <w:r w:rsidR="00B90448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5337DC">
        <w:rPr>
          <w:rFonts w:ascii="Times New Roman" w:hAnsi="Times New Roman" w:cs="Times New Roman"/>
          <w:sz w:val="28"/>
          <w:szCs w:val="28"/>
        </w:rPr>
        <w:t xml:space="preserve"> свои предложения для учета при подготовке проекта местных нормативов градостроительного проектирования.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12. Проект местных нормативов градостроительного проектирования подлежит размещению на официальном сайте администрации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информационно-телекоммуникационной сети «Интернет» </w:t>
      </w:r>
      <w:r w:rsidRPr="007F3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наличии официального сайта) </w:t>
      </w:r>
      <w:r w:rsidRPr="00016EEA">
        <w:rPr>
          <w:rFonts w:ascii="Times New Roman" w:hAnsi="Times New Roman" w:cs="Times New Roman"/>
          <w:sz w:val="28"/>
          <w:szCs w:val="28"/>
        </w:rPr>
        <w:t>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дня утверждения.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16EE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структурные подразделения органов местного самоуправления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заинтересованные лица вправе в течение месяца со дня опубликования проекта местных нормативов градостроительного проектирования в порядке, установленном для официального опубликования муниципальных правовых актов, иной официальной информации, направить в администрацию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 свои предложения на проект местных нормативов градостроительного проектирования.</w:t>
      </w:r>
      <w:proofErr w:type="gramEnd"/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8A">
        <w:rPr>
          <w:rFonts w:ascii="Times New Roman" w:hAnsi="Times New Roman" w:cs="Times New Roman"/>
          <w:sz w:val="28"/>
          <w:szCs w:val="28"/>
        </w:rPr>
        <w:t xml:space="preserve">14. Поступившие в администрацию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52168A">
        <w:rPr>
          <w:rFonts w:ascii="Times New Roman" w:hAnsi="Times New Roman" w:cs="Times New Roman"/>
          <w:sz w:val="28"/>
          <w:szCs w:val="28"/>
        </w:rPr>
        <w:t>муниципального образования предложения, указанные в пункте 13 настоящего Порядка, в течение трех рабочих дней передаются ответственному лицу.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016EEA">
        <w:rPr>
          <w:rFonts w:ascii="Times New Roman" w:hAnsi="Times New Roman" w:cs="Times New Roman"/>
          <w:sz w:val="28"/>
          <w:szCs w:val="28"/>
        </w:rPr>
        <w:t xml:space="preserve"> совместно с разработчиком проекта местных нормативов градостроительного проектирования в течение месяца со дня окончания приема предложений, предусмотренных пунктом 13 настоящего Порядка, обеспечивает подготовку и направление сводного заключения по указанным предложениям на проект местных нормативов </w:t>
      </w:r>
      <w:r w:rsidRPr="00016EEA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B90448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016EE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сводного заключения, предусмотренного пунктом 14 настоящего Порядка, в течение десяти календарных дней со дня его получения принимает решение: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1) о согласии с проектом местных нормативов градостроительного проектирования и направлении его в Думу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 на рассмотрение и утверждение;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2) об отклонении проекта местных нормативов градостроительного проектирования и направление его на доработку по предложениям, предусмотренным пунктом 13 настоящего Порядка.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Решение об отклонении проекта местных нормативов градостроительного проектирования принимается в случае, если проект местных нормативов градостроительного проектирования не соответствует требованиям, установленным в пунктах 3 и 5 настоящего Порядка. Также решение об отклонении проекта местных нормативов градостроительного проектирования и направлении его на доработку должно содержать перечень предложений, по которым требуется доработка проекта местных нормативов градостроительного проектирования (при наличии).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17. Сводное заключение, предусмотренное пунктом 15 настоящего Порядка, является обязательным приложением к проекту местных нормативов градостроительного проектирования, направляемого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B90448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016EEA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016EEA">
        <w:rPr>
          <w:rFonts w:ascii="Times New Roman" w:hAnsi="Times New Roman" w:cs="Times New Roman"/>
          <w:sz w:val="28"/>
          <w:szCs w:val="28"/>
        </w:rPr>
        <w:t xml:space="preserve">Дума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 учетом сводного заключения, предусмотренного пунктом 15 настоящего Порядка, в течение тридцати дней со дня поступления проекта местных нормативов градостроительного проектирования, </w:t>
      </w:r>
      <w:r w:rsidR="00366C85">
        <w:rPr>
          <w:rFonts w:ascii="Times New Roman" w:hAnsi="Times New Roman" w:cs="Times New Roman"/>
          <w:sz w:val="28"/>
          <w:szCs w:val="28"/>
        </w:rPr>
        <w:t>принимает</w:t>
      </w:r>
      <w:r w:rsidRPr="00016EEA">
        <w:rPr>
          <w:rFonts w:ascii="Times New Roman" w:hAnsi="Times New Roman" w:cs="Times New Roman"/>
          <w:sz w:val="28"/>
          <w:szCs w:val="28"/>
        </w:rPr>
        <w:t xml:space="preserve"> решение об утверждении местных нормативов градостроительного проектирования или об отклонении проекта местных нормативов градостроительного проектирования и о направлении его в администрацию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0448">
        <w:rPr>
          <w:rFonts w:ascii="Times New Roman" w:hAnsi="Times New Roman" w:cs="Times New Roman"/>
          <w:sz w:val="28"/>
          <w:szCs w:val="28"/>
        </w:rPr>
        <w:t>образования</w:t>
      </w:r>
      <w:r w:rsidRPr="00016EEA">
        <w:rPr>
          <w:rFonts w:ascii="Times New Roman" w:hAnsi="Times New Roman" w:cs="Times New Roman"/>
          <w:sz w:val="28"/>
          <w:szCs w:val="28"/>
        </w:rPr>
        <w:t xml:space="preserve"> на доработку в соответствии с указанным сводным заключением.</w:t>
      </w:r>
      <w:proofErr w:type="gramEnd"/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Решение об отклонении проекта местных нормативов градостроительного проектирования и направлении его на доработку должно содержать перечень предложений, по которым требуется доработка проекта местных нормативов градостроительного проектирования.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016EEA">
        <w:rPr>
          <w:rFonts w:ascii="Times New Roman" w:hAnsi="Times New Roman" w:cs="Times New Roman"/>
          <w:sz w:val="28"/>
          <w:szCs w:val="28"/>
        </w:rPr>
        <w:t xml:space="preserve"> размещает утвержденные местные нормативы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у</w:t>
      </w:r>
      <w:r>
        <w:rPr>
          <w:rFonts w:ascii="Times New Roman" w:hAnsi="Times New Roman" w:cs="Times New Roman"/>
          <w:sz w:val="28"/>
          <w:szCs w:val="28"/>
        </w:rPr>
        <w:t xml:space="preserve">тверждения указанных нормативов, а также обеспечивает </w:t>
      </w:r>
      <w:r w:rsidRPr="00F04BEA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 xml:space="preserve">ение решения </w:t>
      </w:r>
      <w:r w:rsidRPr="00F04BEA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вместе с местными нормативами градостроительного проектированияв </w:t>
      </w:r>
      <w:r>
        <w:rPr>
          <w:rFonts w:ascii="Times New Roman" w:hAnsi="Times New Roman" w:cs="Times New Roman"/>
          <w:sz w:val="28"/>
          <w:szCs w:val="28"/>
        </w:rPr>
        <w:t>службу архитектуры Иркутской области.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38F" w:rsidRPr="00016EEA" w:rsidRDefault="008D638F" w:rsidP="008D6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Глава 3. Порядок внесения изменений в местные нормативы градостроительного проектирования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20. Решение о подготовке проекта внесения изменений в местные нормативы градостроительного проектирования принимается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1) в инициативном порядке;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2) по предложениям Думы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3) по предложениям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016EEA">
        <w:rPr>
          <w:rFonts w:ascii="Times New Roman" w:hAnsi="Times New Roman" w:cs="Times New Roman"/>
          <w:sz w:val="28"/>
          <w:szCs w:val="28"/>
        </w:rPr>
        <w:t xml:space="preserve"> (структурных подразделений администрации)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4) по предложениям заинтересованных лиц.</w:t>
      </w:r>
    </w:p>
    <w:p w:rsidR="008D638F" w:rsidRPr="00C619D2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D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6EEA">
        <w:rPr>
          <w:rFonts w:ascii="Times New Roman" w:hAnsi="Times New Roman" w:cs="Times New Roman"/>
          <w:sz w:val="28"/>
          <w:szCs w:val="28"/>
        </w:rPr>
        <w:t xml:space="preserve">Решение о подготовке проекта внесения изменений в местные нормативы градостроительного проектирования принимается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случаях приведения в соответствие </w:t>
      </w:r>
      <w:r w:rsidRPr="00016EEA">
        <w:rPr>
          <w:rFonts w:ascii="Times New Roman" w:hAnsi="Times New Roman" w:cs="Times New Roman"/>
          <w:sz w:val="28"/>
          <w:szCs w:val="28"/>
        </w:rPr>
        <w:t>местны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6EEA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6EE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действующего законодательства, за исключением случаев внесения изменений в Федеральный закон </w:t>
      </w:r>
      <w:r w:rsidRPr="002A7193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7193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7193">
        <w:rPr>
          <w:rFonts w:ascii="Times New Roman" w:hAnsi="Times New Roman" w:cs="Times New Roman"/>
          <w:sz w:val="28"/>
          <w:szCs w:val="28"/>
        </w:rPr>
        <w:t>Об общих принципах организац</w:t>
      </w:r>
      <w:r>
        <w:rPr>
          <w:rFonts w:ascii="Times New Roman" w:hAnsi="Times New Roman" w:cs="Times New Roman"/>
          <w:sz w:val="28"/>
          <w:szCs w:val="28"/>
        </w:rPr>
        <w:t>ии местного самоуправления в РФ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исключения соответствующих вопросов местного значения.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6EEA">
        <w:rPr>
          <w:rFonts w:ascii="Times New Roman" w:hAnsi="Times New Roman" w:cs="Times New Roman"/>
          <w:sz w:val="28"/>
          <w:szCs w:val="28"/>
        </w:rPr>
        <w:t xml:space="preserve">. Предложения о необходимости внесения изменений в местные нормативы градостроительного проектирования, предусмотренные подпунктами 2-4 пункта 20 настоящего Порядка, (далее – предложения о необходимости внесения изменений в местные нормативы градостроительного проектирования) направляются в администрацию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6EEA">
        <w:rPr>
          <w:rFonts w:ascii="Times New Roman" w:hAnsi="Times New Roman" w:cs="Times New Roman"/>
          <w:sz w:val="28"/>
          <w:szCs w:val="28"/>
        </w:rPr>
        <w:t>. Предложения о необходимости внесения изменений в местные нормативы градостроительного проектирования должны содержать обоснование такой необходимости, а именно: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1) информацию об изменении с момента утверждения местных нормативов градостроительного проектирования социально-демографического состава и плотности населения на территории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 более чем на двадцать процентов;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2) информацию об изменении или принятии (в случае их отсутствия на момент принятия решения, предусмотренного пунктом 9 настоящего Порядка) планов и программ комплексного социально-экономического развития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3) информацию об изменении законодательства, регулирующего содержание местных нормативов градостроительного проектирования.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6E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016EEA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поступления предложений о необходимости внесения изменений в местные нормативы градостроительного проектирования рассматривает такие предложения и готовит на них заключение о целесообразности или нецелесообразности внесения изменений в местные нормативы градостроительного проектирования с учетом пункта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6E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6EEA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B90448">
        <w:rPr>
          <w:rFonts w:ascii="Times New Roman" w:hAnsi="Times New Roman" w:cs="Times New Roman"/>
          <w:sz w:val="28"/>
          <w:szCs w:val="28"/>
        </w:rPr>
        <w:t xml:space="preserve">о </w:t>
      </w:r>
      <w:r w:rsidRPr="00016EEA">
        <w:rPr>
          <w:rFonts w:ascii="Times New Roman" w:hAnsi="Times New Roman" w:cs="Times New Roman"/>
          <w:sz w:val="28"/>
          <w:szCs w:val="28"/>
        </w:rPr>
        <w:t xml:space="preserve">целесообразности или нецелесообразности внесения изменений в местные нормативы градостроительного проектирования вместе </w:t>
      </w:r>
      <w:proofErr w:type="gramStart"/>
      <w:r w:rsidRPr="00016EEA">
        <w:rPr>
          <w:rFonts w:ascii="Times New Roman" w:hAnsi="Times New Roman" w:cs="Times New Roman"/>
          <w:sz w:val="28"/>
          <w:szCs w:val="28"/>
        </w:rPr>
        <w:t>с предложениями о необходимости внесения изменений в местные нормативы градостроительного проектирования в течение трех рабочих дней со дня</w:t>
      </w:r>
      <w:proofErr w:type="gramEnd"/>
      <w:r w:rsidRPr="00016EEA">
        <w:rPr>
          <w:rFonts w:ascii="Times New Roman" w:hAnsi="Times New Roman" w:cs="Times New Roman"/>
          <w:sz w:val="28"/>
          <w:szCs w:val="28"/>
        </w:rPr>
        <w:t xml:space="preserve"> его подготовки подлежит направлению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E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B90448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016EE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предложений о необходимости внесения изменений в местные нормативы градостроительного проектирования и заключения на такие предложения принимает решение о подготовке проекта внесения изменений в местные нормативы градостроительного проектирования или направляет мотивированный отказ на предложения.</w:t>
      </w:r>
    </w:p>
    <w:p w:rsidR="008D638F" w:rsidRPr="005D77EF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6EEA">
        <w:rPr>
          <w:rFonts w:ascii="Times New Roman" w:hAnsi="Times New Roman" w:cs="Times New Roman"/>
          <w:sz w:val="28"/>
          <w:szCs w:val="28"/>
        </w:rPr>
        <w:t>. Подготовка проекта внесения изменений в местные нормативы градостроительного проектирования осуществляется в порядке, установленном пунктами 9-19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случая, предусмотренного пунктом 21 настоящего Порядка.</w:t>
      </w:r>
    </w:p>
    <w:p w:rsidR="005059D0" w:rsidRPr="00B90448" w:rsidRDefault="008D638F" w:rsidP="00B9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EF">
        <w:rPr>
          <w:rFonts w:ascii="Times New Roman" w:hAnsi="Times New Roman" w:cs="Times New Roman"/>
          <w:sz w:val="28"/>
          <w:szCs w:val="28"/>
        </w:rPr>
        <w:t xml:space="preserve">28. </w:t>
      </w:r>
      <w:r w:rsidRPr="00016EEA">
        <w:rPr>
          <w:rFonts w:ascii="Times New Roman" w:hAnsi="Times New Roman" w:cs="Times New Roman"/>
          <w:sz w:val="28"/>
          <w:szCs w:val="28"/>
        </w:rPr>
        <w:t xml:space="preserve">Подготовка проекта внесения изменений в 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в случаях, указанных в пункте 21 настоящего Порядка, </w:t>
      </w:r>
      <w:r w:rsidRPr="00016EEA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пунктами 9-</w:t>
      </w:r>
      <w:r>
        <w:rPr>
          <w:rFonts w:ascii="Times New Roman" w:hAnsi="Times New Roman" w:cs="Times New Roman"/>
          <w:sz w:val="28"/>
          <w:szCs w:val="28"/>
        </w:rPr>
        <w:t>10, 16-</w:t>
      </w:r>
      <w:r w:rsidRPr="00016EE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положения пунктов 11-15 настоящего Порядка не принимаются.</w:t>
      </w:r>
    </w:p>
    <w:sectPr w:rsidR="005059D0" w:rsidRPr="00B90448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EA3" w:rsidRDefault="00B65EA3" w:rsidP="00635068">
      <w:pPr>
        <w:spacing w:after="0" w:line="240" w:lineRule="auto"/>
      </w:pPr>
      <w:r>
        <w:separator/>
      </w:r>
    </w:p>
  </w:endnote>
  <w:endnote w:type="continuationSeparator" w:id="1">
    <w:p w:rsidR="00B65EA3" w:rsidRDefault="00B65EA3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EA3" w:rsidRDefault="00B65EA3" w:rsidP="00635068">
      <w:pPr>
        <w:spacing w:after="0" w:line="240" w:lineRule="auto"/>
      </w:pPr>
      <w:r>
        <w:separator/>
      </w:r>
    </w:p>
  </w:footnote>
  <w:footnote w:type="continuationSeparator" w:id="1">
    <w:p w:rsidR="00B65EA3" w:rsidRDefault="00B65EA3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D0F1C"/>
    <w:multiLevelType w:val="hybridMultilevel"/>
    <w:tmpl w:val="866091BA"/>
    <w:lvl w:ilvl="0" w:tplc="3A508C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1B2021"/>
    <w:multiLevelType w:val="hybridMultilevel"/>
    <w:tmpl w:val="188E4184"/>
    <w:lvl w:ilvl="0" w:tplc="CEC27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5316C"/>
    <w:rsid w:val="000A3B22"/>
    <w:rsid w:val="002045F2"/>
    <w:rsid w:val="0031647F"/>
    <w:rsid w:val="0036125E"/>
    <w:rsid w:val="00366C85"/>
    <w:rsid w:val="00394961"/>
    <w:rsid w:val="004825D5"/>
    <w:rsid w:val="00496809"/>
    <w:rsid w:val="004F766C"/>
    <w:rsid w:val="005059D0"/>
    <w:rsid w:val="00511D50"/>
    <w:rsid w:val="005B2910"/>
    <w:rsid w:val="005C4E1F"/>
    <w:rsid w:val="00623B87"/>
    <w:rsid w:val="00635068"/>
    <w:rsid w:val="0066701C"/>
    <w:rsid w:val="006900BB"/>
    <w:rsid w:val="006901B6"/>
    <w:rsid w:val="007713BE"/>
    <w:rsid w:val="008D638F"/>
    <w:rsid w:val="009852EE"/>
    <w:rsid w:val="00996E7B"/>
    <w:rsid w:val="009B410C"/>
    <w:rsid w:val="00A04C65"/>
    <w:rsid w:val="00B17E30"/>
    <w:rsid w:val="00B65EA3"/>
    <w:rsid w:val="00B74FE9"/>
    <w:rsid w:val="00B90448"/>
    <w:rsid w:val="00BB0E32"/>
    <w:rsid w:val="00BC6624"/>
    <w:rsid w:val="00C75856"/>
    <w:rsid w:val="00CC7ADE"/>
    <w:rsid w:val="00CF2BCF"/>
    <w:rsid w:val="00CF64AC"/>
    <w:rsid w:val="00DB3D94"/>
    <w:rsid w:val="00E20A8C"/>
    <w:rsid w:val="00E81014"/>
    <w:rsid w:val="00F3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default="1" w:styleId="a">
    <w:name w:val="Normal"/>
    <w:qFormat/>
    <w:rsid w:val="009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511D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5D5"/>
  </w:style>
  <w:style w:type="paragraph" w:styleId="a6">
    <w:name w:val="footer"/>
    <w:basedOn w:val="a"/>
    <w:link w:val="a7"/>
    <w:uiPriority w:val="99"/>
    <w:unhideWhenUsed/>
    <w:rsid w:val="0048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511D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5D5"/>
  </w:style>
  <w:style w:type="paragraph" w:styleId="a6">
    <w:name w:val="footer"/>
    <w:basedOn w:val="a"/>
    <w:link w:val="a7"/>
    <w:uiPriority w:val="99"/>
    <w:unhideWhenUsed/>
    <w:rsid w:val="0048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2016-03-21T06:47:00Z</cp:lastPrinted>
  <dcterms:created xsi:type="dcterms:W3CDTF">2016-02-29T05:48:00Z</dcterms:created>
  <dcterms:modified xsi:type="dcterms:W3CDTF">2016-03-21T06:53:00Z</dcterms:modified>
</cp:coreProperties>
</file>